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DB58" w14:textId="77777777" w:rsidR="00BB0954" w:rsidRPr="009756EA" w:rsidRDefault="00BB0954" w:rsidP="00C959EC">
      <w:pPr>
        <w:ind w:left="450" w:hanging="450"/>
        <w:jc w:val="right"/>
        <w:rPr>
          <w:rFonts w:asciiTheme="minorHAnsi" w:hAnsiTheme="minorHAnsi" w:cstheme="minorHAnsi"/>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0314C0" w:rsidRPr="009756EA" w14:paraId="201BB8B2" w14:textId="77777777" w:rsidTr="000B4422">
        <w:trPr>
          <w:trHeight w:val="273"/>
        </w:trPr>
        <w:tc>
          <w:tcPr>
            <w:tcW w:w="2268" w:type="dxa"/>
            <w:vMerge w:val="restart"/>
            <w:hideMark/>
          </w:tcPr>
          <w:p w14:paraId="36C18DA5" w14:textId="77777777" w:rsidR="00CB352C" w:rsidRPr="009756EA" w:rsidRDefault="00266F78" w:rsidP="004E44AB">
            <w:pPr>
              <w:tabs>
                <w:tab w:val="left" w:pos="426"/>
                <w:tab w:val="left" w:pos="567"/>
                <w:tab w:val="left" w:pos="1575"/>
                <w:tab w:val="center" w:pos="4677"/>
                <w:tab w:val="right" w:pos="9355"/>
              </w:tabs>
              <w:ind w:firstLine="0"/>
              <w:rPr>
                <w:rFonts w:asciiTheme="minorHAnsi" w:eastAsia="Calibri" w:hAnsiTheme="minorHAnsi" w:cstheme="minorHAnsi"/>
                <w:sz w:val="24"/>
                <w:szCs w:val="24"/>
                <w:lang w:val="ro-RO"/>
              </w:rPr>
            </w:pPr>
            <w:r w:rsidRPr="009756EA">
              <w:rPr>
                <w:rFonts w:asciiTheme="minorHAnsi" w:eastAsia="Calibri" w:hAnsiTheme="minorHAnsi" w:cstheme="minorHAnsi"/>
                <w:noProof/>
                <w:sz w:val="24"/>
                <w:szCs w:val="24"/>
              </w:rPr>
              <w:drawing>
                <wp:inline distT="0" distB="0" distL="0" distR="0" wp14:anchorId="591EDBF4" wp14:editId="0FE8FA3B">
                  <wp:extent cx="990600" cy="1143000"/>
                  <wp:effectExtent l="0" t="0" r="0" b="0"/>
                  <wp:docPr id="1" name="Picture 101"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A63C224" w14:textId="77777777" w:rsidR="00CB352C" w:rsidRPr="009756EA" w:rsidRDefault="00CB352C" w:rsidP="004E44AB">
            <w:pPr>
              <w:tabs>
                <w:tab w:val="center" w:pos="4677"/>
                <w:tab w:val="right" w:pos="9355"/>
              </w:tabs>
              <w:ind w:left="-414" w:firstLine="306"/>
              <w:rPr>
                <w:rFonts w:asciiTheme="minorHAnsi" w:eastAsia="Calibri" w:hAnsiTheme="minorHAnsi" w:cstheme="minorHAnsi"/>
                <w:b/>
                <w:sz w:val="24"/>
                <w:szCs w:val="24"/>
                <w:lang w:val="ro-RO"/>
              </w:rPr>
            </w:pPr>
            <w:r w:rsidRPr="009756EA">
              <w:rPr>
                <w:rFonts w:asciiTheme="minorHAnsi" w:eastAsia="Calibri" w:hAnsiTheme="minorHAnsi" w:cstheme="minorHAnsi"/>
                <w:b/>
                <w:sz w:val="24"/>
                <w:szCs w:val="24"/>
                <w:lang w:val="ro-RO"/>
              </w:rPr>
              <w:t xml:space="preserve">  Republica Moldova</w:t>
            </w:r>
          </w:p>
        </w:tc>
      </w:tr>
      <w:tr w:rsidR="000314C0" w:rsidRPr="009756EA" w14:paraId="02FB7F96" w14:textId="77777777" w:rsidTr="000B4422">
        <w:trPr>
          <w:trHeight w:val="582"/>
        </w:trPr>
        <w:tc>
          <w:tcPr>
            <w:tcW w:w="2268" w:type="dxa"/>
            <w:vMerge/>
            <w:vAlign w:val="center"/>
            <w:hideMark/>
          </w:tcPr>
          <w:p w14:paraId="6289416E" w14:textId="77777777" w:rsidR="00CB352C" w:rsidRPr="009756EA" w:rsidRDefault="00CB352C">
            <w:pPr>
              <w:tabs>
                <w:tab w:val="left" w:pos="900"/>
              </w:tabs>
              <w:rPr>
                <w:rFonts w:asciiTheme="minorHAnsi" w:eastAsia="Calibri" w:hAnsiTheme="minorHAnsi" w:cstheme="minorHAnsi"/>
                <w:sz w:val="24"/>
                <w:szCs w:val="24"/>
                <w:lang w:val="ro-RO"/>
              </w:rPr>
            </w:pPr>
          </w:p>
        </w:tc>
        <w:tc>
          <w:tcPr>
            <w:tcW w:w="6804" w:type="dxa"/>
            <w:vAlign w:val="bottom"/>
            <w:hideMark/>
          </w:tcPr>
          <w:p w14:paraId="469FFEB7" w14:textId="77777777" w:rsidR="00CB352C" w:rsidRPr="009756EA" w:rsidRDefault="00CB352C" w:rsidP="004E44AB">
            <w:pPr>
              <w:tabs>
                <w:tab w:val="center" w:pos="4677"/>
                <w:tab w:val="right" w:pos="9355"/>
              </w:tabs>
              <w:ind w:firstLine="0"/>
              <w:rPr>
                <w:rFonts w:asciiTheme="minorHAnsi" w:eastAsia="Calibri" w:hAnsiTheme="minorHAnsi" w:cstheme="minorHAnsi"/>
                <w:b/>
                <w:sz w:val="24"/>
                <w:szCs w:val="24"/>
                <w:lang w:val="ro-RO"/>
              </w:rPr>
            </w:pPr>
            <w:r w:rsidRPr="009756EA">
              <w:rPr>
                <w:rFonts w:asciiTheme="minorHAnsi" w:eastAsia="Calibri" w:hAnsiTheme="minorHAnsi" w:cstheme="minorHAnsi"/>
                <w:b/>
                <w:sz w:val="24"/>
                <w:szCs w:val="24"/>
                <w:lang w:val="ro-RO"/>
              </w:rPr>
              <w:t>Agenția Națională pentru Reglementare în Energetică</w:t>
            </w:r>
          </w:p>
        </w:tc>
      </w:tr>
      <w:tr w:rsidR="000314C0" w:rsidRPr="009756EA" w14:paraId="399FDDBA" w14:textId="77777777" w:rsidTr="000B4422">
        <w:trPr>
          <w:trHeight w:val="561"/>
        </w:trPr>
        <w:tc>
          <w:tcPr>
            <w:tcW w:w="2268" w:type="dxa"/>
            <w:vMerge/>
            <w:vAlign w:val="center"/>
            <w:hideMark/>
          </w:tcPr>
          <w:p w14:paraId="055A4D73" w14:textId="77777777" w:rsidR="00CB352C" w:rsidRPr="009756EA" w:rsidRDefault="00CB352C">
            <w:pPr>
              <w:tabs>
                <w:tab w:val="left" w:pos="900"/>
              </w:tabs>
              <w:rPr>
                <w:rFonts w:asciiTheme="minorHAnsi" w:eastAsia="Calibri" w:hAnsiTheme="minorHAnsi" w:cstheme="minorHAnsi"/>
                <w:sz w:val="24"/>
                <w:szCs w:val="24"/>
                <w:lang w:val="ro-RO"/>
              </w:rPr>
            </w:pPr>
          </w:p>
        </w:tc>
        <w:tc>
          <w:tcPr>
            <w:tcW w:w="6804" w:type="dxa"/>
            <w:tcBorders>
              <w:top w:val="nil"/>
              <w:left w:val="nil"/>
              <w:bottom w:val="double" w:sz="4" w:space="0" w:color="4472C4"/>
              <w:right w:val="nil"/>
            </w:tcBorders>
            <w:hideMark/>
          </w:tcPr>
          <w:p w14:paraId="7459F1D8" w14:textId="77777777" w:rsidR="00CB352C" w:rsidRPr="009756EA" w:rsidRDefault="00CB352C" w:rsidP="004E44AB">
            <w:pPr>
              <w:tabs>
                <w:tab w:val="center" w:pos="4677"/>
                <w:tab w:val="right" w:pos="9355"/>
              </w:tabs>
              <w:ind w:firstLine="0"/>
              <w:rPr>
                <w:rFonts w:asciiTheme="minorHAnsi" w:eastAsia="Calibri" w:hAnsiTheme="minorHAnsi" w:cstheme="minorHAnsi"/>
                <w:sz w:val="24"/>
                <w:szCs w:val="24"/>
                <w:lang w:val="ro-RO"/>
              </w:rPr>
            </w:pPr>
            <w:r w:rsidRPr="009756EA">
              <w:rPr>
                <w:rFonts w:asciiTheme="minorHAnsi" w:eastAsia="Calibri" w:hAnsiTheme="minorHAnsi" w:cstheme="minorHAnsi"/>
                <w:b/>
                <w:sz w:val="24"/>
                <w:szCs w:val="24"/>
                <w:lang w:val="ro-RO"/>
              </w:rPr>
              <w:t>ANRE</w:t>
            </w:r>
          </w:p>
        </w:tc>
      </w:tr>
      <w:tr w:rsidR="000314C0" w:rsidRPr="009756EA" w14:paraId="443F6867" w14:textId="77777777" w:rsidTr="000B4422">
        <w:trPr>
          <w:trHeight w:val="301"/>
        </w:trPr>
        <w:tc>
          <w:tcPr>
            <w:tcW w:w="2268" w:type="dxa"/>
            <w:vMerge/>
            <w:vAlign w:val="center"/>
            <w:hideMark/>
          </w:tcPr>
          <w:p w14:paraId="4509F346" w14:textId="77777777" w:rsidR="00CB352C" w:rsidRPr="009756EA" w:rsidRDefault="00CB352C">
            <w:pPr>
              <w:tabs>
                <w:tab w:val="left" w:pos="900"/>
              </w:tabs>
              <w:rPr>
                <w:rFonts w:asciiTheme="minorHAnsi" w:eastAsia="Calibri" w:hAnsiTheme="minorHAnsi" w:cstheme="minorHAnsi"/>
                <w:sz w:val="24"/>
                <w:szCs w:val="24"/>
                <w:lang w:val="ro-RO"/>
              </w:rPr>
            </w:pPr>
          </w:p>
        </w:tc>
        <w:tc>
          <w:tcPr>
            <w:tcW w:w="6804" w:type="dxa"/>
            <w:tcBorders>
              <w:top w:val="double" w:sz="4" w:space="0" w:color="4472C4"/>
              <w:left w:val="nil"/>
              <w:bottom w:val="nil"/>
              <w:right w:val="nil"/>
            </w:tcBorders>
            <w:hideMark/>
          </w:tcPr>
          <w:p w14:paraId="29C6A1F1" w14:textId="77777777" w:rsidR="00CB352C" w:rsidRPr="009756EA" w:rsidRDefault="00CB352C" w:rsidP="006F15CB">
            <w:pPr>
              <w:tabs>
                <w:tab w:val="center" w:pos="4677"/>
                <w:tab w:val="right" w:pos="9355"/>
              </w:tabs>
              <w:ind w:firstLine="0"/>
              <w:rPr>
                <w:rFonts w:asciiTheme="minorHAnsi" w:hAnsiTheme="minorHAnsi" w:cstheme="minorHAnsi"/>
                <w:sz w:val="16"/>
                <w:szCs w:val="16"/>
                <w:lang w:val="ro-RO"/>
              </w:rPr>
            </w:pPr>
            <w:r w:rsidRPr="009756EA">
              <w:rPr>
                <w:rFonts w:asciiTheme="minorHAnsi" w:hAnsiTheme="minorHAnsi" w:cstheme="minorHAnsi"/>
                <w:sz w:val="16"/>
                <w:szCs w:val="16"/>
                <w:lang w:val="ro-RO"/>
              </w:rPr>
              <w:t>str. Alexandr Pușkin 52/A, MD 2005</w:t>
            </w:r>
            <w:r w:rsidRPr="009756EA">
              <w:rPr>
                <w:rFonts w:asciiTheme="minorHAnsi" w:hAnsiTheme="minorHAnsi" w:cstheme="minorHAnsi"/>
                <w:b/>
                <w:bCs/>
                <w:sz w:val="16"/>
                <w:szCs w:val="16"/>
                <w:lang w:val="ro-RO"/>
              </w:rPr>
              <w:t xml:space="preserve"> </w:t>
            </w:r>
            <w:r w:rsidRPr="009756EA">
              <w:rPr>
                <w:rFonts w:asciiTheme="minorHAnsi" w:hAnsiTheme="minorHAnsi" w:cstheme="minorHAnsi"/>
                <w:sz w:val="16"/>
                <w:szCs w:val="16"/>
                <w:lang w:val="ro-RO"/>
              </w:rPr>
              <w:t>Chișinău, Tel: 022 8</w:t>
            </w:r>
            <w:r w:rsidR="006F15CB" w:rsidRPr="009756EA">
              <w:rPr>
                <w:rFonts w:asciiTheme="minorHAnsi" w:hAnsiTheme="minorHAnsi" w:cstheme="minorHAnsi"/>
                <w:sz w:val="16"/>
                <w:szCs w:val="16"/>
                <w:lang w:val="ro-RO"/>
              </w:rPr>
              <w:t>23</w:t>
            </w:r>
            <w:r w:rsidRPr="009756EA">
              <w:rPr>
                <w:rFonts w:asciiTheme="minorHAnsi" w:hAnsiTheme="minorHAnsi" w:cstheme="minorHAnsi"/>
                <w:sz w:val="16"/>
                <w:szCs w:val="16"/>
                <w:lang w:val="ro-RO"/>
              </w:rPr>
              <w:t xml:space="preserve"> 9</w:t>
            </w:r>
            <w:r w:rsidR="006F15CB" w:rsidRPr="009756EA">
              <w:rPr>
                <w:rFonts w:asciiTheme="minorHAnsi" w:hAnsiTheme="minorHAnsi" w:cstheme="minorHAnsi"/>
                <w:sz w:val="16"/>
                <w:szCs w:val="16"/>
                <w:lang w:val="ro-RO"/>
              </w:rPr>
              <w:t>55</w:t>
            </w:r>
            <w:r w:rsidRPr="009756EA">
              <w:rPr>
                <w:rFonts w:asciiTheme="minorHAnsi" w:hAnsiTheme="minorHAnsi" w:cstheme="minorHAnsi"/>
                <w:sz w:val="16"/>
                <w:szCs w:val="16"/>
                <w:lang w:val="ro-RO"/>
              </w:rPr>
              <w:t xml:space="preserve">, </w:t>
            </w:r>
            <w:hyperlink r:id="rId9" w:history="1">
              <w:r w:rsidRPr="009756EA">
                <w:rPr>
                  <w:rFonts w:asciiTheme="minorHAnsi" w:hAnsiTheme="minorHAnsi" w:cstheme="minorHAnsi"/>
                  <w:sz w:val="16"/>
                  <w:szCs w:val="16"/>
                  <w:u w:val="single"/>
                  <w:lang w:val="ro-RO"/>
                </w:rPr>
                <w:t>anre@anre.md</w:t>
              </w:r>
            </w:hyperlink>
            <w:r w:rsidRPr="009756EA">
              <w:rPr>
                <w:rFonts w:asciiTheme="minorHAnsi" w:hAnsiTheme="minorHAnsi" w:cstheme="minorHAnsi"/>
                <w:sz w:val="16"/>
                <w:szCs w:val="16"/>
                <w:u w:val="single"/>
                <w:lang w:val="ro-RO"/>
              </w:rPr>
              <w:t xml:space="preserve">, </w:t>
            </w:r>
            <w:hyperlink r:id="rId10" w:history="1">
              <w:r w:rsidRPr="009756EA">
                <w:rPr>
                  <w:rFonts w:asciiTheme="minorHAnsi" w:hAnsiTheme="minorHAnsi" w:cstheme="minorHAnsi"/>
                  <w:sz w:val="16"/>
                  <w:szCs w:val="16"/>
                  <w:u w:val="single"/>
                  <w:lang w:val="ro-RO"/>
                </w:rPr>
                <w:t>http://www.anre.md</w:t>
              </w:r>
            </w:hyperlink>
          </w:p>
        </w:tc>
      </w:tr>
    </w:tbl>
    <w:p w14:paraId="4F9506B1" w14:textId="77777777" w:rsidR="00034221" w:rsidRPr="009756EA" w:rsidRDefault="00034221" w:rsidP="004E44AB">
      <w:pPr>
        <w:pStyle w:val="HTML"/>
        <w:jc w:val="center"/>
        <w:rPr>
          <w:rFonts w:ascii="Times New Roman" w:hAnsi="Times New Roman"/>
          <w:b/>
          <w:bCs/>
          <w:sz w:val="24"/>
          <w:szCs w:val="24"/>
          <w:lang w:val="ro-RO"/>
        </w:rPr>
      </w:pPr>
    </w:p>
    <w:p w14:paraId="232E94E3" w14:textId="77777777" w:rsidR="00034221" w:rsidRPr="00755383" w:rsidRDefault="00034221" w:rsidP="004E44AB">
      <w:pPr>
        <w:pStyle w:val="HTML"/>
        <w:jc w:val="center"/>
        <w:rPr>
          <w:rFonts w:ascii="Times New Roman" w:hAnsi="Times New Roman"/>
          <w:b/>
          <w:bCs/>
          <w:sz w:val="26"/>
          <w:szCs w:val="26"/>
          <w:lang w:val="ro-RO"/>
        </w:rPr>
      </w:pPr>
      <w:r w:rsidRPr="00755383">
        <w:rPr>
          <w:rFonts w:ascii="Times New Roman" w:hAnsi="Times New Roman"/>
          <w:b/>
          <w:bCs/>
          <w:sz w:val="26"/>
          <w:szCs w:val="26"/>
          <w:lang w:val="ro-RO"/>
        </w:rPr>
        <w:t>CONSILIUL DE ADMINISTRAȚIE</w:t>
      </w:r>
    </w:p>
    <w:p w14:paraId="4D12811C" w14:textId="6196E91C" w:rsidR="00034221" w:rsidRPr="00755383" w:rsidRDefault="006426A7" w:rsidP="00777CCE">
      <w:pPr>
        <w:pStyle w:val="HTML"/>
        <w:tabs>
          <w:tab w:val="left" w:pos="567"/>
        </w:tabs>
        <w:jc w:val="center"/>
        <w:rPr>
          <w:rFonts w:ascii="Times New Roman" w:hAnsi="Times New Roman"/>
          <w:b/>
          <w:bCs/>
          <w:sz w:val="26"/>
          <w:szCs w:val="26"/>
          <w:lang w:val="ro-RO"/>
        </w:rPr>
      </w:pPr>
      <w:r w:rsidRPr="00755383">
        <w:rPr>
          <w:rFonts w:ascii="Times New Roman" w:hAnsi="Times New Roman"/>
          <w:b/>
          <w:bCs/>
          <w:sz w:val="26"/>
          <w:szCs w:val="26"/>
          <w:lang w:val="ro-RO"/>
        </w:rPr>
        <w:t xml:space="preserve">HOTĂRÂRE nr. </w:t>
      </w:r>
    </w:p>
    <w:p w14:paraId="59EFF54C" w14:textId="0DB0CA6D" w:rsidR="00034221" w:rsidRPr="009756EA" w:rsidRDefault="008C190A" w:rsidP="004E44AB">
      <w:pPr>
        <w:pStyle w:val="HTML"/>
        <w:jc w:val="center"/>
        <w:rPr>
          <w:rFonts w:ascii="Times New Roman" w:hAnsi="Times New Roman"/>
          <w:bCs/>
          <w:sz w:val="26"/>
          <w:szCs w:val="26"/>
          <w:lang w:val="ro-RO"/>
        </w:rPr>
      </w:pPr>
      <w:r w:rsidRPr="009756EA">
        <w:rPr>
          <w:rFonts w:ascii="Times New Roman" w:hAnsi="Times New Roman"/>
          <w:bCs/>
          <w:sz w:val="26"/>
          <w:szCs w:val="26"/>
          <w:lang w:val="ro-RO"/>
        </w:rPr>
        <w:t>d</w:t>
      </w:r>
      <w:r w:rsidR="00034221" w:rsidRPr="009756EA">
        <w:rPr>
          <w:rFonts w:ascii="Times New Roman" w:hAnsi="Times New Roman"/>
          <w:bCs/>
          <w:sz w:val="26"/>
          <w:szCs w:val="26"/>
          <w:lang w:val="ro-RO"/>
        </w:rPr>
        <w:t>in</w:t>
      </w:r>
      <w:r w:rsidR="009F08D1" w:rsidRPr="009756EA">
        <w:rPr>
          <w:rFonts w:ascii="Times New Roman" w:hAnsi="Times New Roman"/>
          <w:bCs/>
          <w:sz w:val="26"/>
          <w:szCs w:val="26"/>
          <w:lang w:val="ro-RO"/>
        </w:rPr>
        <w:t xml:space="preserve">                 </w:t>
      </w:r>
      <w:r w:rsidR="00034221" w:rsidRPr="009756EA">
        <w:rPr>
          <w:rFonts w:ascii="Times New Roman" w:hAnsi="Times New Roman"/>
          <w:bCs/>
          <w:sz w:val="26"/>
          <w:szCs w:val="26"/>
          <w:lang w:val="ro-RO"/>
        </w:rPr>
        <w:t xml:space="preserve"> 202</w:t>
      </w:r>
      <w:r w:rsidR="009F08D1" w:rsidRPr="009756EA">
        <w:rPr>
          <w:rFonts w:ascii="Times New Roman" w:hAnsi="Times New Roman"/>
          <w:bCs/>
          <w:sz w:val="26"/>
          <w:szCs w:val="26"/>
          <w:lang w:val="ro-RO"/>
        </w:rPr>
        <w:t>5</w:t>
      </w:r>
    </w:p>
    <w:p w14:paraId="65A2548D" w14:textId="77777777" w:rsidR="00034221" w:rsidRPr="009756EA" w:rsidRDefault="00034221" w:rsidP="004E44AB">
      <w:pPr>
        <w:pStyle w:val="HTML"/>
        <w:jc w:val="center"/>
        <w:rPr>
          <w:rFonts w:ascii="Times New Roman" w:hAnsi="Times New Roman"/>
          <w:bCs/>
          <w:sz w:val="26"/>
          <w:szCs w:val="26"/>
          <w:lang w:val="ro-RO"/>
        </w:rPr>
      </w:pPr>
      <w:r w:rsidRPr="009756EA">
        <w:rPr>
          <w:rFonts w:ascii="Times New Roman" w:hAnsi="Times New Roman"/>
          <w:bCs/>
          <w:sz w:val="26"/>
          <w:szCs w:val="26"/>
          <w:lang w:val="ro-RO"/>
        </w:rPr>
        <w:t>mun. Chișinău</w:t>
      </w:r>
    </w:p>
    <w:p w14:paraId="5610FF0A" w14:textId="33F20292" w:rsidR="00B96CB1" w:rsidRPr="009756EA" w:rsidRDefault="00B96CB1" w:rsidP="003D185A">
      <w:pPr>
        <w:pStyle w:val="Normal"/>
        <w:tabs>
          <w:tab w:val="left" w:pos="5940"/>
        </w:tabs>
        <w:spacing w:before="75"/>
        <w:ind w:firstLine="5670"/>
        <w:rPr>
          <w:rFonts w:ascii="Times New Roman" w:hAnsi="Times New Roman" w:cs="Times New Roman"/>
          <w:sz w:val="26"/>
          <w:szCs w:val="26"/>
          <w:lang w:val="ro-RO"/>
        </w:rPr>
      </w:pPr>
    </w:p>
    <w:p w14:paraId="65150E27" w14:textId="075C19BF" w:rsidR="00603E1F" w:rsidRPr="009756EA" w:rsidRDefault="009E6783">
      <w:pPr>
        <w:ind w:firstLine="0"/>
        <w:jc w:val="center"/>
        <w:rPr>
          <w:b/>
          <w:sz w:val="24"/>
          <w:szCs w:val="24"/>
          <w:lang w:val="ro-RO"/>
        </w:rPr>
      </w:pPr>
      <w:r w:rsidRPr="009756EA">
        <w:rPr>
          <w:b/>
          <w:sz w:val="24"/>
          <w:szCs w:val="24"/>
          <w:lang w:val="ro-RO"/>
        </w:rPr>
        <w:t xml:space="preserve">cu </w:t>
      </w:r>
      <w:r w:rsidR="002D0681" w:rsidRPr="009756EA">
        <w:rPr>
          <w:b/>
          <w:sz w:val="24"/>
          <w:szCs w:val="24"/>
          <w:lang w:val="ro-RO"/>
        </w:rPr>
        <w:t>p</w:t>
      </w:r>
      <w:r w:rsidR="00B96CB1" w:rsidRPr="009756EA">
        <w:rPr>
          <w:b/>
          <w:sz w:val="24"/>
          <w:szCs w:val="24"/>
          <w:lang w:val="ro-RO"/>
        </w:rPr>
        <w:t xml:space="preserve">rivire </w:t>
      </w:r>
      <w:r w:rsidRPr="009756EA">
        <w:rPr>
          <w:b/>
          <w:sz w:val="24"/>
          <w:szCs w:val="24"/>
          <w:lang w:val="ro-RO"/>
        </w:rPr>
        <w:t xml:space="preserve">la </w:t>
      </w:r>
      <w:r w:rsidR="002D0681" w:rsidRPr="009756EA">
        <w:rPr>
          <w:b/>
          <w:sz w:val="24"/>
          <w:szCs w:val="24"/>
          <w:lang w:val="ro-RO"/>
        </w:rPr>
        <w:t>modificarea</w:t>
      </w:r>
      <w:r w:rsidR="00653224" w:rsidRPr="009756EA">
        <w:rPr>
          <w:b/>
          <w:sz w:val="24"/>
          <w:szCs w:val="24"/>
          <w:lang w:val="ro-RO"/>
        </w:rPr>
        <w:t xml:space="preserve"> </w:t>
      </w:r>
      <w:r w:rsidR="0067150B" w:rsidRPr="009756EA">
        <w:rPr>
          <w:b/>
          <w:bCs/>
          <w:sz w:val="24"/>
          <w:szCs w:val="24"/>
          <w:lang w:val="ro-RO"/>
        </w:rPr>
        <w:t>Regulilor pieței energiei electrice</w:t>
      </w:r>
      <w:r w:rsidR="006426A7" w:rsidRPr="009756EA">
        <w:rPr>
          <w:b/>
          <w:bCs/>
          <w:sz w:val="24"/>
          <w:szCs w:val="24"/>
          <w:lang w:val="ro-RO"/>
        </w:rPr>
        <w:t>,</w:t>
      </w:r>
      <w:r w:rsidR="00306EE2" w:rsidRPr="009756EA">
        <w:rPr>
          <w:b/>
          <w:sz w:val="24"/>
          <w:szCs w:val="24"/>
          <w:lang w:val="ro-RO"/>
        </w:rPr>
        <w:t xml:space="preserve"> aprobat</w:t>
      </w:r>
      <w:r w:rsidR="0067150B" w:rsidRPr="009756EA">
        <w:rPr>
          <w:b/>
          <w:sz w:val="24"/>
          <w:szCs w:val="24"/>
          <w:lang w:val="ro-RO"/>
        </w:rPr>
        <w:t>e</w:t>
      </w:r>
      <w:r w:rsidR="00306EE2" w:rsidRPr="009756EA">
        <w:rPr>
          <w:b/>
          <w:sz w:val="24"/>
          <w:szCs w:val="24"/>
          <w:lang w:val="ro-RO"/>
        </w:rPr>
        <w:t xml:space="preserve"> prin </w:t>
      </w:r>
      <w:r w:rsidR="00C959EC" w:rsidRPr="009756EA">
        <w:rPr>
          <w:b/>
          <w:sz w:val="24"/>
          <w:szCs w:val="24"/>
          <w:lang w:val="ro-RO"/>
        </w:rPr>
        <w:t>Hotărârea</w:t>
      </w:r>
      <w:r w:rsidR="00603E1F" w:rsidRPr="009756EA">
        <w:rPr>
          <w:b/>
          <w:sz w:val="24"/>
          <w:szCs w:val="24"/>
          <w:lang w:val="ro-RO"/>
        </w:rPr>
        <w:t xml:space="preserve"> </w:t>
      </w:r>
      <w:r w:rsidR="005744F5" w:rsidRPr="009756EA">
        <w:rPr>
          <w:b/>
          <w:sz w:val="24"/>
          <w:szCs w:val="24"/>
          <w:lang w:val="ro-RO"/>
        </w:rPr>
        <w:t>Con</w:t>
      </w:r>
      <w:r w:rsidR="00F948A5" w:rsidRPr="009756EA">
        <w:rPr>
          <w:b/>
          <w:sz w:val="24"/>
          <w:szCs w:val="24"/>
          <w:lang w:val="ro-RO"/>
        </w:rPr>
        <w:t>s</w:t>
      </w:r>
      <w:r w:rsidR="005744F5" w:rsidRPr="009756EA">
        <w:rPr>
          <w:b/>
          <w:sz w:val="24"/>
          <w:szCs w:val="24"/>
          <w:lang w:val="ro-RO"/>
        </w:rPr>
        <w:t>iliului de administrație</w:t>
      </w:r>
      <w:r w:rsidR="006B56BA" w:rsidRPr="009756EA">
        <w:rPr>
          <w:b/>
          <w:sz w:val="24"/>
          <w:szCs w:val="24"/>
          <w:lang w:val="ro-RO"/>
        </w:rPr>
        <w:t xml:space="preserve"> al </w:t>
      </w:r>
      <w:r w:rsidR="00603E1F" w:rsidRPr="009756EA">
        <w:rPr>
          <w:b/>
          <w:sz w:val="24"/>
          <w:szCs w:val="24"/>
          <w:lang w:val="ro-RO"/>
        </w:rPr>
        <w:t>A</w:t>
      </w:r>
      <w:r w:rsidR="000314C0" w:rsidRPr="009756EA">
        <w:rPr>
          <w:b/>
          <w:sz w:val="24"/>
          <w:szCs w:val="24"/>
          <w:lang w:val="ro-RO"/>
        </w:rPr>
        <w:t>genți</w:t>
      </w:r>
      <w:r w:rsidR="007A7638" w:rsidRPr="009756EA">
        <w:rPr>
          <w:b/>
          <w:sz w:val="24"/>
          <w:szCs w:val="24"/>
          <w:lang w:val="ro-RO"/>
        </w:rPr>
        <w:t>ei</w:t>
      </w:r>
      <w:r w:rsidR="000314C0" w:rsidRPr="009756EA">
        <w:rPr>
          <w:b/>
          <w:sz w:val="24"/>
          <w:szCs w:val="24"/>
          <w:lang w:val="ro-RO"/>
        </w:rPr>
        <w:t xml:space="preserve"> </w:t>
      </w:r>
      <w:r w:rsidR="00603E1F" w:rsidRPr="009756EA">
        <w:rPr>
          <w:b/>
          <w:sz w:val="24"/>
          <w:szCs w:val="24"/>
          <w:lang w:val="ro-RO"/>
        </w:rPr>
        <w:t>N</w:t>
      </w:r>
      <w:r w:rsidR="000314C0" w:rsidRPr="009756EA">
        <w:rPr>
          <w:b/>
          <w:sz w:val="24"/>
          <w:szCs w:val="24"/>
          <w:lang w:val="ro-RO"/>
        </w:rPr>
        <w:t>ațional</w:t>
      </w:r>
      <w:r w:rsidR="007A7638" w:rsidRPr="009756EA">
        <w:rPr>
          <w:b/>
          <w:sz w:val="24"/>
          <w:szCs w:val="24"/>
          <w:lang w:val="ro-RO"/>
        </w:rPr>
        <w:t>e</w:t>
      </w:r>
      <w:r w:rsidR="000314C0" w:rsidRPr="009756EA">
        <w:rPr>
          <w:b/>
          <w:sz w:val="24"/>
          <w:szCs w:val="24"/>
          <w:lang w:val="ro-RO"/>
        </w:rPr>
        <w:t xml:space="preserve"> pentru </w:t>
      </w:r>
      <w:r w:rsidR="00603E1F" w:rsidRPr="009756EA">
        <w:rPr>
          <w:b/>
          <w:sz w:val="24"/>
          <w:szCs w:val="24"/>
          <w:lang w:val="ro-RO"/>
        </w:rPr>
        <w:t>R</w:t>
      </w:r>
      <w:r w:rsidR="000314C0" w:rsidRPr="009756EA">
        <w:rPr>
          <w:b/>
          <w:sz w:val="24"/>
          <w:szCs w:val="24"/>
          <w:lang w:val="ro-RO"/>
        </w:rPr>
        <w:t xml:space="preserve">eglementare în </w:t>
      </w:r>
      <w:r w:rsidR="00603E1F" w:rsidRPr="009756EA">
        <w:rPr>
          <w:b/>
          <w:sz w:val="24"/>
          <w:szCs w:val="24"/>
          <w:lang w:val="ro-RO"/>
        </w:rPr>
        <w:t>E</w:t>
      </w:r>
      <w:r w:rsidR="000314C0" w:rsidRPr="009756EA">
        <w:rPr>
          <w:b/>
          <w:sz w:val="24"/>
          <w:szCs w:val="24"/>
          <w:lang w:val="ro-RO"/>
        </w:rPr>
        <w:t>nergetică</w:t>
      </w:r>
      <w:r w:rsidR="00603E1F" w:rsidRPr="009756EA">
        <w:rPr>
          <w:b/>
          <w:sz w:val="24"/>
          <w:szCs w:val="24"/>
          <w:lang w:val="ro-RO"/>
        </w:rPr>
        <w:t xml:space="preserve"> nr.</w:t>
      </w:r>
      <w:r w:rsidR="006F72E0" w:rsidRPr="009756EA">
        <w:rPr>
          <w:b/>
          <w:sz w:val="24"/>
          <w:szCs w:val="24"/>
          <w:lang w:val="ro-RO"/>
        </w:rPr>
        <w:t xml:space="preserve"> </w:t>
      </w:r>
      <w:r w:rsidR="0067150B" w:rsidRPr="009756EA">
        <w:rPr>
          <w:b/>
          <w:sz w:val="24"/>
          <w:szCs w:val="24"/>
          <w:lang w:val="ro-RO"/>
        </w:rPr>
        <w:t>283</w:t>
      </w:r>
      <w:r w:rsidR="008324AA" w:rsidRPr="009756EA">
        <w:rPr>
          <w:b/>
          <w:sz w:val="24"/>
          <w:szCs w:val="24"/>
          <w:lang w:val="ro-RO"/>
        </w:rPr>
        <w:t>/</w:t>
      </w:r>
      <w:r w:rsidR="0067150B" w:rsidRPr="009756EA">
        <w:rPr>
          <w:b/>
          <w:sz w:val="24"/>
          <w:szCs w:val="24"/>
          <w:lang w:val="ro-RO"/>
        </w:rPr>
        <w:t>2020</w:t>
      </w:r>
      <w:r w:rsidR="009D6BCF" w:rsidRPr="009756EA">
        <w:rPr>
          <w:b/>
          <w:sz w:val="24"/>
          <w:szCs w:val="24"/>
          <w:lang w:val="ro-RO"/>
        </w:rPr>
        <w:t xml:space="preserve"> </w:t>
      </w:r>
    </w:p>
    <w:p w14:paraId="73CCE11B" w14:textId="77777777" w:rsidR="00A81429" w:rsidRPr="009756EA" w:rsidRDefault="00A81429">
      <w:pPr>
        <w:ind w:firstLine="0"/>
        <w:jc w:val="center"/>
        <w:rPr>
          <w:b/>
          <w:sz w:val="24"/>
          <w:szCs w:val="24"/>
          <w:lang w:val="ro-RO"/>
        </w:rPr>
      </w:pPr>
    </w:p>
    <w:p w14:paraId="15E4BB14" w14:textId="57C6ECD5" w:rsidR="00BB0954" w:rsidRPr="009756EA" w:rsidRDefault="006D2EB5" w:rsidP="004E2131">
      <w:pPr>
        <w:ind w:firstLine="284"/>
        <w:rPr>
          <w:sz w:val="24"/>
          <w:szCs w:val="24"/>
          <w:lang w:val="ro-RO" w:eastAsia="ru-RU"/>
        </w:rPr>
      </w:pPr>
      <w:r w:rsidRPr="009756EA">
        <w:rPr>
          <w:sz w:val="24"/>
          <w:szCs w:val="24"/>
          <w:lang w:val="ro-RO"/>
        </w:rPr>
        <w:t xml:space="preserve">În temeiul </w:t>
      </w:r>
      <w:r w:rsidRPr="009756EA">
        <w:rPr>
          <w:bCs/>
          <w:sz w:val="24"/>
          <w:szCs w:val="24"/>
          <w:lang w:val="ro-RO"/>
        </w:rPr>
        <w:t xml:space="preserve">art. </w:t>
      </w:r>
      <w:r w:rsidR="004B2429" w:rsidRPr="009756EA">
        <w:rPr>
          <w:bCs/>
          <w:sz w:val="24"/>
          <w:szCs w:val="24"/>
          <w:lang w:val="ro-RO"/>
        </w:rPr>
        <w:t>149</w:t>
      </w:r>
      <w:r w:rsidRPr="009756EA">
        <w:rPr>
          <w:bCs/>
          <w:sz w:val="24"/>
          <w:szCs w:val="24"/>
          <w:lang w:val="ro-RO"/>
        </w:rPr>
        <w:t xml:space="preserve"> alin.</w:t>
      </w:r>
      <w:r w:rsidR="009E6783" w:rsidRPr="009756EA">
        <w:rPr>
          <w:bCs/>
          <w:sz w:val="24"/>
          <w:szCs w:val="24"/>
          <w:lang w:val="ro-RO"/>
        </w:rPr>
        <w:t xml:space="preserve"> </w:t>
      </w:r>
      <w:r w:rsidRPr="009756EA">
        <w:rPr>
          <w:bCs/>
          <w:sz w:val="24"/>
          <w:szCs w:val="24"/>
          <w:lang w:val="ro-RO"/>
        </w:rPr>
        <w:t>(</w:t>
      </w:r>
      <w:r w:rsidR="004B2429" w:rsidRPr="009756EA">
        <w:rPr>
          <w:bCs/>
          <w:sz w:val="24"/>
          <w:szCs w:val="24"/>
          <w:lang w:val="ro-RO"/>
        </w:rPr>
        <w:t>4</w:t>
      </w:r>
      <w:r w:rsidRPr="009756EA">
        <w:rPr>
          <w:bCs/>
          <w:sz w:val="24"/>
          <w:szCs w:val="24"/>
          <w:lang w:val="ro-RO"/>
        </w:rPr>
        <w:t xml:space="preserve">) lit. </w:t>
      </w:r>
      <w:r w:rsidR="004B2429" w:rsidRPr="009756EA">
        <w:rPr>
          <w:bCs/>
          <w:sz w:val="24"/>
          <w:szCs w:val="24"/>
          <w:lang w:val="ro-RO"/>
        </w:rPr>
        <w:t>d</w:t>
      </w:r>
      <w:r w:rsidR="004B2429" w:rsidRPr="009756EA">
        <w:rPr>
          <w:sz w:val="24"/>
          <w:szCs w:val="24"/>
          <w:lang w:val="ro-RO"/>
        </w:rPr>
        <w:t>) din Legea nr. 164</w:t>
      </w:r>
      <w:r w:rsidRPr="009756EA">
        <w:rPr>
          <w:sz w:val="24"/>
          <w:szCs w:val="24"/>
          <w:lang w:val="ro-RO"/>
        </w:rPr>
        <w:t>/20</w:t>
      </w:r>
      <w:r w:rsidR="004B2429" w:rsidRPr="009756EA">
        <w:rPr>
          <w:sz w:val="24"/>
          <w:szCs w:val="24"/>
          <w:lang w:val="ro-RO"/>
        </w:rPr>
        <w:t>25</w:t>
      </w:r>
      <w:r w:rsidRPr="009756EA">
        <w:rPr>
          <w:sz w:val="24"/>
          <w:szCs w:val="24"/>
          <w:lang w:val="ro-RO"/>
        </w:rPr>
        <w:t xml:space="preserve"> cu privire la energia electrică (Monitorul Oficial al Republicii Moldova, 20</w:t>
      </w:r>
      <w:r w:rsidR="004B2429" w:rsidRPr="009756EA">
        <w:rPr>
          <w:sz w:val="24"/>
          <w:szCs w:val="24"/>
          <w:lang w:val="ro-RO"/>
        </w:rPr>
        <w:t>25</w:t>
      </w:r>
      <w:r w:rsidRPr="009756EA">
        <w:rPr>
          <w:sz w:val="24"/>
          <w:szCs w:val="24"/>
          <w:lang w:val="ro-RO"/>
        </w:rPr>
        <w:t>, nr.</w:t>
      </w:r>
      <w:r w:rsidR="000D1859" w:rsidRPr="009756EA">
        <w:rPr>
          <w:sz w:val="24"/>
          <w:szCs w:val="24"/>
          <w:lang w:val="ro-RO"/>
        </w:rPr>
        <w:t xml:space="preserve"> </w:t>
      </w:r>
      <w:r w:rsidR="004B2429" w:rsidRPr="009756EA">
        <w:rPr>
          <w:sz w:val="24"/>
          <w:szCs w:val="24"/>
          <w:lang w:val="ro-RO"/>
        </w:rPr>
        <w:t>437</w:t>
      </w:r>
      <w:r w:rsidRPr="009756EA">
        <w:rPr>
          <w:sz w:val="24"/>
          <w:szCs w:val="24"/>
          <w:lang w:val="ro-RO"/>
        </w:rPr>
        <w:t>-</w:t>
      </w:r>
      <w:r w:rsidR="004B2429" w:rsidRPr="009756EA">
        <w:rPr>
          <w:sz w:val="24"/>
          <w:szCs w:val="24"/>
          <w:lang w:val="ro-RO"/>
        </w:rPr>
        <w:t>440</w:t>
      </w:r>
      <w:r w:rsidRPr="009756EA">
        <w:rPr>
          <w:sz w:val="24"/>
          <w:szCs w:val="24"/>
          <w:lang w:val="ro-RO"/>
        </w:rPr>
        <w:t xml:space="preserve">, art. </w:t>
      </w:r>
      <w:r w:rsidR="004B2429" w:rsidRPr="009756EA">
        <w:rPr>
          <w:sz w:val="24"/>
          <w:szCs w:val="24"/>
          <w:lang w:val="ro-RO"/>
        </w:rPr>
        <w:t>598</w:t>
      </w:r>
      <w:r w:rsidRPr="009756EA">
        <w:rPr>
          <w:sz w:val="24"/>
          <w:szCs w:val="24"/>
          <w:lang w:val="ro-RO"/>
        </w:rPr>
        <w:t>),</w:t>
      </w:r>
      <w:r w:rsidR="009E1714" w:rsidRPr="009756EA">
        <w:rPr>
          <w:sz w:val="24"/>
          <w:szCs w:val="24"/>
          <w:lang w:val="ro-RO"/>
        </w:rPr>
        <w:t xml:space="preserve"> </w:t>
      </w:r>
      <w:r w:rsidRPr="009756EA">
        <w:rPr>
          <w:sz w:val="24"/>
          <w:szCs w:val="24"/>
          <w:lang w:val="ro-RO"/>
        </w:rPr>
        <w:t xml:space="preserve">Consiliul de </w:t>
      </w:r>
      <w:r w:rsidR="00645916" w:rsidRPr="009756EA">
        <w:rPr>
          <w:sz w:val="24"/>
          <w:szCs w:val="24"/>
          <w:lang w:val="ro-RO"/>
        </w:rPr>
        <w:t>a</w:t>
      </w:r>
      <w:r w:rsidRPr="009756EA">
        <w:rPr>
          <w:sz w:val="24"/>
          <w:szCs w:val="24"/>
          <w:lang w:val="ro-RO"/>
        </w:rPr>
        <w:t>dministrație al Agenției</w:t>
      </w:r>
      <w:r w:rsidRPr="009756EA">
        <w:rPr>
          <w:sz w:val="24"/>
          <w:szCs w:val="24"/>
          <w:lang w:val="ro-RO" w:eastAsia="ru-RU"/>
        </w:rPr>
        <w:t xml:space="preserve"> Naționale pen</w:t>
      </w:r>
      <w:r w:rsidR="00D26152" w:rsidRPr="009756EA">
        <w:rPr>
          <w:sz w:val="24"/>
          <w:szCs w:val="24"/>
          <w:lang w:val="ro-RO" w:eastAsia="ru-RU"/>
        </w:rPr>
        <w:t xml:space="preserve">tru Reglementare în Energetică </w:t>
      </w:r>
    </w:p>
    <w:p w14:paraId="02E9A1E5" w14:textId="77777777" w:rsidR="00603E1F" w:rsidRPr="009756EA" w:rsidRDefault="00603E1F" w:rsidP="008C2131">
      <w:pPr>
        <w:tabs>
          <w:tab w:val="center" w:pos="4320"/>
          <w:tab w:val="right" w:pos="8640"/>
        </w:tabs>
        <w:spacing w:before="240" w:after="240"/>
        <w:jc w:val="center"/>
        <w:rPr>
          <w:b/>
          <w:bCs/>
          <w:smallCaps/>
          <w:sz w:val="24"/>
          <w:szCs w:val="24"/>
          <w:lang w:val="ro-RO"/>
        </w:rPr>
      </w:pPr>
      <w:r w:rsidRPr="009756EA">
        <w:rPr>
          <w:b/>
          <w:bCs/>
          <w:smallCaps/>
          <w:sz w:val="24"/>
          <w:szCs w:val="24"/>
          <w:lang w:val="ro-RO"/>
        </w:rPr>
        <w:t>H O T Ă R Ă Ş T E:</w:t>
      </w:r>
    </w:p>
    <w:p w14:paraId="57F4876F" w14:textId="06A9A71B" w:rsidR="00A97F0C" w:rsidRPr="009756EA" w:rsidRDefault="00A97F0C" w:rsidP="00F245AE">
      <w:pPr>
        <w:pStyle w:val="a4"/>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sidRPr="009756EA">
        <w:rPr>
          <w:bCs/>
          <w:sz w:val="24"/>
          <w:szCs w:val="24"/>
          <w:lang w:val="ro-RO"/>
        </w:rPr>
        <w:t>Regulile pieței energiei electrice,</w:t>
      </w:r>
      <w:r w:rsidRPr="009756EA">
        <w:rPr>
          <w:sz w:val="24"/>
          <w:szCs w:val="24"/>
          <w:lang w:val="ro-RO"/>
        </w:rPr>
        <w:t xml:space="preserve"> aprobate prin Hotărârea Consiliului de administrație al A</w:t>
      </w:r>
      <w:r w:rsidR="00B85DF9" w:rsidRPr="009756EA">
        <w:rPr>
          <w:sz w:val="24"/>
          <w:szCs w:val="24"/>
          <w:lang w:val="ro-RO"/>
        </w:rPr>
        <w:t xml:space="preserve">genției </w:t>
      </w:r>
      <w:r w:rsidRPr="009756EA">
        <w:rPr>
          <w:sz w:val="24"/>
          <w:szCs w:val="24"/>
          <w:lang w:val="ro-RO"/>
        </w:rPr>
        <w:t>N</w:t>
      </w:r>
      <w:r w:rsidR="00B85DF9" w:rsidRPr="009756EA">
        <w:rPr>
          <w:sz w:val="24"/>
          <w:szCs w:val="24"/>
          <w:lang w:val="ro-RO"/>
        </w:rPr>
        <w:t xml:space="preserve">aționale pentru </w:t>
      </w:r>
      <w:r w:rsidRPr="009756EA">
        <w:rPr>
          <w:sz w:val="24"/>
          <w:szCs w:val="24"/>
          <w:lang w:val="ro-RO"/>
        </w:rPr>
        <w:t>R</w:t>
      </w:r>
      <w:r w:rsidR="00B85DF9" w:rsidRPr="009756EA">
        <w:rPr>
          <w:sz w:val="24"/>
          <w:szCs w:val="24"/>
          <w:lang w:val="ro-RO"/>
        </w:rPr>
        <w:t xml:space="preserve">eglementare în </w:t>
      </w:r>
      <w:r w:rsidRPr="009756EA">
        <w:rPr>
          <w:sz w:val="24"/>
          <w:szCs w:val="24"/>
          <w:lang w:val="ro-RO"/>
        </w:rPr>
        <w:t>E</w:t>
      </w:r>
      <w:r w:rsidR="00B85DF9" w:rsidRPr="009756EA">
        <w:rPr>
          <w:sz w:val="24"/>
          <w:szCs w:val="24"/>
          <w:lang w:val="ro-RO"/>
        </w:rPr>
        <w:t>nergetică</w:t>
      </w:r>
      <w:r w:rsidRPr="009756EA">
        <w:rPr>
          <w:sz w:val="24"/>
          <w:szCs w:val="24"/>
          <w:lang w:val="ro-RO"/>
        </w:rPr>
        <w:t xml:space="preserve"> nr. 283</w:t>
      </w:r>
      <w:r w:rsidR="005B6732" w:rsidRPr="009756EA">
        <w:rPr>
          <w:sz w:val="24"/>
          <w:szCs w:val="24"/>
          <w:lang w:val="ro-RO"/>
        </w:rPr>
        <w:t>/</w:t>
      </w:r>
      <w:r w:rsidRPr="009756EA">
        <w:rPr>
          <w:sz w:val="24"/>
          <w:szCs w:val="24"/>
          <w:lang w:val="ro-RO"/>
        </w:rPr>
        <w:t xml:space="preserve">2020 </w:t>
      </w:r>
      <w:r w:rsidR="0059731A" w:rsidRPr="009756EA">
        <w:rPr>
          <w:bCs/>
          <w:sz w:val="24"/>
          <w:szCs w:val="24"/>
          <w:lang w:val="ro-RO"/>
        </w:rPr>
        <w:t>(</w:t>
      </w:r>
      <w:r w:rsidR="0059731A" w:rsidRPr="009756EA">
        <w:rPr>
          <w:bCs/>
          <w:i/>
          <w:sz w:val="24"/>
          <w:szCs w:val="24"/>
          <w:lang w:val="ro-RO"/>
        </w:rPr>
        <w:t>Monitorul Oficial al Republicii Moldova, 2020, nr. 247-257, art. 882</w:t>
      </w:r>
      <w:r w:rsidR="0059731A" w:rsidRPr="009756EA">
        <w:rPr>
          <w:bCs/>
          <w:sz w:val="24"/>
          <w:szCs w:val="24"/>
          <w:lang w:val="ro-RO"/>
        </w:rPr>
        <w:t xml:space="preserve">), înregistrată la Ministerul Justiției cu nr. 1590 din </w:t>
      </w:r>
      <w:r w:rsidR="00785EF2" w:rsidRPr="009756EA">
        <w:rPr>
          <w:bCs/>
          <w:sz w:val="24"/>
          <w:szCs w:val="24"/>
          <w:lang w:val="ro-RO"/>
        </w:rPr>
        <w:t xml:space="preserve">                         </w:t>
      </w:r>
      <w:r w:rsidR="0059731A" w:rsidRPr="009756EA">
        <w:rPr>
          <w:bCs/>
          <w:sz w:val="24"/>
          <w:szCs w:val="24"/>
          <w:lang w:val="ro-RO"/>
        </w:rPr>
        <w:t xml:space="preserve">28 septembrie 2020, </w:t>
      </w:r>
      <w:r w:rsidRPr="009756EA">
        <w:rPr>
          <w:sz w:val="24"/>
          <w:szCs w:val="24"/>
          <w:lang w:val="ro-RO"/>
        </w:rPr>
        <w:t>se modifică după cum urmează:</w:t>
      </w:r>
    </w:p>
    <w:p w14:paraId="357C5D8C" w14:textId="77777777" w:rsidR="009176FD" w:rsidRPr="009756EA" w:rsidRDefault="009176FD" w:rsidP="009176FD">
      <w:pPr>
        <w:tabs>
          <w:tab w:val="left" w:pos="567"/>
          <w:tab w:val="left" w:pos="851"/>
        </w:tabs>
        <w:spacing w:before="120" w:after="120" w:line="276" w:lineRule="auto"/>
        <w:ind w:firstLine="0"/>
        <w:rPr>
          <w:rFonts w:eastAsia="Calibri"/>
          <w:bCs/>
          <w:sz w:val="24"/>
          <w:szCs w:val="24"/>
          <w:lang w:val="ro-RO"/>
        </w:rPr>
      </w:pPr>
    </w:p>
    <w:p w14:paraId="4042598B" w14:textId="320C484E" w:rsidR="007E7F1D" w:rsidRPr="009756EA" w:rsidRDefault="007E7F1D" w:rsidP="00B22EC3">
      <w:pPr>
        <w:pStyle w:val="a4"/>
        <w:numPr>
          <w:ilvl w:val="1"/>
          <w:numId w:val="1"/>
        </w:numPr>
        <w:tabs>
          <w:tab w:val="left" w:pos="851"/>
          <w:tab w:val="left" w:pos="1440"/>
        </w:tabs>
        <w:spacing w:before="120" w:after="120" w:line="276" w:lineRule="auto"/>
        <w:ind w:left="426" w:hanging="426"/>
        <w:rPr>
          <w:rFonts w:eastAsia="Calibri"/>
          <w:bCs/>
          <w:sz w:val="24"/>
          <w:szCs w:val="24"/>
          <w:lang w:val="ro-RO"/>
        </w:rPr>
      </w:pPr>
      <w:r w:rsidRPr="009756EA">
        <w:rPr>
          <w:rFonts w:eastAsia="Calibri"/>
          <w:bCs/>
          <w:sz w:val="24"/>
          <w:szCs w:val="24"/>
          <w:lang w:val="ro-RO"/>
        </w:rPr>
        <w:t>La punctul 22:</w:t>
      </w:r>
    </w:p>
    <w:p w14:paraId="658E1BDD" w14:textId="5813895E" w:rsidR="009176FD" w:rsidRPr="009756EA" w:rsidRDefault="00B22EC3" w:rsidP="00B22EC3">
      <w:pPr>
        <w:tabs>
          <w:tab w:val="left" w:pos="851"/>
          <w:tab w:val="left" w:pos="1440"/>
        </w:tabs>
        <w:spacing w:line="276" w:lineRule="auto"/>
        <w:ind w:firstLine="0"/>
        <w:rPr>
          <w:rFonts w:eastAsia="Calibri"/>
          <w:bCs/>
          <w:sz w:val="24"/>
          <w:szCs w:val="24"/>
          <w:lang w:val="ro-RO"/>
        </w:rPr>
      </w:pPr>
      <w:r w:rsidRPr="009756EA">
        <w:rPr>
          <w:rFonts w:eastAsia="Calibri"/>
          <w:bCs/>
          <w:sz w:val="24"/>
          <w:szCs w:val="24"/>
          <w:lang w:val="ro-RO"/>
        </w:rPr>
        <w:t xml:space="preserve">   </w:t>
      </w:r>
      <w:r w:rsidR="007E732F" w:rsidRPr="009756EA">
        <w:rPr>
          <w:rFonts w:eastAsia="Calibri"/>
          <w:bCs/>
          <w:sz w:val="24"/>
          <w:szCs w:val="24"/>
          <w:lang w:val="ro-RO"/>
        </w:rPr>
        <w:t>N</w:t>
      </w:r>
      <w:r w:rsidR="00E26830" w:rsidRPr="009756EA">
        <w:rPr>
          <w:rFonts w:eastAsia="Calibri"/>
          <w:bCs/>
          <w:sz w:val="24"/>
          <w:szCs w:val="24"/>
          <w:lang w:val="ro-RO"/>
        </w:rPr>
        <w:t xml:space="preserve">oțiunea </w:t>
      </w:r>
      <w:r w:rsidR="009176FD" w:rsidRPr="009756EA">
        <w:rPr>
          <w:rFonts w:eastAsia="Calibri"/>
          <w:bCs/>
          <w:i/>
          <w:sz w:val="24"/>
          <w:szCs w:val="24"/>
          <w:lang w:val="ro-RO"/>
        </w:rPr>
        <w:t>„contractul de mandat privind plata prin debitare directă”</w:t>
      </w:r>
      <w:r w:rsidR="009176FD" w:rsidRPr="009756EA">
        <w:rPr>
          <w:rFonts w:eastAsia="Calibri"/>
          <w:bCs/>
          <w:sz w:val="24"/>
          <w:szCs w:val="24"/>
          <w:lang w:val="ro-RO"/>
        </w:rPr>
        <w:t xml:space="preserve"> va avea următorul cuprins: </w:t>
      </w:r>
    </w:p>
    <w:p w14:paraId="2ACB1579" w14:textId="790F8085" w:rsidR="00173DF9" w:rsidRPr="009756EA" w:rsidRDefault="00B22EC3" w:rsidP="00B22EC3">
      <w:pPr>
        <w:tabs>
          <w:tab w:val="left" w:pos="851"/>
          <w:tab w:val="left" w:pos="1440"/>
        </w:tabs>
        <w:spacing w:after="120" w:line="276" w:lineRule="auto"/>
        <w:ind w:left="142" w:hanging="142"/>
        <w:rPr>
          <w:rFonts w:eastAsia="Calibri"/>
          <w:bCs/>
          <w:sz w:val="24"/>
          <w:szCs w:val="24"/>
          <w:lang w:val="ro-RO"/>
        </w:rPr>
      </w:pPr>
      <w:r w:rsidRPr="009756EA">
        <w:rPr>
          <w:rFonts w:eastAsia="Calibri"/>
          <w:bCs/>
          <w:sz w:val="24"/>
          <w:szCs w:val="24"/>
          <w:lang w:val="ro-RO"/>
        </w:rPr>
        <w:t xml:space="preserve">   </w:t>
      </w:r>
      <w:r w:rsidR="009176FD" w:rsidRPr="009756EA">
        <w:rPr>
          <w:rFonts w:eastAsia="Calibri"/>
          <w:bCs/>
          <w:i/>
          <w:sz w:val="24"/>
          <w:szCs w:val="24"/>
          <w:lang w:val="ro-RO"/>
        </w:rPr>
        <w:t>„contractul de mandat privind plata prin debitare directă</w:t>
      </w:r>
      <w:r w:rsidR="009176FD" w:rsidRPr="009756EA">
        <w:rPr>
          <w:rFonts w:eastAsia="Calibri"/>
          <w:bCs/>
          <w:sz w:val="24"/>
          <w:szCs w:val="24"/>
          <w:lang w:val="ro-RO"/>
        </w:rPr>
        <w:t xml:space="preserve"> - document prin care participantul la PPZ sau la PZU acordă o autorizare permanentă, dar revocabilă OPEE pentru a emite ordine de plată de debitare directă asupra contului său deschis la banca de decontare, și băncii de decontare pentru a-i debita contul cu suma prevăzută în ordinele de plată de debitare directă;”</w:t>
      </w:r>
      <w:r w:rsidR="00E377D0" w:rsidRPr="009756EA">
        <w:rPr>
          <w:rFonts w:eastAsia="Calibri"/>
          <w:bCs/>
          <w:sz w:val="24"/>
          <w:szCs w:val="24"/>
          <w:lang w:val="ro-RO"/>
        </w:rPr>
        <w:t>;</w:t>
      </w:r>
    </w:p>
    <w:p w14:paraId="55520F06" w14:textId="6B33B3A3" w:rsidR="00173DF9" w:rsidRPr="009756EA" w:rsidRDefault="00B22EC3" w:rsidP="00326F9C">
      <w:pPr>
        <w:tabs>
          <w:tab w:val="left" w:pos="851"/>
          <w:tab w:val="left" w:pos="1440"/>
        </w:tabs>
        <w:spacing w:before="240" w:line="276" w:lineRule="auto"/>
        <w:ind w:firstLine="0"/>
        <w:rPr>
          <w:rFonts w:eastAsia="Calibri"/>
          <w:bCs/>
          <w:sz w:val="24"/>
          <w:szCs w:val="24"/>
          <w:lang w:val="ro-RO"/>
        </w:rPr>
      </w:pPr>
      <w:r w:rsidRPr="009756EA">
        <w:rPr>
          <w:rFonts w:eastAsia="Calibri"/>
          <w:bCs/>
          <w:sz w:val="24"/>
          <w:szCs w:val="24"/>
          <w:lang w:val="ro-RO"/>
        </w:rPr>
        <w:t xml:space="preserve">   </w:t>
      </w:r>
      <w:r w:rsidR="007E732F" w:rsidRPr="009756EA">
        <w:rPr>
          <w:rFonts w:eastAsia="Calibri"/>
          <w:bCs/>
          <w:sz w:val="24"/>
          <w:szCs w:val="24"/>
          <w:lang w:val="ro-RO"/>
        </w:rPr>
        <w:t>N</w:t>
      </w:r>
      <w:r w:rsidR="00173DF9" w:rsidRPr="009756EA">
        <w:rPr>
          <w:rFonts w:eastAsia="Calibri"/>
          <w:bCs/>
          <w:sz w:val="24"/>
          <w:szCs w:val="24"/>
          <w:lang w:val="ro-RO"/>
        </w:rPr>
        <w:t xml:space="preserve">oțiunea </w:t>
      </w:r>
      <w:r w:rsidR="00173DF9" w:rsidRPr="009756EA">
        <w:rPr>
          <w:rFonts w:eastAsia="Calibri"/>
          <w:bCs/>
          <w:i/>
          <w:sz w:val="24"/>
          <w:szCs w:val="24"/>
          <w:lang w:val="ro-RO"/>
        </w:rPr>
        <w:t>„debitare directă”</w:t>
      </w:r>
      <w:r w:rsidR="00173DF9" w:rsidRPr="009756EA">
        <w:rPr>
          <w:rFonts w:eastAsia="Calibri"/>
          <w:bCs/>
          <w:sz w:val="24"/>
          <w:szCs w:val="24"/>
          <w:lang w:val="ro-RO"/>
        </w:rPr>
        <w:t xml:space="preserve"> va avea următorul cuprins: </w:t>
      </w:r>
    </w:p>
    <w:p w14:paraId="7A9FD0FB" w14:textId="1963BC3B" w:rsidR="00173DF9" w:rsidRPr="009756EA" w:rsidRDefault="00B22EC3" w:rsidP="005A1BB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173DF9" w:rsidRPr="009756EA">
        <w:rPr>
          <w:rFonts w:eastAsia="Calibri"/>
          <w:bCs/>
          <w:sz w:val="24"/>
          <w:szCs w:val="24"/>
          <w:lang w:val="ro-RO"/>
        </w:rPr>
        <w:t>„</w:t>
      </w:r>
      <w:r w:rsidR="00173DF9" w:rsidRPr="009756EA">
        <w:rPr>
          <w:rFonts w:eastAsia="Calibri"/>
          <w:bCs/>
          <w:i/>
          <w:sz w:val="24"/>
          <w:szCs w:val="24"/>
          <w:lang w:val="ro-RO"/>
        </w:rPr>
        <w:t>debitare directă</w:t>
      </w:r>
      <w:r w:rsidR="00173DF9" w:rsidRPr="009756EA">
        <w:rPr>
          <w:rFonts w:eastAsia="Calibri"/>
          <w:bCs/>
          <w:sz w:val="24"/>
          <w:szCs w:val="24"/>
          <w:lang w:val="ro-RO"/>
        </w:rPr>
        <w:t xml:space="preserve"> - modalitate de plată a unei sume de bani convenite între participantul la PZU și/sau PPZ, și OPEE, care constă în debitarea preautorizată a contului participantului de către banca de decontare în baza prevederilor mandatului de debitare directă, la solicitarea OPEE, respectiv creditarea corespunzătoare a contului OPEE de către banca cont central în baza angajamentului privind debitarea directă. Această modalitate de plată nu necesită autorizarea prealabilă de către participantul la PZU și/sau PPZ al fiecărui ordin de plată de debitare directă asupra contului său;”</w:t>
      </w:r>
      <w:r w:rsidR="00E377D0" w:rsidRPr="009756EA">
        <w:rPr>
          <w:rFonts w:eastAsia="Calibri"/>
          <w:bCs/>
          <w:sz w:val="24"/>
          <w:szCs w:val="24"/>
          <w:lang w:val="ro-RO"/>
        </w:rPr>
        <w:t>;</w:t>
      </w:r>
    </w:p>
    <w:p w14:paraId="12FE75A8" w14:textId="46F47391" w:rsidR="00326F9C" w:rsidRPr="009756EA" w:rsidRDefault="00326F9C" w:rsidP="005A1BB8">
      <w:pPr>
        <w:tabs>
          <w:tab w:val="left" w:pos="851"/>
          <w:tab w:val="left" w:pos="1440"/>
        </w:tabs>
        <w:spacing w:line="276" w:lineRule="auto"/>
        <w:ind w:left="142" w:hanging="142"/>
        <w:rPr>
          <w:rFonts w:eastAsia="Calibri"/>
          <w:bCs/>
          <w:sz w:val="24"/>
          <w:szCs w:val="24"/>
          <w:lang w:val="ro-RO"/>
        </w:rPr>
      </w:pPr>
    </w:p>
    <w:p w14:paraId="2B024ABC" w14:textId="52527B2F" w:rsidR="00326F9C" w:rsidRPr="009756EA" w:rsidRDefault="00326F9C" w:rsidP="005A1BB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7E732F" w:rsidRPr="009756EA">
        <w:rPr>
          <w:rFonts w:eastAsia="Calibri"/>
          <w:bCs/>
          <w:sz w:val="24"/>
          <w:szCs w:val="24"/>
          <w:lang w:val="ro-RO"/>
        </w:rPr>
        <w:t>N</w:t>
      </w:r>
      <w:r w:rsidRPr="009756EA">
        <w:rPr>
          <w:rFonts w:eastAsia="Calibri"/>
          <w:bCs/>
          <w:sz w:val="24"/>
          <w:szCs w:val="24"/>
          <w:lang w:val="ro-RO"/>
        </w:rPr>
        <w:t xml:space="preserve">oțiunea </w:t>
      </w:r>
      <w:r w:rsidRPr="009756EA">
        <w:rPr>
          <w:rFonts w:eastAsia="Calibri"/>
          <w:bCs/>
          <w:i/>
          <w:sz w:val="24"/>
          <w:szCs w:val="24"/>
          <w:lang w:val="ro-RO"/>
        </w:rPr>
        <w:t>„</w:t>
      </w:r>
      <w:r w:rsidRPr="009756EA">
        <w:rPr>
          <w:i/>
          <w:sz w:val="24"/>
          <w:szCs w:val="24"/>
          <w:lang w:val="ro-RO"/>
        </w:rPr>
        <w:t xml:space="preserve">energie electrică disponibilă pentru echilibrare </w:t>
      </w:r>
      <w:r w:rsidRPr="009756EA">
        <w:rPr>
          <w:i/>
          <w:iCs/>
          <w:sz w:val="24"/>
          <w:szCs w:val="24"/>
          <w:lang w:val="ro-RO"/>
        </w:rPr>
        <w:t>(Available</w:t>
      </w:r>
      <w:r w:rsidR="00FC0C20" w:rsidRPr="009756EA">
        <w:rPr>
          <w:i/>
          <w:iCs/>
          <w:sz w:val="24"/>
          <w:szCs w:val="24"/>
          <w:lang w:val="ro-RO"/>
        </w:rPr>
        <w:t xml:space="preserve"> </w:t>
      </w:r>
      <w:r w:rsidRPr="009756EA">
        <w:rPr>
          <w:i/>
          <w:iCs/>
          <w:sz w:val="24"/>
          <w:szCs w:val="24"/>
          <w:lang w:val="ro-RO"/>
        </w:rPr>
        <w:t>Balancing Energy)</w:t>
      </w:r>
      <w:r w:rsidRPr="009756EA">
        <w:rPr>
          <w:i/>
          <w:sz w:val="24"/>
          <w:szCs w:val="24"/>
          <w:lang w:val="ro-RO"/>
        </w:rPr>
        <w:t>”</w:t>
      </w:r>
      <w:r w:rsidRPr="009756EA">
        <w:rPr>
          <w:b/>
          <w:lang w:val="ro-RO"/>
        </w:rPr>
        <w:t xml:space="preserve"> </w:t>
      </w:r>
      <w:r w:rsidRPr="009756EA">
        <w:rPr>
          <w:sz w:val="24"/>
          <w:szCs w:val="24"/>
          <w:lang w:val="ro-RO"/>
        </w:rPr>
        <w:t>va avea următorul</w:t>
      </w:r>
      <w:r w:rsidRPr="009756EA">
        <w:rPr>
          <w:rFonts w:eastAsia="Calibri"/>
          <w:bCs/>
          <w:sz w:val="24"/>
          <w:szCs w:val="24"/>
          <w:lang w:val="ro-RO"/>
        </w:rPr>
        <w:t xml:space="preserve"> cuprins:</w:t>
      </w:r>
    </w:p>
    <w:p w14:paraId="05FD1EAC" w14:textId="61037B21" w:rsidR="00326F9C" w:rsidRPr="009756EA" w:rsidRDefault="005917A3" w:rsidP="00326F9C">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326F9C" w:rsidRPr="009756EA">
        <w:rPr>
          <w:rFonts w:eastAsia="Calibri"/>
          <w:bCs/>
          <w:sz w:val="24"/>
          <w:szCs w:val="24"/>
          <w:lang w:val="ro-RO"/>
        </w:rPr>
        <w:t>„</w:t>
      </w:r>
      <w:r w:rsidR="00326F9C" w:rsidRPr="009756EA">
        <w:rPr>
          <w:rFonts w:eastAsia="Calibri"/>
          <w:bCs/>
          <w:i/>
          <w:sz w:val="24"/>
          <w:szCs w:val="24"/>
          <w:lang w:val="ro-RO"/>
        </w:rPr>
        <w:t xml:space="preserve">energie electrică disponibilă pentru echilibrare </w:t>
      </w:r>
      <w:r w:rsidR="00326F9C" w:rsidRPr="009756EA">
        <w:rPr>
          <w:rFonts w:eastAsia="Calibri"/>
          <w:bCs/>
          <w:i/>
          <w:iCs/>
          <w:sz w:val="24"/>
          <w:szCs w:val="24"/>
          <w:lang w:val="ro-RO"/>
        </w:rPr>
        <w:t>(Available</w:t>
      </w:r>
      <w:r w:rsidR="00FC0C20" w:rsidRPr="009756EA">
        <w:rPr>
          <w:rFonts w:eastAsia="Calibri"/>
          <w:bCs/>
          <w:i/>
          <w:iCs/>
          <w:sz w:val="24"/>
          <w:szCs w:val="24"/>
          <w:lang w:val="ro-RO"/>
        </w:rPr>
        <w:t xml:space="preserve"> </w:t>
      </w:r>
      <w:r w:rsidR="00326F9C" w:rsidRPr="009756EA">
        <w:rPr>
          <w:rFonts w:eastAsia="Calibri"/>
          <w:bCs/>
          <w:i/>
          <w:iCs/>
          <w:sz w:val="24"/>
          <w:szCs w:val="24"/>
          <w:lang w:val="ro-RO"/>
        </w:rPr>
        <w:t>Balancing Energy)</w:t>
      </w:r>
      <w:r w:rsidR="00326F9C" w:rsidRPr="009756EA">
        <w:rPr>
          <w:rFonts w:eastAsia="Calibri"/>
          <w:b/>
          <w:bCs/>
          <w:sz w:val="24"/>
          <w:szCs w:val="24"/>
          <w:lang w:val="ro-RO"/>
        </w:rPr>
        <w:t xml:space="preserve"> - </w:t>
      </w:r>
      <w:r w:rsidR="00326F9C" w:rsidRPr="009756EA">
        <w:rPr>
          <w:rFonts w:eastAsia="Calibri"/>
          <w:bCs/>
          <w:sz w:val="24"/>
          <w:szCs w:val="24"/>
          <w:lang w:val="ro-RO"/>
        </w:rPr>
        <w:t>cantitatea de energie electrică de echilibrare ce poate fi pusă la dispoziția OST de o UFR/GFR într-un anumit interval de dispecerizare și de echilibrare”;</w:t>
      </w:r>
    </w:p>
    <w:p w14:paraId="0364E66F" w14:textId="77777777" w:rsidR="00FC0C20" w:rsidRPr="009756EA" w:rsidRDefault="00FC0C20" w:rsidP="00326F9C">
      <w:pPr>
        <w:tabs>
          <w:tab w:val="left" w:pos="851"/>
          <w:tab w:val="left" w:pos="1440"/>
        </w:tabs>
        <w:spacing w:line="276" w:lineRule="auto"/>
        <w:ind w:left="142" w:hanging="142"/>
        <w:rPr>
          <w:rFonts w:eastAsia="Calibri"/>
          <w:bCs/>
          <w:sz w:val="24"/>
          <w:szCs w:val="24"/>
          <w:lang w:val="ro-RO"/>
        </w:rPr>
      </w:pPr>
    </w:p>
    <w:p w14:paraId="347568A5" w14:textId="520D9271" w:rsidR="00736F15" w:rsidRPr="009756EA" w:rsidRDefault="00736F15" w:rsidP="00326F9C">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5917A3" w:rsidRPr="009756EA">
        <w:rPr>
          <w:rFonts w:eastAsia="Calibri"/>
          <w:bCs/>
          <w:sz w:val="24"/>
          <w:szCs w:val="24"/>
          <w:lang w:val="ro-RO"/>
        </w:rPr>
        <w:t xml:space="preserve"> </w:t>
      </w:r>
      <w:r w:rsidR="007E732F" w:rsidRPr="009756EA">
        <w:rPr>
          <w:rFonts w:eastAsia="Calibri"/>
          <w:bCs/>
          <w:sz w:val="24"/>
          <w:szCs w:val="24"/>
          <w:lang w:val="ro-RO"/>
        </w:rPr>
        <w:t>N</w:t>
      </w:r>
      <w:r w:rsidRPr="009756EA">
        <w:rPr>
          <w:rFonts w:eastAsia="Calibri"/>
          <w:bCs/>
          <w:sz w:val="24"/>
          <w:szCs w:val="24"/>
          <w:lang w:val="ro-RO"/>
        </w:rPr>
        <w:t xml:space="preserve">oțiunea </w:t>
      </w:r>
      <w:r w:rsidRPr="009756EA">
        <w:rPr>
          <w:rFonts w:eastAsia="Calibri"/>
          <w:bCs/>
          <w:i/>
          <w:sz w:val="24"/>
          <w:szCs w:val="24"/>
          <w:lang w:val="ro-RO"/>
        </w:rPr>
        <w:t>„interval de dispecerizare”</w:t>
      </w:r>
      <w:r w:rsidRPr="009756EA">
        <w:rPr>
          <w:rFonts w:eastAsia="Calibri"/>
          <w:bCs/>
          <w:sz w:val="24"/>
          <w:szCs w:val="24"/>
          <w:lang w:val="ro-RO"/>
        </w:rPr>
        <w:t xml:space="preserve"> va avea următorul cuprins:</w:t>
      </w:r>
    </w:p>
    <w:p w14:paraId="74347971" w14:textId="6618CFD1" w:rsidR="00736F15" w:rsidRPr="009756EA" w:rsidRDefault="005917A3" w:rsidP="00736F15">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736F15" w:rsidRPr="009756EA">
        <w:rPr>
          <w:rFonts w:eastAsia="Calibri"/>
          <w:bCs/>
          <w:sz w:val="24"/>
          <w:szCs w:val="24"/>
          <w:lang w:val="ro-RO"/>
        </w:rPr>
        <w:t>„</w:t>
      </w:r>
      <w:r w:rsidR="00736F15" w:rsidRPr="009756EA">
        <w:rPr>
          <w:rFonts w:eastAsia="Calibri"/>
          <w:bCs/>
          <w:i/>
          <w:sz w:val="24"/>
          <w:szCs w:val="24"/>
          <w:lang w:val="ro-RO"/>
        </w:rPr>
        <w:t>interval de dispecerizare</w:t>
      </w:r>
      <w:r w:rsidR="00736F15" w:rsidRPr="009756EA">
        <w:rPr>
          <w:rFonts w:eastAsia="Calibri"/>
          <w:bCs/>
          <w:sz w:val="24"/>
          <w:szCs w:val="24"/>
          <w:lang w:val="ro-RO"/>
        </w:rPr>
        <w:t xml:space="preserve"> </w:t>
      </w:r>
      <w:r w:rsidRPr="009756EA">
        <w:rPr>
          <w:rFonts w:eastAsia="Calibri"/>
          <w:bCs/>
          <w:sz w:val="24"/>
          <w:szCs w:val="24"/>
          <w:lang w:val="ro-RO"/>
        </w:rPr>
        <w:t>–</w:t>
      </w:r>
      <w:r w:rsidR="00736F15" w:rsidRPr="009756EA">
        <w:rPr>
          <w:rFonts w:eastAsia="Calibri"/>
          <w:bCs/>
          <w:sz w:val="24"/>
          <w:szCs w:val="24"/>
          <w:lang w:val="ro-RO"/>
        </w:rPr>
        <w:t xml:space="preserve"> perioadă de o oră, pentru care fiecare PRE trebuie să transmită notificări fizice, iar participanții la piața energiei electrice de echilibrare - oferte </w:t>
      </w:r>
      <w:r w:rsidRPr="009756EA">
        <w:rPr>
          <w:rFonts w:eastAsia="Calibri"/>
          <w:bCs/>
          <w:sz w:val="24"/>
          <w:szCs w:val="24"/>
          <w:lang w:val="ro-RO"/>
        </w:rPr>
        <w:t>de energie electrică de echilibrare</w:t>
      </w:r>
      <w:r w:rsidRPr="009756EA">
        <w:rPr>
          <w:rFonts w:eastAsia="SimSun"/>
          <w:sz w:val="24"/>
          <w:szCs w:val="24"/>
          <w:lang w:val="ro-RO"/>
        </w:rPr>
        <w:t xml:space="preserve"> </w:t>
      </w:r>
      <w:r w:rsidRPr="009756EA">
        <w:rPr>
          <w:rFonts w:eastAsia="Calibri"/>
          <w:bCs/>
          <w:sz w:val="24"/>
          <w:szCs w:val="24"/>
          <w:lang w:val="ro-RO"/>
        </w:rPr>
        <w:t>conform prevederilor prezentelor Reguli”;</w:t>
      </w:r>
    </w:p>
    <w:p w14:paraId="60E98520" w14:textId="79A514A8" w:rsidR="005917A3" w:rsidRPr="009756EA" w:rsidRDefault="005917A3" w:rsidP="00736F15">
      <w:pPr>
        <w:tabs>
          <w:tab w:val="left" w:pos="851"/>
          <w:tab w:val="left" w:pos="1440"/>
        </w:tabs>
        <w:spacing w:line="276" w:lineRule="auto"/>
        <w:ind w:left="142" w:hanging="142"/>
        <w:rPr>
          <w:rFonts w:eastAsia="Calibri"/>
          <w:bCs/>
          <w:sz w:val="24"/>
          <w:szCs w:val="24"/>
          <w:lang w:val="ro-RO"/>
        </w:rPr>
      </w:pPr>
    </w:p>
    <w:p w14:paraId="4D1670C9" w14:textId="10ECF542" w:rsidR="005917A3" w:rsidRPr="009756EA" w:rsidRDefault="005917A3" w:rsidP="00736F15">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Se completează cu noțiunea </w:t>
      </w:r>
      <w:r w:rsidRPr="009756EA">
        <w:rPr>
          <w:rFonts w:eastAsia="Calibri"/>
          <w:bCs/>
          <w:i/>
          <w:sz w:val="24"/>
          <w:szCs w:val="24"/>
          <w:lang w:val="ro-RO"/>
        </w:rPr>
        <w:t>„interval de echilibrare”</w:t>
      </w:r>
      <w:r w:rsidRPr="009756EA">
        <w:rPr>
          <w:rFonts w:eastAsia="Calibri"/>
          <w:bCs/>
          <w:sz w:val="24"/>
          <w:szCs w:val="24"/>
          <w:lang w:val="ro-RO"/>
        </w:rPr>
        <w:t xml:space="preserve"> cu următorul cuprins:</w:t>
      </w:r>
    </w:p>
    <w:p w14:paraId="606AC262" w14:textId="0914EEE9" w:rsidR="005917A3" w:rsidRPr="009756EA" w:rsidRDefault="005917A3" w:rsidP="005917A3">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Pr="009756EA">
        <w:rPr>
          <w:rFonts w:eastAsia="Calibri"/>
          <w:bCs/>
          <w:i/>
          <w:sz w:val="24"/>
          <w:szCs w:val="24"/>
          <w:lang w:val="ro-RO"/>
        </w:rPr>
        <w:t>interval de echilibrare</w:t>
      </w:r>
      <w:r w:rsidRPr="009756EA">
        <w:rPr>
          <w:rFonts w:eastAsia="Calibri"/>
          <w:b/>
          <w:bCs/>
          <w:sz w:val="24"/>
          <w:szCs w:val="24"/>
          <w:lang w:val="ro-RO"/>
        </w:rPr>
        <w:t xml:space="preserve"> - </w:t>
      </w:r>
      <w:r w:rsidRPr="009756EA">
        <w:rPr>
          <w:rFonts w:eastAsia="Calibri"/>
          <w:bCs/>
          <w:sz w:val="24"/>
          <w:szCs w:val="24"/>
          <w:lang w:val="ro-RO"/>
        </w:rPr>
        <w:t xml:space="preserve">perioadă de 15 minute din cadrul unui interval de dispecerizare, pentru care fiecare participant la PEE </w:t>
      </w:r>
      <w:r w:rsidR="000C24A5" w:rsidRPr="009756EA">
        <w:rPr>
          <w:rFonts w:eastAsia="Calibri"/>
          <w:bCs/>
          <w:sz w:val="24"/>
          <w:szCs w:val="24"/>
          <w:lang w:val="ro-RO"/>
        </w:rPr>
        <w:t xml:space="preserve">poate </w:t>
      </w:r>
      <w:r w:rsidRPr="009756EA">
        <w:rPr>
          <w:rFonts w:eastAsia="Calibri"/>
          <w:bCs/>
          <w:sz w:val="24"/>
          <w:szCs w:val="24"/>
          <w:lang w:val="ro-RO"/>
        </w:rPr>
        <w:t>să transmită oferte de energie electrică de echilibrare; intervalul de dispecerizare constă din 4 intervale de echilibrare consecutive de 15 minute, astfel încât primul interval de echilibrare începe concomitent cu intervalul de dispecerizare respectiv</w:t>
      </w:r>
      <w:r w:rsidR="00E377D0" w:rsidRPr="009756EA">
        <w:rPr>
          <w:rFonts w:eastAsia="Calibri"/>
          <w:bCs/>
          <w:sz w:val="24"/>
          <w:szCs w:val="24"/>
          <w:lang w:val="ro-RO"/>
        </w:rPr>
        <w:t>;</w:t>
      </w:r>
      <w:r w:rsidR="007E732F" w:rsidRPr="009756EA">
        <w:rPr>
          <w:rFonts w:eastAsia="Calibri"/>
          <w:bCs/>
          <w:sz w:val="24"/>
          <w:szCs w:val="24"/>
          <w:lang w:val="ro-RO"/>
        </w:rPr>
        <w:t>”</w:t>
      </w:r>
      <w:r w:rsidRPr="009756EA">
        <w:rPr>
          <w:rFonts w:eastAsia="Calibri"/>
          <w:bCs/>
          <w:sz w:val="24"/>
          <w:szCs w:val="24"/>
          <w:lang w:val="ro-RO"/>
        </w:rPr>
        <w:t>;</w:t>
      </w:r>
    </w:p>
    <w:p w14:paraId="2DABE43E" w14:textId="365FDE4A" w:rsidR="007E732F" w:rsidRPr="009756EA" w:rsidRDefault="007E732F" w:rsidP="005917A3">
      <w:pPr>
        <w:tabs>
          <w:tab w:val="left" w:pos="851"/>
          <w:tab w:val="left" w:pos="1440"/>
        </w:tabs>
        <w:spacing w:line="276" w:lineRule="auto"/>
        <w:ind w:left="142" w:hanging="142"/>
        <w:rPr>
          <w:rFonts w:eastAsia="Calibri"/>
          <w:bCs/>
          <w:sz w:val="24"/>
          <w:szCs w:val="24"/>
          <w:lang w:val="ro-RO"/>
        </w:rPr>
      </w:pPr>
    </w:p>
    <w:p w14:paraId="16DF8677" w14:textId="568140D6" w:rsidR="007E732F" w:rsidRPr="009756EA" w:rsidRDefault="007E732F" w:rsidP="005917A3">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Noțiunea </w:t>
      </w:r>
      <w:r w:rsidRPr="009756EA">
        <w:rPr>
          <w:rFonts w:eastAsia="Calibri"/>
          <w:bCs/>
          <w:i/>
          <w:sz w:val="24"/>
          <w:szCs w:val="24"/>
          <w:lang w:val="ro-RO"/>
        </w:rPr>
        <w:t>„loc de consum dispecerizabil</w:t>
      </w:r>
      <w:r w:rsidR="00FC0C20" w:rsidRPr="009756EA">
        <w:rPr>
          <w:rFonts w:eastAsia="Calibri"/>
          <w:bCs/>
          <w:sz w:val="24"/>
          <w:szCs w:val="24"/>
          <w:lang w:val="ro-RO"/>
        </w:rPr>
        <w:t xml:space="preserve"> </w:t>
      </w:r>
      <w:r w:rsidR="00FC0C20" w:rsidRPr="009756EA">
        <w:rPr>
          <w:rFonts w:eastAsia="Calibri"/>
          <w:bCs/>
          <w:i/>
          <w:sz w:val="24"/>
          <w:szCs w:val="24"/>
          <w:lang w:val="ro-RO"/>
        </w:rPr>
        <w:t>(</w:t>
      </w:r>
      <w:r w:rsidR="00FC0C20" w:rsidRPr="009756EA">
        <w:rPr>
          <w:rFonts w:eastAsia="Calibri"/>
          <w:bCs/>
          <w:i/>
          <w:iCs/>
          <w:sz w:val="24"/>
          <w:szCs w:val="24"/>
          <w:lang w:val="ro-RO"/>
        </w:rPr>
        <w:t>Dispatchable Load)”</w:t>
      </w:r>
      <w:r w:rsidRPr="009756EA">
        <w:rPr>
          <w:rFonts w:eastAsia="Calibri"/>
          <w:bCs/>
          <w:sz w:val="24"/>
          <w:szCs w:val="24"/>
          <w:lang w:val="ro-RO"/>
        </w:rPr>
        <w:t xml:space="preserve"> va avea următorul cuprins:</w:t>
      </w:r>
    </w:p>
    <w:p w14:paraId="05F2A746" w14:textId="23BA9203" w:rsidR="00326F9C" w:rsidRPr="009756EA" w:rsidRDefault="007E732F"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Pr="009756EA">
        <w:rPr>
          <w:rFonts w:eastAsia="Calibri"/>
          <w:bCs/>
          <w:i/>
          <w:sz w:val="24"/>
          <w:szCs w:val="24"/>
          <w:lang w:val="ro-RO"/>
        </w:rPr>
        <w:t>loc de consum dispecerizabil (</w:t>
      </w:r>
      <w:r w:rsidRPr="009756EA">
        <w:rPr>
          <w:rFonts w:eastAsia="Calibri"/>
          <w:bCs/>
          <w:i/>
          <w:iCs/>
          <w:sz w:val="24"/>
          <w:szCs w:val="24"/>
          <w:lang w:val="ro-RO"/>
        </w:rPr>
        <w:t>Dispatchable</w:t>
      </w:r>
      <w:r w:rsidR="00FC0C20" w:rsidRPr="009756EA">
        <w:rPr>
          <w:rFonts w:eastAsia="Calibri"/>
          <w:bCs/>
          <w:i/>
          <w:iCs/>
          <w:sz w:val="24"/>
          <w:szCs w:val="24"/>
          <w:lang w:val="ro-RO"/>
        </w:rPr>
        <w:t xml:space="preserve"> </w:t>
      </w:r>
      <w:r w:rsidRPr="009756EA">
        <w:rPr>
          <w:rFonts w:eastAsia="Calibri"/>
          <w:bCs/>
          <w:i/>
          <w:iCs/>
          <w:sz w:val="24"/>
          <w:szCs w:val="24"/>
          <w:lang w:val="ro-RO"/>
        </w:rPr>
        <w:t>Load)</w:t>
      </w:r>
      <w:r w:rsidR="005577EC" w:rsidRPr="009756EA">
        <w:rPr>
          <w:rFonts w:eastAsia="Calibri"/>
          <w:bCs/>
          <w:i/>
          <w:iCs/>
          <w:sz w:val="24"/>
          <w:szCs w:val="24"/>
          <w:lang w:val="ro-RO"/>
        </w:rPr>
        <w:t xml:space="preserve"> </w:t>
      </w:r>
      <w:r w:rsidRPr="009756EA">
        <w:rPr>
          <w:rFonts w:eastAsia="Calibri"/>
          <w:bCs/>
          <w:sz w:val="24"/>
          <w:szCs w:val="24"/>
          <w:lang w:val="ro-RO"/>
        </w:rPr>
        <w:t>– loc de consum cu consum comandabil,  la care este posibil de a reduce/crește sarcina electrică sau de a întrerupe alimentarea cu energie electrică, prin acțiunea directă a OST, sau prin acțiunea consumatorului final, la cererea OST</w:t>
      </w:r>
      <w:r w:rsidR="00E377D0" w:rsidRPr="009756EA">
        <w:rPr>
          <w:rFonts w:eastAsia="Calibri"/>
          <w:bCs/>
          <w:sz w:val="24"/>
          <w:szCs w:val="24"/>
          <w:lang w:val="ro-RO"/>
        </w:rPr>
        <w:t>;</w:t>
      </w:r>
      <w:r w:rsidR="00D24D9A" w:rsidRPr="009756EA">
        <w:rPr>
          <w:rFonts w:eastAsia="Calibri"/>
          <w:bCs/>
          <w:sz w:val="24"/>
          <w:szCs w:val="24"/>
          <w:lang w:val="ro-RO"/>
        </w:rPr>
        <w:t>”</w:t>
      </w:r>
      <w:r w:rsidRPr="009756EA">
        <w:rPr>
          <w:rFonts w:eastAsia="Calibri"/>
          <w:bCs/>
          <w:sz w:val="24"/>
          <w:szCs w:val="24"/>
          <w:lang w:val="ro-RO"/>
        </w:rPr>
        <w:t>;</w:t>
      </w:r>
    </w:p>
    <w:p w14:paraId="70DDB8B0" w14:textId="05031A79" w:rsidR="00173DF9" w:rsidRPr="009756EA" w:rsidRDefault="00173DF9" w:rsidP="00B22EC3">
      <w:pPr>
        <w:tabs>
          <w:tab w:val="left" w:pos="851"/>
          <w:tab w:val="left" w:pos="1440"/>
        </w:tabs>
        <w:spacing w:line="276" w:lineRule="auto"/>
        <w:ind w:left="426" w:hanging="426"/>
        <w:rPr>
          <w:rFonts w:eastAsia="Calibri"/>
          <w:bCs/>
          <w:sz w:val="24"/>
          <w:szCs w:val="24"/>
          <w:lang w:val="ro-RO"/>
        </w:rPr>
      </w:pPr>
    </w:p>
    <w:p w14:paraId="0B0D9BA6" w14:textId="576E4362" w:rsidR="00173DF9" w:rsidRPr="009756EA" w:rsidRDefault="00C307F4" w:rsidP="005A1BB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EB1C73" w:rsidRPr="009756EA">
        <w:rPr>
          <w:rFonts w:eastAsia="Calibri"/>
          <w:bCs/>
          <w:sz w:val="24"/>
          <w:szCs w:val="24"/>
          <w:lang w:val="ro-RO"/>
        </w:rPr>
        <w:t xml:space="preserve"> </w:t>
      </w:r>
      <w:r w:rsidR="002A204C" w:rsidRPr="009756EA">
        <w:rPr>
          <w:rFonts w:eastAsia="Calibri"/>
          <w:bCs/>
          <w:sz w:val="24"/>
          <w:szCs w:val="24"/>
          <w:lang w:val="ro-RO"/>
        </w:rPr>
        <w:t xml:space="preserve">Noțiunea  </w:t>
      </w:r>
      <w:r w:rsidR="00173DF9" w:rsidRPr="009756EA">
        <w:rPr>
          <w:rFonts w:eastAsia="Calibri"/>
          <w:bCs/>
          <w:i/>
          <w:sz w:val="24"/>
          <w:szCs w:val="24"/>
          <w:lang w:val="ro-RO"/>
        </w:rPr>
        <w:t>„garanția de validare calculată”</w:t>
      </w:r>
      <w:r w:rsidR="00EB1C73" w:rsidRPr="009756EA">
        <w:rPr>
          <w:rFonts w:eastAsia="Calibri"/>
          <w:bCs/>
          <w:i/>
          <w:sz w:val="24"/>
          <w:szCs w:val="24"/>
          <w:lang w:val="ro-RO"/>
        </w:rPr>
        <w:t xml:space="preserve"> </w:t>
      </w:r>
      <w:r w:rsidR="00173DF9" w:rsidRPr="009756EA">
        <w:rPr>
          <w:rFonts w:eastAsia="Calibri"/>
          <w:bCs/>
          <w:sz w:val="24"/>
          <w:szCs w:val="24"/>
          <w:lang w:val="ro-RO"/>
        </w:rPr>
        <w:t xml:space="preserve">va avea următorul cuprins: </w:t>
      </w:r>
    </w:p>
    <w:p w14:paraId="631B4209" w14:textId="34F1F1E3" w:rsidR="00173DF9" w:rsidRPr="009756EA" w:rsidRDefault="005A1BB8" w:rsidP="005A1BB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173DF9" w:rsidRPr="009756EA">
        <w:rPr>
          <w:rFonts w:eastAsia="Calibri"/>
          <w:bCs/>
          <w:sz w:val="24"/>
          <w:szCs w:val="24"/>
          <w:lang w:val="ro-RO"/>
        </w:rPr>
        <w:t>„</w:t>
      </w:r>
      <w:r w:rsidR="00173DF9" w:rsidRPr="009756EA">
        <w:rPr>
          <w:rFonts w:eastAsia="Calibri"/>
          <w:bCs/>
          <w:i/>
          <w:sz w:val="24"/>
          <w:szCs w:val="24"/>
          <w:lang w:val="ro-RO"/>
        </w:rPr>
        <w:t>garanția de validare</w:t>
      </w:r>
      <w:r w:rsidR="00E377D0" w:rsidRPr="009756EA">
        <w:rPr>
          <w:rFonts w:eastAsia="Calibri"/>
          <w:bCs/>
          <w:i/>
          <w:sz w:val="24"/>
          <w:szCs w:val="24"/>
          <w:lang w:val="ro-RO"/>
        </w:rPr>
        <w:t xml:space="preserve"> –</w:t>
      </w:r>
      <w:r w:rsidR="00E377D0" w:rsidRPr="009756EA">
        <w:rPr>
          <w:rFonts w:eastAsia="Calibri"/>
          <w:bCs/>
          <w:sz w:val="24"/>
          <w:szCs w:val="24"/>
          <w:lang w:val="ro-RO"/>
        </w:rPr>
        <w:t xml:space="preserve"> </w:t>
      </w:r>
      <w:r w:rsidR="00173DF9" w:rsidRPr="009756EA">
        <w:rPr>
          <w:rFonts w:eastAsia="Calibri"/>
          <w:bCs/>
          <w:sz w:val="24"/>
          <w:szCs w:val="24"/>
          <w:lang w:val="ro-RO"/>
        </w:rPr>
        <w:t>valoarea garanției financiare diminuată cu obligațiile de plată neîncasate în contul central al PZU și cel al PPZ, față de care se validează ofertele de cumpărare introduse pe PZU, respectiv PPZ;”;</w:t>
      </w:r>
    </w:p>
    <w:p w14:paraId="71ACA86D" w14:textId="3C8444D0" w:rsidR="00DA3E74" w:rsidRPr="009756EA" w:rsidRDefault="00C307F4" w:rsidP="00C307F4">
      <w:pPr>
        <w:tabs>
          <w:tab w:val="left" w:pos="851"/>
          <w:tab w:val="left" w:pos="1440"/>
        </w:tabs>
        <w:spacing w:before="240" w:after="240" w:line="276" w:lineRule="auto"/>
        <w:ind w:firstLine="0"/>
        <w:rPr>
          <w:rFonts w:eastAsia="Calibri"/>
          <w:bCs/>
          <w:sz w:val="24"/>
          <w:szCs w:val="24"/>
          <w:lang w:val="ro-RO"/>
        </w:rPr>
      </w:pPr>
      <w:r w:rsidRPr="009756EA">
        <w:rPr>
          <w:rFonts w:eastAsia="Calibri"/>
          <w:bCs/>
          <w:sz w:val="24"/>
          <w:szCs w:val="24"/>
          <w:lang w:val="ro-RO"/>
        </w:rPr>
        <w:t xml:space="preserve">  N</w:t>
      </w:r>
      <w:r w:rsidR="005B6575" w:rsidRPr="009756EA">
        <w:rPr>
          <w:rFonts w:eastAsia="Calibri"/>
          <w:bCs/>
          <w:sz w:val="24"/>
          <w:szCs w:val="24"/>
          <w:lang w:val="ro-RO"/>
        </w:rPr>
        <w:t xml:space="preserve">oțiunea </w:t>
      </w:r>
      <w:r w:rsidR="005B6575" w:rsidRPr="009756EA">
        <w:rPr>
          <w:rFonts w:eastAsia="Calibri"/>
          <w:bCs/>
          <w:i/>
          <w:sz w:val="24"/>
          <w:szCs w:val="24"/>
          <w:lang w:val="ro-RO"/>
        </w:rPr>
        <w:t xml:space="preserve">„Instrucțiune de debitare directă” </w:t>
      </w:r>
      <w:r w:rsidR="005B6575" w:rsidRPr="009756EA">
        <w:rPr>
          <w:rFonts w:eastAsia="Calibri"/>
          <w:bCs/>
          <w:sz w:val="24"/>
          <w:szCs w:val="24"/>
          <w:lang w:val="ro-RO"/>
        </w:rPr>
        <w:t xml:space="preserve">se </w:t>
      </w:r>
      <w:r w:rsidR="000D5202" w:rsidRPr="009756EA">
        <w:rPr>
          <w:rFonts w:eastAsia="Calibri"/>
          <w:bCs/>
          <w:sz w:val="24"/>
          <w:szCs w:val="24"/>
          <w:lang w:val="ro-RO"/>
        </w:rPr>
        <w:t>exclude</w:t>
      </w:r>
      <w:r w:rsidR="005B6575" w:rsidRPr="009756EA">
        <w:rPr>
          <w:rFonts w:eastAsia="Calibri"/>
          <w:bCs/>
          <w:sz w:val="24"/>
          <w:szCs w:val="24"/>
          <w:lang w:val="ro-RO"/>
        </w:rPr>
        <w:t>;</w:t>
      </w:r>
    </w:p>
    <w:p w14:paraId="3950ADA3" w14:textId="6191BB2A" w:rsidR="00FA6D94" w:rsidRPr="009756EA" w:rsidRDefault="00FA6D94" w:rsidP="00C307F4">
      <w:pPr>
        <w:tabs>
          <w:tab w:val="left" w:pos="851"/>
          <w:tab w:val="left" w:pos="1440"/>
        </w:tabs>
        <w:spacing w:before="240" w:after="240" w:line="276" w:lineRule="auto"/>
        <w:ind w:firstLine="0"/>
        <w:rPr>
          <w:rFonts w:eastAsia="Calibri"/>
          <w:bCs/>
          <w:sz w:val="24"/>
          <w:szCs w:val="24"/>
          <w:lang w:val="ro-RO"/>
        </w:rPr>
      </w:pPr>
      <w:r w:rsidRPr="009756EA">
        <w:rPr>
          <w:rFonts w:eastAsia="Calibri"/>
          <w:bCs/>
          <w:sz w:val="24"/>
          <w:szCs w:val="24"/>
          <w:lang w:val="ro-RO"/>
        </w:rPr>
        <w:t xml:space="preserve">  Noțiunea „</w:t>
      </w:r>
      <w:r w:rsidRPr="009756EA">
        <w:rPr>
          <w:rFonts w:eastAsia="Calibri"/>
          <w:bCs/>
          <w:i/>
          <w:sz w:val="24"/>
          <w:szCs w:val="24"/>
          <w:lang w:val="ro-RO"/>
        </w:rPr>
        <w:t>menținere în rezerva caldă”</w:t>
      </w:r>
      <w:r w:rsidR="002A0616" w:rsidRPr="009756EA">
        <w:rPr>
          <w:rFonts w:eastAsia="Calibri"/>
          <w:bCs/>
          <w:sz w:val="24"/>
          <w:szCs w:val="24"/>
          <w:lang w:val="ro-RO"/>
        </w:rPr>
        <w:t xml:space="preserve"> se exclude;</w:t>
      </w:r>
    </w:p>
    <w:p w14:paraId="324D79C6" w14:textId="57153031" w:rsidR="005B6575" w:rsidRPr="009756EA" w:rsidRDefault="00FA6D94" w:rsidP="005A1BB8">
      <w:pPr>
        <w:tabs>
          <w:tab w:val="left" w:pos="851"/>
          <w:tab w:val="left" w:pos="1440"/>
        </w:tabs>
        <w:spacing w:line="276" w:lineRule="auto"/>
        <w:ind w:left="142" w:firstLine="0"/>
        <w:rPr>
          <w:rFonts w:eastAsia="Calibri"/>
          <w:bCs/>
          <w:sz w:val="24"/>
          <w:szCs w:val="24"/>
          <w:lang w:val="ro-RO"/>
        </w:rPr>
      </w:pPr>
      <w:r w:rsidRPr="009756EA">
        <w:rPr>
          <w:rFonts w:eastAsia="Calibri"/>
          <w:bCs/>
          <w:sz w:val="24"/>
          <w:szCs w:val="24"/>
          <w:lang w:val="ro-RO"/>
        </w:rPr>
        <w:t>N</w:t>
      </w:r>
      <w:r w:rsidR="005B6575" w:rsidRPr="009756EA">
        <w:rPr>
          <w:rFonts w:eastAsia="Calibri"/>
          <w:bCs/>
          <w:sz w:val="24"/>
          <w:szCs w:val="24"/>
          <w:lang w:val="ro-RO"/>
        </w:rPr>
        <w:t xml:space="preserve">oțiunea </w:t>
      </w:r>
      <w:r w:rsidR="005B6575" w:rsidRPr="009756EA">
        <w:rPr>
          <w:rFonts w:eastAsia="Calibri"/>
          <w:bCs/>
          <w:i/>
          <w:sz w:val="24"/>
          <w:szCs w:val="24"/>
          <w:lang w:val="ro-RO"/>
        </w:rPr>
        <w:t>„nota de decontare zilnică”</w:t>
      </w:r>
      <w:r w:rsidR="005B6575" w:rsidRPr="009756EA">
        <w:rPr>
          <w:rFonts w:eastAsia="Calibri"/>
          <w:bCs/>
          <w:sz w:val="24"/>
          <w:szCs w:val="24"/>
          <w:lang w:val="ro-RO"/>
        </w:rPr>
        <w:t xml:space="preserve"> va avea următorul cuprins: </w:t>
      </w:r>
    </w:p>
    <w:p w14:paraId="611B2259" w14:textId="4A7D85F7" w:rsidR="005B6575" w:rsidRPr="009756EA" w:rsidRDefault="005B6575" w:rsidP="005A1BB8">
      <w:pPr>
        <w:tabs>
          <w:tab w:val="left" w:pos="851"/>
          <w:tab w:val="left" w:pos="1440"/>
        </w:tabs>
        <w:spacing w:line="276" w:lineRule="auto"/>
        <w:ind w:left="142" w:firstLine="0"/>
        <w:rPr>
          <w:rFonts w:eastAsia="Calibri"/>
          <w:bCs/>
          <w:sz w:val="24"/>
          <w:szCs w:val="24"/>
          <w:lang w:val="ro-RO"/>
        </w:rPr>
      </w:pPr>
      <w:r w:rsidRPr="009756EA">
        <w:rPr>
          <w:rFonts w:eastAsia="Calibri"/>
          <w:bCs/>
          <w:sz w:val="24"/>
          <w:szCs w:val="24"/>
          <w:lang w:val="ro-RO"/>
        </w:rPr>
        <w:t>„nota de decontare zilnică — raport emis de OPEE în cadrul sistemului informatic post tranzacționare pentru fiecare participant în care sunt specificate, orar și cumulat la nivel de zi de livrare, cantitățile de energie electrică tranzacționate la vânzare/cumpărare și valorile totale și nete ale drepturilor de încasare/obligațiilor de plată din activitatea pe PZU și PPZ a participantului la piață, inclusiv contravaloarea TVA, dacă este aplicabil;”;</w:t>
      </w:r>
    </w:p>
    <w:p w14:paraId="4C89428E" w14:textId="48CB2E3B" w:rsidR="004D2673" w:rsidRPr="009756EA" w:rsidRDefault="004D2673" w:rsidP="005B6575">
      <w:pPr>
        <w:tabs>
          <w:tab w:val="left" w:pos="851"/>
          <w:tab w:val="left" w:pos="1440"/>
        </w:tabs>
        <w:spacing w:line="276" w:lineRule="auto"/>
        <w:ind w:firstLine="0"/>
        <w:rPr>
          <w:rFonts w:eastAsia="Calibri"/>
          <w:bCs/>
          <w:sz w:val="24"/>
          <w:szCs w:val="24"/>
          <w:lang w:val="ro-RO"/>
        </w:rPr>
      </w:pPr>
    </w:p>
    <w:p w14:paraId="35B975CF" w14:textId="1437037B" w:rsidR="004D2673" w:rsidRPr="009756EA" w:rsidRDefault="005A1BB8" w:rsidP="005A1BB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4D2673" w:rsidRPr="009756EA">
        <w:rPr>
          <w:rFonts w:eastAsia="Calibri"/>
          <w:bCs/>
          <w:sz w:val="24"/>
          <w:szCs w:val="24"/>
          <w:lang w:val="ro-RO"/>
        </w:rPr>
        <w:t xml:space="preserve">Se </w:t>
      </w:r>
      <w:r w:rsidR="00C658D4" w:rsidRPr="009756EA">
        <w:rPr>
          <w:rFonts w:eastAsia="Calibri"/>
          <w:bCs/>
          <w:sz w:val="24"/>
          <w:szCs w:val="24"/>
          <w:lang w:val="ro-RO"/>
        </w:rPr>
        <w:t xml:space="preserve">completează cu noțiunea </w:t>
      </w:r>
      <w:r w:rsidR="00662427" w:rsidRPr="009756EA">
        <w:rPr>
          <w:rFonts w:eastAsia="Calibri"/>
          <w:bCs/>
          <w:i/>
          <w:sz w:val="24"/>
          <w:szCs w:val="24"/>
          <w:lang w:val="ro-RO"/>
        </w:rPr>
        <w:t>„ordin de plată de debitare directă”</w:t>
      </w:r>
      <w:r w:rsidR="00662427" w:rsidRPr="009756EA">
        <w:rPr>
          <w:rFonts w:eastAsia="Calibri"/>
          <w:bCs/>
          <w:sz w:val="24"/>
          <w:szCs w:val="24"/>
          <w:lang w:val="ro-RO"/>
        </w:rPr>
        <w:t xml:space="preserve"> cu următorul cuprins:</w:t>
      </w:r>
    </w:p>
    <w:p w14:paraId="77D5ADEC" w14:textId="414C9945" w:rsidR="00662427" w:rsidRPr="009756EA" w:rsidRDefault="005A1BB8"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662427" w:rsidRPr="009756EA">
        <w:rPr>
          <w:rFonts w:eastAsia="Calibri"/>
          <w:bCs/>
          <w:sz w:val="24"/>
          <w:szCs w:val="24"/>
          <w:lang w:val="ro-RO"/>
        </w:rPr>
        <w:t>„ordin de plată de debitare directă - ordin de plată prin debitare directă emis de OPEE asupra contului participantului la PZU sau PPZ deschis la banca de decontare;”;</w:t>
      </w:r>
    </w:p>
    <w:p w14:paraId="0DD9366B" w14:textId="6109527A" w:rsidR="00C307F4" w:rsidRPr="009756EA" w:rsidRDefault="00C307F4" w:rsidP="00D24D9A">
      <w:pPr>
        <w:tabs>
          <w:tab w:val="left" w:pos="851"/>
          <w:tab w:val="left" w:pos="1440"/>
        </w:tabs>
        <w:spacing w:line="276" w:lineRule="auto"/>
        <w:ind w:left="142" w:hanging="142"/>
        <w:rPr>
          <w:rFonts w:eastAsia="Calibri"/>
          <w:bCs/>
          <w:sz w:val="24"/>
          <w:szCs w:val="24"/>
          <w:lang w:val="ro-RO"/>
        </w:rPr>
      </w:pPr>
    </w:p>
    <w:p w14:paraId="16866802" w14:textId="674DE8A0" w:rsidR="00C307F4" w:rsidRPr="009756EA" w:rsidRDefault="00C307F4"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2A204C" w:rsidRPr="009756EA">
        <w:rPr>
          <w:rFonts w:eastAsia="Calibri"/>
          <w:bCs/>
          <w:sz w:val="24"/>
          <w:szCs w:val="24"/>
          <w:lang w:val="ro-RO"/>
        </w:rPr>
        <w:t>Noțiunea</w:t>
      </w:r>
      <w:r w:rsidRPr="009756EA">
        <w:rPr>
          <w:rFonts w:eastAsia="Calibri"/>
          <w:bCs/>
          <w:sz w:val="24"/>
          <w:szCs w:val="24"/>
          <w:lang w:val="ro-RO"/>
        </w:rPr>
        <w:t xml:space="preserve">  </w:t>
      </w:r>
      <w:r w:rsidRPr="009756EA">
        <w:rPr>
          <w:rFonts w:eastAsia="Calibri"/>
          <w:bCs/>
          <w:i/>
          <w:sz w:val="24"/>
          <w:szCs w:val="24"/>
          <w:lang w:val="ro-RO"/>
        </w:rPr>
        <w:t>„ordine de merit pe piața de echilibrare”</w:t>
      </w:r>
      <w:r w:rsidR="009E5F32" w:rsidRPr="009756EA">
        <w:rPr>
          <w:rFonts w:eastAsia="Calibri"/>
          <w:bCs/>
          <w:sz w:val="24"/>
          <w:szCs w:val="24"/>
          <w:lang w:val="ro-RO"/>
        </w:rPr>
        <w:t xml:space="preserve"> </w:t>
      </w:r>
      <w:r w:rsidRPr="009756EA">
        <w:rPr>
          <w:rFonts w:eastAsia="Calibri"/>
          <w:bCs/>
          <w:sz w:val="24"/>
          <w:szCs w:val="24"/>
          <w:lang w:val="ro-RO"/>
        </w:rPr>
        <w:t xml:space="preserve">va avea următorul </w:t>
      </w:r>
      <w:r w:rsidR="005E2CF8" w:rsidRPr="009756EA">
        <w:rPr>
          <w:rFonts w:eastAsia="Calibri"/>
          <w:bCs/>
          <w:sz w:val="24"/>
          <w:szCs w:val="24"/>
          <w:lang w:val="ro-RO"/>
        </w:rPr>
        <w:t>cuprins</w:t>
      </w:r>
      <w:r w:rsidRPr="009756EA">
        <w:rPr>
          <w:rFonts w:eastAsia="Calibri"/>
          <w:bCs/>
          <w:sz w:val="24"/>
          <w:szCs w:val="24"/>
          <w:lang w:val="ro-RO"/>
        </w:rPr>
        <w:t>:</w:t>
      </w:r>
    </w:p>
    <w:p w14:paraId="41914C60" w14:textId="57180636" w:rsidR="00C307F4" w:rsidRPr="009756EA" w:rsidRDefault="00C307F4" w:rsidP="00C307F4">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Pr="009756EA">
        <w:rPr>
          <w:rFonts w:eastAsia="Calibri"/>
          <w:bCs/>
          <w:i/>
          <w:sz w:val="24"/>
          <w:szCs w:val="24"/>
          <w:lang w:val="ro-RO"/>
        </w:rPr>
        <w:t xml:space="preserve">ordine de merit </w:t>
      </w:r>
      <w:r w:rsidRPr="009756EA">
        <w:rPr>
          <w:rFonts w:eastAsia="Calibri"/>
          <w:b/>
          <w:bCs/>
          <w:sz w:val="24"/>
          <w:szCs w:val="24"/>
          <w:lang w:val="ro-RO"/>
        </w:rPr>
        <w:t xml:space="preserve">- </w:t>
      </w:r>
      <w:r w:rsidRPr="009756EA">
        <w:rPr>
          <w:rFonts w:eastAsia="Calibri"/>
          <w:bCs/>
          <w:sz w:val="24"/>
          <w:szCs w:val="24"/>
          <w:lang w:val="ro-RO"/>
        </w:rPr>
        <w:t>ordonarea ofertelor de energie electrică de echilibrare validate, stabilită și utilizată de OST pentru determinarea perechilor preț-cantitate care vor fi selectate pentru furnizarea energiei electrice de echilibrare”;</w:t>
      </w:r>
    </w:p>
    <w:p w14:paraId="5234793D" w14:textId="421BEAC2" w:rsidR="00ED4D2D" w:rsidRPr="009756EA" w:rsidRDefault="00ED4D2D" w:rsidP="00C307F4">
      <w:pPr>
        <w:tabs>
          <w:tab w:val="left" w:pos="851"/>
          <w:tab w:val="left" w:pos="1440"/>
        </w:tabs>
        <w:spacing w:line="276" w:lineRule="auto"/>
        <w:ind w:left="142" w:hanging="142"/>
        <w:rPr>
          <w:rFonts w:eastAsia="Calibri"/>
          <w:bCs/>
          <w:sz w:val="24"/>
          <w:szCs w:val="24"/>
          <w:lang w:val="ro-RO"/>
        </w:rPr>
      </w:pPr>
    </w:p>
    <w:p w14:paraId="4409E6E6" w14:textId="451D6643" w:rsidR="00ED4D2D" w:rsidRPr="009756EA" w:rsidRDefault="00ED4D2D" w:rsidP="00C307F4">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Noțiunea </w:t>
      </w:r>
      <w:r w:rsidRPr="009756EA">
        <w:rPr>
          <w:rFonts w:eastAsia="Calibri"/>
          <w:bCs/>
          <w:i/>
          <w:sz w:val="24"/>
          <w:szCs w:val="24"/>
          <w:lang w:val="ro-RO"/>
        </w:rPr>
        <w:t>„rezervă de înlocuire”</w:t>
      </w:r>
      <w:r w:rsidRPr="009756EA">
        <w:rPr>
          <w:rFonts w:eastAsia="Calibri"/>
          <w:bCs/>
          <w:sz w:val="24"/>
          <w:szCs w:val="24"/>
          <w:lang w:val="ro-RO"/>
        </w:rPr>
        <w:t xml:space="preserve"> va avea următorul cuprins:</w:t>
      </w:r>
    </w:p>
    <w:p w14:paraId="3DAE0795" w14:textId="6CAE4B24" w:rsidR="00C307F4" w:rsidRPr="009756EA" w:rsidRDefault="00C307F4"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00ED4D2D" w:rsidRPr="009756EA">
        <w:rPr>
          <w:rFonts w:eastAsia="Calibri"/>
          <w:bCs/>
          <w:sz w:val="24"/>
          <w:szCs w:val="24"/>
          <w:lang w:val="ro-RO"/>
        </w:rPr>
        <w:t>„</w:t>
      </w:r>
      <w:r w:rsidR="00ED4D2D" w:rsidRPr="009756EA">
        <w:rPr>
          <w:rFonts w:eastAsia="Calibri"/>
          <w:bCs/>
          <w:i/>
          <w:sz w:val="24"/>
          <w:szCs w:val="24"/>
          <w:lang w:val="ro-RO"/>
        </w:rPr>
        <w:t>rezervă de înlocuire</w:t>
      </w:r>
      <w:r w:rsidR="00ED4D2D" w:rsidRPr="009756EA">
        <w:rPr>
          <w:rFonts w:eastAsia="Calibri"/>
          <w:bCs/>
          <w:sz w:val="24"/>
          <w:szCs w:val="24"/>
          <w:lang w:val="ro-RO"/>
        </w:rPr>
        <w:t xml:space="preserve"> </w:t>
      </w:r>
      <w:r w:rsidR="00ED4D2D" w:rsidRPr="009756EA">
        <w:rPr>
          <w:rFonts w:eastAsia="Calibri"/>
          <w:bCs/>
          <w:iCs/>
          <w:sz w:val="24"/>
          <w:szCs w:val="24"/>
          <w:lang w:val="ro-RO"/>
        </w:rPr>
        <w:t>(</w:t>
      </w:r>
      <w:r w:rsidR="00ED4D2D" w:rsidRPr="009756EA">
        <w:rPr>
          <w:rFonts w:eastAsia="Calibri"/>
          <w:bCs/>
          <w:sz w:val="24"/>
          <w:szCs w:val="24"/>
          <w:lang w:val="ro-RO"/>
        </w:rPr>
        <w:t xml:space="preserve">RR, </w:t>
      </w:r>
      <w:r w:rsidR="00CE26E1" w:rsidRPr="009756EA">
        <w:rPr>
          <w:rFonts w:eastAsia="Calibri"/>
          <w:bCs/>
          <w:sz w:val="24"/>
          <w:szCs w:val="24"/>
          <w:lang w:val="ro-RO"/>
        </w:rPr>
        <w:t xml:space="preserve">replacement </w:t>
      </w:r>
      <w:r w:rsidR="00ED4D2D" w:rsidRPr="009756EA">
        <w:rPr>
          <w:rFonts w:eastAsia="Calibri"/>
          <w:bCs/>
          <w:sz w:val="24"/>
          <w:szCs w:val="24"/>
          <w:lang w:val="ro-RO"/>
        </w:rPr>
        <w:t>reserve) – rezerva de înlocuire (RI), rezerva de putere pentru restabilirea sau susținerea nivelului necesar al rezervelor de restabilire a frecvenței”</w:t>
      </w:r>
      <w:r w:rsidR="00C31DA4" w:rsidRPr="009756EA">
        <w:rPr>
          <w:rFonts w:eastAsia="Calibri"/>
          <w:bCs/>
          <w:sz w:val="24"/>
          <w:szCs w:val="24"/>
          <w:lang w:val="ro-RO"/>
        </w:rPr>
        <w:t>;</w:t>
      </w:r>
    </w:p>
    <w:p w14:paraId="01CE4A63" w14:textId="62085F9A" w:rsidR="00ED4D2D" w:rsidRPr="009756EA" w:rsidRDefault="00ED4D2D" w:rsidP="00D24D9A">
      <w:pPr>
        <w:tabs>
          <w:tab w:val="left" w:pos="851"/>
          <w:tab w:val="left" w:pos="1440"/>
        </w:tabs>
        <w:spacing w:line="276" w:lineRule="auto"/>
        <w:ind w:left="142" w:hanging="142"/>
        <w:rPr>
          <w:rFonts w:eastAsia="Calibri"/>
          <w:bCs/>
          <w:sz w:val="24"/>
          <w:szCs w:val="24"/>
          <w:lang w:val="ro-RO"/>
        </w:rPr>
      </w:pPr>
    </w:p>
    <w:p w14:paraId="349B6B92" w14:textId="460945F1" w:rsidR="00D20B24" w:rsidRPr="009756EA" w:rsidRDefault="00ED4D2D"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Noțiunea </w:t>
      </w:r>
      <w:r w:rsidRPr="009756EA">
        <w:rPr>
          <w:rFonts w:eastAsia="Calibri"/>
          <w:bCs/>
          <w:i/>
          <w:sz w:val="24"/>
          <w:szCs w:val="24"/>
          <w:lang w:val="ro-RO"/>
        </w:rPr>
        <w:t>„rezervă pentru restabilirea automată a frecvenței</w:t>
      </w:r>
      <w:r w:rsidR="00D20B24" w:rsidRPr="009756EA">
        <w:rPr>
          <w:rFonts w:eastAsia="Calibri"/>
          <w:bCs/>
          <w:i/>
          <w:sz w:val="24"/>
          <w:szCs w:val="24"/>
          <w:lang w:val="ro-RO"/>
        </w:rPr>
        <w:t>”</w:t>
      </w:r>
      <w:r w:rsidR="00D20B24" w:rsidRPr="009756EA">
        <w:rPr>
          <w:rFonts w:eastAsia="Calibri"/>
          <w:bCs/>
          <w:sz w:val="24"/>
          <w:szCs w:val="24"/>
          <w:lang w:val="ro-RO"/>
        </w:rPr>
        <w:t xml:space="preserve"> va avea următorul </w:t>
      </w:r>
      <w:r w:rsidR="005E2CF8" w:rsidRPr="009756EA">
        <w:rPr>
          <w:rFonts w:eastAsia="Calibri"/>
          <w:bCs/>
          <w:sz w:val="24"/>
          <w:szCs w:val="24"/>
          <w:lang w:val="ro-RO"/>
        </w:rPr>
        <w:t>cuprins</w:t>
      </w:r>
      <w:r w:rsidR="00D20B24" w:rsidRPr="009756EA">
        <w:rPr>
          <w:rFonts w:eastAsia="Calibri"/>
          <w:bCs/>
          <w:sz w:val="24"/>
          <w:szCs w:val="24"/>
          <w:lang w:val="ro-RO"/>
        </w:rPr>
        <w:t>:</w:t>
      </w:r>
    </w:p>
    <w:p w14:paraId="0B4A9E99" w14:textId="55504E3A" w:rsidR="00C307F4" w:rsidRPr="009756EA" w:rsidRDefault="00ED4D2D" w:rsidP="00D24D9A">
      <w:pPr>
        <w:tabs>
          <w:tab w:val="left" w:pos="851"/>
          <w:tab w:val="left" w:pos="1440"/>
        </w:tabs>
        <w:spacing w:line="276" w:lineRule="auto"/>
        <w:ind w:left="142" w:hanging="142"/>
        <w:rPr>
          <w:rFonts w:eastAsia="Calibri"/>
          <w:bCs/>
          <w:sz w:val="24"/>
          <w:szCs w:val="24"/>
          <w:lang w:val="es-ES"/>
        </w:rPr>
      </w:pPr>
      <w:r w:rsidRPr="009756EA">
        <w:rPr>
          <w:rFonts w:eastAsia="Calibri"/>
          <w:bCs/>
          <w:sz w:val="24"/>
          <w:szCs w:val="24"/>
          <w:lang w:val="ro-RO"/>
        </w:rPr>
        <w:lastRenderedPageBreak/>
        <w:t xml:space="preserve"> </w:t>
      </w:r>
      <w:r w:rsidR="00D20B24" w:rsidRPr="009756EA">
        <w:rPr>
          <w:rFonts w:eastAsia="Calibri"/>
          <w:bCs/>
          <w:sz w:val="24"/>
          <w:szCs w:val="24"/>
          <w:lang w:val="ro-RO"/>
        </w:rPr>
        <w:t xml:space="preserve"> „</w:t>
      </w:r>
      <w:r w:rsidR="00D20B24" w:rsidRPr="009756EA">
        <w:rPr>
          <w:rFonts w:eastAsia="Calibri"/>
          <w:bCs/>
          <w:i/>
          <w:sz w:val="24"/>
          <w:szCs w:val="24"/>
          <w:lang w:val="ro-RO"/>
        </w:rPr>
        <w:t>rezervă pentru restabilirea automată a frecvenței</w:t>
      </w:r>
      <w:r w:rsidR="00D20B24" w:rsidRPr="009756EA">
        <w:rPr>
          <w:rFonts w:eastAsia="Calibri"/>
          <w:bCs/>
          <w:sz w:val="24"/>
          <w:szCs w:val="24"/>
          <w:lang w:val="ro-RO"/>
        </w:rPr>
        <w:t xml:space="preserve"> (automatic frequency restoration reserve) – rezerva pentru restabilirea frecvenței activată automat (RRFa),</w:t>
      </w:r>
      <w:r w:rsidR="00196CE1" w:rsidRPr="009756EA">
        <w:rPr>
          <w:rFonts w:eastAsia="Calibri"/>
          <w:bCs/>
          <w:sz w:val="24"/>
          <w:szCs w:val="24"/>
          <w:lang w:val="ro-RO"/>
        </w:rPr>
        <w:t xml:space="preserve"> </w:t>
      </w:r>
      <w:r w:rsidR="00D20B24" w:rsidRPr="009756EA">
        <w:rPr>
          <w:rFonts w:eastAsia="Calibri"/>
          <w:bCs/>
          <w:sz w:val="24"/>
          <w:szCs w:val="24"/>
          <w:lang w:val="ro-RO"/>
        </w:rPr>
        <w:t>rezerva de putere care, la abaterea frecvenței și/sau soldului puterii de schimb de la valoarea de consemn, poate fi mobilizată automat”;</w:t>
      </w:r>
    </w:p>
    <w:p w14:paraId="1354EAAD" w14:textId="3BBBB714" w:rsidR="00D24D9A" w:rsidRPr="009756EA" w:rsidRDefault="00D24D9A" w:rsidP="00D24D9A">
      <w:pPr>
        <w:tabs>
          <w:tab w:val="left" w:pos="851"/>
          <w:tab w:val="left" w:pos="1440"/>
        </w:tabs>
        <w:spacing w:line="276" w:lineRule="auto"/>
        <w:ind w:left="142" w:hanging="142"/>
        <w:rPr>
          <w:rFonts w:eastAsia="Calibri"/>
          <w:bCs/>
          <w:sz w:val="24"/>
          <w:szCs w:val="24"/>
          <w:lang w:val="ro-RO"/>
        </w:rPr>
      </w:pPr>
    </w:p>
    <w:p w14:paraId="2B6B5801" w14:textId="57146AB8" w:rsidR="00D24D9A" w:rsidRPr="009756EA" w:rsidRDefault="00D20B24"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Noțiunea </w:t>
      </w:r>
      <w:r w:rsidRPr="009756EA">
        <w:rPr>
          <w:rFonts w:eastAsia="Calibri"/>
          <w:bCs/>
          <w:i/>
          <w:sz w:val="24"/>
          <w:szCs w:val="24"/>
          <w:lang w:val="ro-RO"/>
        </w:rPr>
        <w:t xml:space="preserve">„rezervă pentru restabilirea </w:t>
      </w:r>
      <w:r w:rsidR="00EC41A5" w:rsidRPr="009756EA">
        <w:rPr>
          <w:rFonts w:eastAsia="Calibri"/>
          <w:bCs/>
          <w:i/>
          <w:sz w:val="24"/>
          <w:szCs w:val="24"/>
          <w:lang w:val="ro-RO"/>
        </w:rPr>
        <w:t>manuală</w:t>
      </w:r>
      <w:r w:rsidRPr="009756EA">
        <w:rPr>
          <w:rFonts w:eastAsia="Calibri"/>
          <w:bCs/>
          <w:i/>
          <w:sz w:val="24"/>
          <w:szCs w:val="24"/>
          <w:lang w:val="ro-RO"/>
        </w:rPr>
        <w:t xml:space="preserve"> a frecvenței”</w:t>
      </w:r>
      <w:r w:rsidRPr="009756EA">
        <w:rPr>
          <w:rFonts w:eastAsia="Calibri"/>
          <w:bCs/>
          <w:sz w:val="24"/>
          <w:szCs w:val="24"/>
          <w:lang w:val="ro-RO"/>
        </w:rPr>
        <w:t xml:space="preserve"> va avea următorul </w:t>
      </w:r>
      <w:r w:rsidR="005E2CF8" w:rsidRPr="009756EA">
        <w:rPr>
          <w:rFonts w:eastAsia="Calibri"/>
          <w:bCs/>
          <w:sz w:val="24"/>
          <w:szCs w:val="24"/>
          <w:lang w:val="ro-RO"/>
        </w:rPr>
        <w:t>cuprins</w:t>
      </w:r>
      <w:r w:rsidRPr="009756EA">
        <w:rPr>
          <w:rFonts w:eastAsia="Calibri"/>
          <w:bCs/>
          <w:sz w:val="24"/>
          <w:szCs w:val="24"/>
          <w:lang w:val="ro-RO"/>
        </w:rPr>
        <w:t>:</w:t>
      </w:r>
    </w:p>
    <w:p w14:paraId="7C0FCDE8" w14:textId="0FD08706" w:rsidR="00EC41A5" w:rsidRPr="009756EA" w:rsidRDefault="00EC41A5"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Pr="009756EA">
        <w:rPr>
          <w:rFonts w:eastAsia="Calibri"/>
          <w:bCs/>
          <w:i/>
          <w:sz w:val="24"/>
          <w:szCs w:val="24"/>
          <w:lang w:val="ro-RO"/>
        </w:rPr>
        <w:t xml:space="preserve">rezervă pentru restabilirea manuală a frecvenței </w:t>
      </w:r>
      <w:r w:rsidRPr="009756EA">
        <w:rPr>
          <w:rFonts w:eastAsia="Calibri"/>
          <w:bCs/>
          <w:iCs/>
          <w:sz w:val="24"/>
          <w:szCs w:val="24"/>
          <w:lang w:val="ro-RO"/>
        </w:rPr>
        <w:t>(</w:t>
      </w:r>
      <w:r w:rsidRPr="009756EA">
        <w:rPr>
          <w:rFonts w:eastAsia="Calibri"/>
          <w:bCs/>
          <w:sz w:val="24"/>
          <w:szCs w:val="24"/>
          <w:lang w:val="ro-RO"/>
        </w:rPr>
        <w:t>mFRR, manual frequency restoration reserve) – rezerva pentru restabilirea frecvenței activată manual (RRFm), rezerva de putere care, la abaterea frecvenței și/sau soldului puterii de schimb de la valoarea de consemn, poate fi mobilizată manual”;</w:t>
      </w:r>
    </w:p>
    <w:p w14:paraId="4DD8A4CE" w14:textId="0B375273" w:rsidR="00EC41A5" w:rsidRPr="009756EA" w:rsidRDefault="00EC41A5" w:rsidP="00D24D9A">
      <w:pPr>
        <w:tabs>
          <w:tab w:val="left" w:pos="851"/>
          <w:tab w:val="left" w:pos="1440"/>
        </w:tabs>
        <w:spacing w:line="276" w:lineRule="auto"/>
        <w:ind w:left="142" w:hanging="142"/>
        <w:rPr>
          <w:rFonts w:eastAsia="Calibri"/>
          <w:bCs/>
          <w:sz w:val="24"/>
          <w:szCs w:val="24"/>
          <w:lang w:val="ro-RO"/>
        </w:rPr>
      </w:pPr>
    </w:p>
    <w:p w14:paraId="51F244E0" w14:textId="65858DB3" w:rsidR="00EC41A5" w:rsidRPr="009756EA" w:rsidRDefault="00EC41A5" w:rsidP="00EC41A5">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Noțiunea „</w:t>
      </w:r>
      <w:r w:rsidRPr="009756EA">
        <w:rPr>
          <w:rFonts w:eastAsia="Calibri"/>
          <w:bCs/>
          <w:i/>
          <w:sz w:val="24"/>
          <w:szCs w:val="24"/>
          <w:lang w:val="ro-RO"/>
        </w:rPr>
        <w:t>rezervă pentru stabilizarea frecvenței”</w:t>
      </w:r>
      <w:r w:rsidRPr="009756EA">
        <w:rPr>
          <w:rFonts w:eastAsia="Calibri"/>
          <w:bCs/>
          <w:sz w:val="24"/>
          <w:szCs w:val="24"/>
          <w:lang w:val="ro-RO"/>
        </w:rPr>
        <w:t xml:space="preserve"> va avea următorul </w:t>
      </w:r>
      <w:r w:rsidR="005E2CF8" w:rsidRPr="009756EA">
        <w:rPr>
          <w:rFonts w:eastAsia="Calibri"/>
          <w:bCs/>
          <w:sz w:val="24"/>
          <w:szCs w:val="24"/>
          <w:lang w:val="ro-RO"/>
        </w:rPr>
        <w:t>cuprins</w:t>
      </w:r>
      <w:r w:rsidRPr="009756EA">
        <w:rPr>
          <w:rFonts w:eastAsia="Calibri"/>
          <w:bCs/>
          <w:sz w:val="24"/>
          <w:szCs w:val="24"/>
          <w:lang w:val="ro-RO"/>
        </w:rPr>
        <w:t>:</w:t>
      </w:r>
    </w:p>
    <w:p w14:paraId="57A40763" w14:textId="5F5B2241" w:rsidR="00D24D9A" w:rsidRPr="009756EA" w:rsidRDefault="00EC41A5"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Pr="009756EA">
        <w:rPr>
          <w:rFonts w:eastAsia="Calibri"/>
          <w:bCs/>
          <w:i/>
          <w:sz w:val="24"/>
          <w:szCs w:val="24"/>
          <w:lang w:val="ro-RO"/>
        </w:rPr>
        <w:t>„rezervă pentru stabilizarea frecvenței</w:t>
      </w:r>
      <w:r w:rsidRPr="009756EA">
        <w:rPr>
          <w:rFonts w:eastAsia="Calibri"/>
          <w:bCs/>
          <w:sz w:val="24"/>
          <w:szCs w:val="24"/>
          <w:lang w:val="ro-RO"/>
        </w:rPr>
        <w:t xml:space="preserve"> </w:t>
      </w:r>
      <w:r w:rsidRPr="009756EA">
        <w:rPr>
          <w:rFonts w:eastAsia="Calibri"/>
          <w:bCs/>
          <w:iCs/>
          <w:sz w:val="24"/>
          <w:szCs w:val="24"/>
          <w:lang w:val="ro-RO"/>
        </w:rPr>
        <w:t xml:space="preserve">(FCR, frecquency containment reserve) </w:t>
      </w:r>
      <w:r w:rsidRPr="009756EA">
        <w:rPr>
          <w:rFonts w:eastAsia="Calibri"/>
          <w:bCs/>
          <w:sz w:val="24"/>
          <w:szCs w:val="24"/>
          <w:lang w:val="ro-RO"/>
        </w:rPr>
        <w:t>- rezerva de putere pentru stabilizarea frecvenței la abaterea de la valoarea de consemn</w:t>
      </w:r>
      <w:r w:rsidR="005E2CF8" w:rsidRPr="009756EA">
        <w:rPr>
          <w:rFonts w:eastAsia="Calibri"/>
          <w:bCs/>
          <w:sz w:val="24"/>
          <w:szCs w:val="24"/>
          <w:lang w:val="ro-RO"/>
        </w:rPr>
        <w:t>”;</w:t>
      </w:r>
    </w:p>
    <w:p w14:paraId="463DF3B3" w14:textId="51BAFCEF" w:rsidR="005E2CF8" w:rsidRPr="009756EA" w:rsidRDefault="005E2CF8" w:rsidP="00D24D9A">
      <w:pPr>
        <w:tabs>
          <w:tab w:val="left" w:pos="851"/>
          <w:tab w:val="left" w:pos="1440"/>
        </w:tabs>
        <w:spacing w:line="276" w:lineRule="auto"/>
        <w:ind w:left="142" w:hanging="142"/>
        <w:rPr>
          <w:rFonts w:eastAsia="Calibri"/>
          <w:bCs/>
          <w:sz w:val="24"/>
          <w:szCs w:val="24"/>
          <w:lang w:val="ro-RO"/>
        </w:rPr>
      </w:pPr>
    </w:p>
    <w:p w14:paraId="0D862DAD" w14:textId="4F668D6F" w:rsidR="005E2CF8" w:rsidRPr="009756EA" w:rsidRDefault="005E2CF8" w:rsidP="00D24D9A">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Noțiunea </w:t>
      </w:r>
      <w:r w:rsidRPr="009756EA">
        <w:rPr>
          <w:rFonts w:eastAsia="Calibri"/>
          <w:bCs/>
          <w:i/>
          <w:sz w:val="24"/>
          <w:szCs w:val="24"/>
          <w:lang w:val="ro-RO"/>
        </w:rPr>
        <w:t>„unitate de producere”</w:t>
      </w:r>
      <w:r w:rsidRPr="009756EA">
        <w:rPr>
          <w:rFonts w:eastAsia="Calibri"/>
          <w:bCs/>
          <w:sz w:val="24"/>
          <w:szCs w:val="24"/>
          <w:lang w:val="ro-RO"/>
        </w:rPr>
        <w:t xml:space="preserve"> va avea următorul cuprins:</w:t>
      </w:r>
    </w:p>
    <w:p w14:paraId="0D05481D" w14:textId="2C096D0D" w:rsidR="005E2CF8" w:rsidRPr="009756EA" w:rsidRDefault="005E2CF8"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Pr="009756EA">
        <w:rPr>
          <w:rFonts w:eastAsia="Calibri"/>
          <w:bCs/>
          <w:i/>
          <w:sz w:val="24"/>
          <w:szCs w:val="24"/>
          <w:lang w:val="ro-RO"/>
        </w:rPr>
        <w:t>unitate de producere</w:t>
      </w:r>
      <w:r w:rsidRPr="009756EA">
        <w:rPr>
          <w:rFonts w:eastAsia="Calibri"/>
          <w:bCs/>
          <w:sz w:val="24"/>
          <w:szCs w:val="24"/>
          <w:lang w:val="ro-RO"/>
        </w:rPr>
        <w:t xml:space="preserve"> – unitate generatoare definită conform Codurilor Rețelelor Electrice, formată dintr-o instalație electrică sau ansamblu de instalații conectat la sistemul electroenergetic destinat să transforme energia primară în energie electrică”;</w:t>
      </w:r>
    </w:p>
    <w:p w14:paraId="00A951EF" w14:textId="7AB8F8DD" w:rsidR="005E2CF8" w:rsidRPr="009756EA" w:rsidRDefault="005E2CF8" w:rsidP="005E2CF8">
      <w:pPr>
        <w:tabs>
          <w:tab w:val="left" w:pos="851"/>
          <w:tab w:val="left" w:pos="1440"/>
        </w:tabs>
        <w:spacing w:line="276" w:lineRule="auto"/>
        <w:ind w:left="142" w:hanging="142"/>
        <w:rPr>
          <w:rFonts w:eastAsia="Calibri"/>
          <w:bCs/>
          <w:sz w:val="24"/>
          <w:szCs w:val="24"/>
          <w:lang w:val="ro-RO"/>
        </w:rPr>
      </w:pPr>
    </w:p>
    <w:p w14:paraId="25303B96" w14:textId="6290D38B" w:rsidR="005E2CF8" w:rsidRPr="009756EA" w:rsidRDefault="005E2CF8"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Se completează cu noțiunea </w:t>
      </w:r>
      <w:r w:rsidRPr="009756EA">
        <w:rPr>
          <w:rFonts w:eastAsia="Calibri"/>
          <w:bCs/>
          <w:i/>
          <w:sz w:val="24"/>
          <w:szCs w:val="24"/>
          <w:lang w:val="ro-RO"/>
        </w:rPr>
        <w:t>„unitate de furnizare a rezervelor”</w:t>
      </w:r>
      <w:r w:rsidRPr="009756EA">
        <w:rPr>
          <w:rFonts w:eastAsia="Calibri"/>
          <w:bCs/>
          <w:sz w:val="24"/>
          <w:szCs w:val="24"/>
          <w:lang w:val="ro-RO"/>
        </w:rPr>
        <w:t xml:space="preserve"> cu următorul cuprins:</w:t>
      </w:r>
    </w:p>
    <w:p w14:paraId="7F20C252" w14:textId="2F3D9CB0" w:rsidR="005E2CF8" w:rsidRPr="009756EA" w:rsidRDefault="005E2CF8" w:rsidP="005E2CF8">
      <w:pPr>
        <w:tabs>
          <w:tab w:val="left" w:pos="851"/>
          <w:tab w:val="left" w:pos="1440"/>
        </w:tabs>
        <w:spacing w:line="276" w:lineRule="auto"/>
        <w:ind w:left="142" w:hanging="142"/>
        <w:rPr>
          <w:rFonts w:eastAsia="Calibri"/>
          <w:bCs/>
          <w:sz w:val="24"/>
          <w:szCs w:val="24"/>
          <w:lang w:val="ro-MD"/>
        </w:rPr>
      </w:pPr>
      <w:r w:rsidRPr="009756EA">
        <w:rPr>
          <w:rFonts w:eastAsia="Calibri"/>
          <w:bCs/>
          <w:sz w:val="24"/>
          <w:szCs w:val="24"/>
          <w:lang w:val="ro-RO"/>
        </w:rPr>
        <w:t xml:space="preserve">   „</w:t>
      </w:r>
      <w:r w:rsidRPr="009756EA">
        <w:rPr>
          <w:rFonts w:eastAsia="Calibri"/>
          <w:bCs/>
          <w:i/>
          <w:sz w:val="24"/>
          <w:szCs w:val="24"/>
          <w:lang w:val="ro-RO"/>
        </w:rPr>
        <w:t>unitate de furnizare a rezervelor (UFR)</w:t>
      </w:r>
      <w:r w:rsidRPr="009756EA">
        <w:rPr>
          <w:rFonts w:eastAsia="Calibri"/>
          <w:bCs/>
          <w:sz w:val="24"/>
          <w:szCs w:val="24"/>
          <w:lang w:val="ro-RO"/>
        </w:rPr>
        <w:t xml:space="preserve"> – </w:t>
      </w:r>
      <w:r w:rsidRPr="009756EA">
        <w:rPr>
          <w:rFonts w:eastAsia="Calibri"/>
          <w:bCs/>
          <w:sz w:val="24"/>
          <w:szCs w:val="24"/>
          <w:lang w:val="ro-MD"/>
        </w:rPr>
        <w:t>unitate generatoare</w:t>
      </w:r>
      <w:r w:rsidRPr="009756EA">
        <w:rPr>
          <w:rFonts w:eastAsia="Calibri"/>
          <w:bCs/>
          <w:sz w:val="24"/>
          <w:szCs w:val="24"/>
          <w:lang w:val="ro-RO"/>
        </w:rPr>
        <w:t xml:space="preserve"> definită conform Codurilor Rețelelor Electrice </w:t>
      </w:r>
      <w:r w:rsidRPr="009756EA">
        <w:rPr>
          <w:rFonts w:eastAsia="Calibri"/>
          <w:bCs/>
          <w:sz w:val="24"/>
          <w:szCs w:val="24"/>
          <w:lang w:val="ro-MD"/>
        </w:rPr>
        <w:t xml:space="preserve">și/sau </w:t>
      </w:r>
      <w:r w:rsidRPr="009756EA">
        <w:rPr>
          <w:rFonts w:eastAsia="Calibri"/>
          <w:bCs/>
          <w:iCs/>
          <w:sz w:val="24"/>
          <w:szCs w:val="24"/>
          <w:lang w:val="ro-RO"/>
        </w:rPr>
        <w:t>loc de consum dispecerizabil</w:t>
      </w:r>
      <w:r w:rsidRPr="009756EA">
        <w:rPr>
          <w:rFonts w:eastAsia="Calibri"/>
          <w:bCs/>
          <w:sz w:val="24"/>
          <w:szCs w:val="24"/>
          <w:lang w:val="ro-MD"/>
        </w:rPr>
        <w:t xml:space="preserve"> sau o agregare a acestora, racordată la un punct de racordare comun, care îndeplinește cerințele pentru furnizarea de FCR, </w:t>
      </w:r>
      <w:r w:rsidR="000C24A5" w:rsidRPr="009756EA">
        <w:rPr>
          <w:rFonts w:eastAsia="Calibri"/>
          <w:bCs/>
          <w:sz w:val="24"/>
          <w:szCs w:val="24"/>
          <w:lang w:val="ro-MD"/>
        </w:rPr>
        <w:t>a</w:t>
      </w:r>
      <w:r w:rsidRPr="009756EA">
        <w:rPr>
          <w:rFonts w:eastAsia="Calibri"/>
          <w:bCs/>
          <w:sz w:val="24"/>
          <w:szCs w:val="24"/>
          <w:lang w:val="ro-MD"/>
        </w:rPr>
        <w:t>FRR</w:t>
      </w:r>
      <w:r w:rsidR="000C24A5" w:rsidRPr="009756EA">
        <w:rPr>
          <w:rFonts w:eastAsia="Calibri"/>
          <w:bCs/>
          <w:sz w:val="24"/>
          <w:szCs w:val="24"/>
          <w:lang w:val="ro-MD"/>
        </w:rPr>
        <w:t>, mFRR</w:t>
      </w:r>
      <w:r w:rsidRPr="009756EA">
        <w:rPr>
          <w:rFonts w:eastAsia="Calibri"/>
          <w:bCs/>
          <w:sz w:val="24"/>
          <w:szCs w:val="24"/>
          <w:lang w:val="ro-MD"/>
        </w:rPr>
        <w:t xml:space="preserve"> sau RR”;</w:t>
      </w:r>
    </w:p>
    <w:p w14:paraId="5C26A27E" w14:textId="6C0B7ACC" w:rsidR="005E2CF8" w:rsidRPr="009756EA" w:rsidRDefault="005E2CF8" w:rsidP="005E2CF8">
      <w:pPr>
        <w:tabs>
          <w:tab w:val="left" w:pos="851"/>
          <w:tab w:val="left" w:pos="1440"/>
        </w:tabs>
        <w:spacing w:line="276" w:lineRule="auto"/>
        <w:ind w:left="142" w:hanging="142"/>
        <w:rPr>
          <w:rFonts w:eastAsia="Calibri"/>
          <w:bCs/>
          <w:sz w:val="24"/>
          <w:szCs w:val="24"/>
          <w:lang w:val="ro-RO"/>
        </w:rPr>
      </w:pPr>
    </w:p>
    <w:p w14:paraId="0F72CA04" w14:textId="46EBD8BC" w:rsidR="005E2CF8" w:rsidRPr="009756EA" w:rsidRDefault="005E2CF8"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Se completează cu noțiunea </w:t>
      </w:r>
      <w:r w:rsidRPr="009756EA">
        <w:rPr>
          <w:rFonts w:eastAsia="Calibri"/>
          <w:bCs/>
          <w:i/>
          <w:sz w:val="24"/>
          <w:szCs w:val="24"/>
          <w:lang w:val="ro-RO"/>
        </w:rPr>
        <w:t>„grup de furnizare a rezervelor”</w:t>
      </w:r>
      <w:r w:rsidRPr="009756EA">
        <w:rPr>
          <w:rFonts w:eastAsia="Calibri"/>
          <w:bCs/>
          <w:sz w:val="24"/>
          <w:szCs w:val="24"/>
          <w:lang w:val="ro-RO"/>
        </w:rPr>
        <w:t xml:space="preserve"> cu următorul cuprins:</w:t>
      </w:r>
    </w:p>
    <w:p w14:paraId="5A6E8185" w14:textId="5FC3604F" w:rsidR="005E2CF8" w:rsidRPr="009756EA" w:rsidRDefault="005E2CF8"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Pr="009756EA">
        <w:rPr>
          <w:rFonts w:eastAsia="Calibri"/>
          <w:bCs/>
          <w:i/>
          <w:sz w:val="24"/>
          <w:szCs w:val="24"/>
          <w:lang w:val="ro-RO"/>
        </w:rPr>
        <w:t>grup de furnizare a rezervelor (GFR)</w:t>
      </w:r>
      <w:r w:rsidRPr="009756EA">
        <w:rPr>
          <w:rFonts w:eastAsia="Calibri"/>
          <w:bCs/>
          <w:sz w:val="24"/>
          <w:szCs w:val="24"/>
          <w:lang w:val="ro-RO"/>
        </w:rPr>
        <w:t xml:space="preserve"> – </w:t>
      </w:r>
      <w:r w:rsidRPr="009756EA">
        <w:rPr>
          <w:rFonts w:eastAsia="Calibri"/>
          <w:bCs/>
          <w:sz w:val="24"/>
          <w:szCs w:val="24"/>
          <w:lang w:val="es-ES"/>
        </w:rPr>
        <w:t xml:space="preserve">o </w:t>
      </w:r>
      <w:r w:rsidRPr="009756EA">
        <w:rPr>
          <w:rFonts w:eastAsia="Calibri"/>
          <w:bCs/>
          <w:sz w:val="24"/>
          <w:szCs w:val="24"/>
          <w:lang w:val="ro-RO"/>
        </w:rPr>
        <w:t xml:space="preserve">agregare de unități generatoare, de </w:t>
      </w:r>
      <w:r w:rsidRPr="009756EA">
        <w:rPr>
          <w:rFonts w:eastAsia="Calibri"/>
          <w:bCs/>
          <w:iCs/>
          <w:sz w:val="24"/>
          <w:szCs w:val="24"/>
          <w:lang w:val="ro-RO"/>
        </w:rPr>
        <w:t>locuri de consum dispecerizabile</w:t>
      </w:r>
      <w:r w:rsidRPr="009756EA">
        <w:rPr>
          <w:rFonts w:eastAsia="Calibri"/>
          <w:bCs/>
          <w:sz w:val="24"/>
          <w:szCs w:val="24"/>
          <w:lang w:val="ro-MD"/>
        </w:rPr>
        <w:t xml:space="preserve"> </w:t>
      </w:r>
      <w:r w:rsidRPr="009756EA">
        <w:rPr>
          <w:rFonts w:eastAsia="Calibri"/>
          <w:bCs/>
          <w:sz w:val="24"/>
          <w:szCs w:val="24"/>
          <w:lang w:val="ro-RO"/>
        </w:rPr>
        <w:t xml:space="preserve">și/sau de unități de furnizare a rezervelor racordate la mai mult de un punct de racordare, care îndeplinesc cerințele pentru furnizarea de FCR, </w:t>
      </w:r>
      <w:r w:rsidR="000C24A5" w:rsidRPr="009756EA">
        <w:rPr>
          <w:rFonts w:eastAsia="Calibri"/>
          <w:bCs/>
          <w:sz w:val="24"/>
          <w:szCs w:val="24"/>
          <w:lang w:val="ro-RO"/>
        </w:rPr>
        <w:t>a</w:t>
      </w:r>
      <w:r w:rsidRPr="009756EA">
        <w:rPr>
          <w:rFonts w:eastAsia="Calibri"/>
          <w:bCs/>
          <w:sz w:val="24"/>
          <w:szCs w:val="24"/>
          <w:lang w:val="ro-RO"/>
        </w:rPr>
        <w:t>FRR</w:t>
      </w:r>
      <w:r w:rsidR="000C24A5" w:rsidRPr="009756EA">
        <w:rPr>
          <w:rFonts w:eastAsia="Calibri"/>
          <w:bCs/>
          <w:sz w:val="24"/>
          <w:szCs w:val="24"/>
          <w:lang w:val="ro-RO"/>
        </w:rPr>
        <w:t>, mFRR</w:t>
      </w:r>
      <w:r w:rsidRPr="009756EA">
        <w:rPr>
          <w:rFonts w:eastAsia="Calibri"/>
          <w:bCs/>
          <w:sz w:val="24"/>
          <w:szCs w:val="24"/>
          <w:lang w:val="ro-RO"/>
        </w:rPr>
        <w:t xml:space="preserve"> sau RR”;</w:t>
      </w:r>
    </w:p>
    <w:p w14:paraId="2A1D0C13" w14:textId="3764FF88" w:rsidR="005E2CF8" w:rsidRPr="009756EA" w:rsidRDefault="005E2CF8" w:rsidP="005E2CF8">
      <w:pPr>
        <w:tabs>
          <w:tab w:val="left" w:pos="851"/>
          <w:tab w:val="left" w:pos="1440"/>
        </w:tabs>
        <w:spacing w:line="276" w:lineRule="auto"/>
        <w:ind w:left="142" w:hanging="142"/>
        <w:rPr>
          <w:rFonts w:eastAsia="Calibri"/>
          <w:bCs/>
          <w:sz w:val="24"/>
          <w:szCs w:val="24"/>
          <w:lang w:val="ro-RO"/>
        </w:rPr>
      </w:pPr>
    </w:p>
    <w:p w14:paraId="38ABDAF3" w14:textId="7538F643" w:rsidR="005E2CF8" w:rsidRPr="009756EA" w:rsidRDefault="005E2CF8"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Se completează cu noțiunea </w:t>
      </w:r>
      <w:r w:rsidRPr="009756EA">
        <w:rPr>
          <w:rFonts w:eastAsia="Calibri"/>
          <w:bCs/>
          <w:i/>
          <w:sz w:val="24"/>
          <w:szCs w:val="24"/>
          <w:lang w:val="ro-RO"/>
        </w:rPr>
        <w:t>„instalați</w:t>
      </w:r>
      <w:r w:rsidR="00B86D7F" w:rsidRPr="009756EA">
        <w:rPr>
          <w:rFonts w:eastAsia="Calibri"/>
          <w:bCs/>
          <w:i/>
          <w:sz w:val="24"/>
          <w:szCs w:val="24"/>
          <w:lang w:val="ro-RO"/>
        </w:rPr>
        <w:t>e</w:t>
      </w:r>
      <w:r w:rsidRPr="009756EA">
        <w:rPr>
          <w:rFonts w:eastAsia="Calibri"/>
          <w:bCs/>
          <w:i/>
          <w:sz w:val="24"/>
          <w:szCs w:val="24"/>
          <w:lang w:val="ro-RO"/>
        </w:rPr>
        <w:t xml:space="preserve"> de stocare”</w:t>
      </w:r>
      <w:r w:rsidRPr="009756EA">
        <w:rPr>
          <w:rFonts w:eastAsia="Calibri"/>
          <w:bCs/>
          <w:sz w:val="24"/>
          <w:szCs w:val="24"/>
          <w:lang w:val="ro-RO"/>
        </w:rPr>
        <w:t xml:space="preserve"> cu următorul cuprins:</w:t>
      </w:r>
    </w:p>
    <w:p w14:paraId="2B70495D" w14:textId="2AC50B7F" w:rsidR="005E2CF8" w:rsidRPr="009756EA" w:rsidRDefault="005E2CF8"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w:t>
      </w:r>
      <w:r w:rsidRPr="009756EA">
        <w:rPr>
          <w:rFonts w:eastAsia="Calibri"/>
          <w:bCs/>
          <w:i/>
          <w:sz w:val="24"/>
          <w:szCs w:val="24"/>
          <w:lang w:val="ro-RO"/>
        </w:rPr>
        <w:t>instalați</w:t>
      </w:r>
      <w:r w:rsidR="00B86D7F" w:rsidRPr="009756EA">
        <w:rPr>
          <w:rFonts w:eastAsia="Calibri"/>
          <w:bCs/>
          <w:i/>
          <w:sz w:val="24"/>
          <w:szCs w:val="24"/>
          <w:lang w:val="ro-RO"/>
        </w:rPr>
        <w:t>e</w:t>
      </w:r>
      <w:r w:rsidRPr="009756EA">
        <w:rPr>
          <w:rFonts w:eastAsia="Calibri"/>
          <w:bCs/>
          <w:i/>
          <w:sz w:val="24"/>
          <w:szCs w:val="24"/>
          <w:lang w:val="ro-RO"/>
        </w:rPr>
        <w:t xml:space="preserve"> de stocare</w:t>
      </w:r>
      <w:r w:rsidRPr="009756EA">
        <w:rPr>
          <w:rFonts w:eastAsia="Calibri"/>
          <w:bCs/>
          <w:sz w:val="24"/>
          <w:szCs w:val="24"/>
          <w:lang w:val="ro-RO"/>
        </w:rPr>
        <w:t xml:space="preserve"> – instalație electrică conectată la sistemul electroenergetic în care are loc stocarea energiei electrice</w:t>
      </w:r>
      <w:r w:rsidR="007E59B6" w:rsidRPr="009756EA">
        <w:rPr>
          <w:rFonts w:eastAsia="Calibri"/>
          <w:bCs/>
          <w:sz w:val="24"/>
          <w:szCs w:val="24"/>
          <w:lang w:val="ro-RO"/>
        </w:rPr>
        <w:t>”</w:t>
      </w:r>
      <w:r w:rsidRPr="009756EA">
        <w:rPr>
          <w:rFonts w:eastAsia="Calibri"/>
          <w:bCs/>
          <w:sz w:val="24"/>
          <w:szCs w:val="24"/>
          <w:lang w:val="ro-RO"/>
        </w:rPr>
        <w:t>;</w:t>
      </w:r>
    </w:p>
    <w:p w14:paraId="68AAF973" w14:textId="0230920A" w:rsidR="007E59B6" w:rsidRPr="009756EA" w:rsidRDefault="007E59B6" w:rsidP="005E2CF8">
      <w:pPr>
        <w:tabs>
          <w:tab w:val="left" w:pos="851"/>
          <w:tab w:val="left" w:pos="1440"/>
        </w:tabs>
        <w:spacing w:line="276" w:lineRule="auto"/>
        <w:ind w:left="142" w:hanging="142"/>
        <w:rPr>
          <w:rFonts w:eastAsia="Calibri"/>
          <w:bCs/>
          <w:sz w:val="24"/>
          <w:szCs w:val="24"/>
          <w:lang w:val="ro-RO"/>
        </w:rPr>
      </w:pPr>
    </w:p>
    <w:p w14:paraId="1C5F3445" w14:textId="4EB61CF9" w:rsidR="007E59B6" w:rsidRPr="009756EA" w:rsidRDefault="003703F4"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Se completează cu noțiunea </w:t>
      </w:r>
      <w:r w:rsidRPr="009756EA">
        <w:rPr>
          <w:rFonts w:eastAsia="Calibri"/>
          <w:bCs/>
          <w:i/>
          <w:sz w:val="24"/>
          <w:szCs w:val="24"/>
          <w:lang w:val="ro-RO"/>
        </w:rPr>
        <w:t>„furnizor de servicii de echilibrare”</w:t>
      </w:r>
      <w:r w:rsidRPr="009756EA">
        <w:rPr>
          <w:rFonts w:eastAsia="Calibri"/>
          <w:bCs/>
          <w:sz w:val="24"/>
          <w:szCs w:val="24"/>
          <w:lang w:val="ro-RO"/>
        </w:rPr>
        <w:t xml:space="preserve"> cu următorul cuprins:</w:t>
      </w:r>
    </w:p>
    <w:p w14:paraId="3B824C08" w14:textId="6456C999" w:rsidR="003703F4" w:rsidRPr="009756EA" w:rsidRDefault="003703F4"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w:t>
      </w:r>
      <w:r w:rsidRPr="009756EA">
        <w:rPr>
          <w:rFonts w:eastAsia="Calibri"/>
          <w:bCs/>
          <w:i/>
          <w:sz w:val="24"/>
          <w:szCs w:val="24"/>
          <w:lang w:val="ro-RO"/>
        </w:rPr>
        <w:t>furnizor de servicii de echilibrare (FSE)</w:t>
      </w:r>
      <w:r w:rsidRPr="009756EA">
        <w:rPr>
          <w:rFonts w:eastAsia="Calibri"/>
          <w:bCs/>
          <w:sz w:val="24"/>
          <w:szCs w:val="24"/>
          <w:lang w:val="ro-RO"/>
        </w:rPr>
        <w:t xml:space="preserve"> -</w:t>
      </w:r>
      <w:r w:rsidRPr="009756EA">
        <w:rPr>
          <w:sz w:val="24"/>
          <w:szCs w:val="24"/>
          <w:lang w:val="ro-RO"/>
        </w:rPr>
        <w:t xml:space="preserve"> </w:t>
      </w:r>
      <w:r w:rsidRPr="009756EA">
        <w:rPr>
          <w:rFonts w:eastAsia="Calibri"/>
          <w:bCs/>
          <w:sz w:val="24"/>
          <w:szCs w:val="24"/>
          <w:lang w:val="ro-RO"/>
        </w:rPr>
        <w:t xml:space="preserve">participant al pieței energiei electrice cu unități de furnizare a rezervelor sau cu grupuri de furnizare a rezervelor, capabil să furnizeze servicii de echilibrare OST;”  </w:t>
      </w:r>
    </w:p>
    <w:p w14:paraId="2B98FD44" w14:textId="7FD85AC0" w:rsidR="005E2CF8" w:rsidRPr="009756EA" w:rsidRDefault="005E2CF8" w:rsidP="005E2CF8">
      <w:pPr>
        <w:tabs>
          <w:tab w:val="left" w:pos="851"/>
          <w:tab w:val="left" w:pos="1440"/>
        </w:tabs>
        <w:spacing w:line="276" w:lineRule="auto"/>
        <w:ind w:left="142" w:hanging="142"/>
        <w:rPr>
          <w:rFonts w:eastAsia="Calibri"/>
          <w:bCs/>
          <w:sz w:val="24"/>
          <w:szCs w:val="24"/>
          <w:lang w:val="ro-RO"/>
        </w:rPr>
      </w:pPr>
    </w:p>
    <w:p w14:paraId="60E685DA" w14:textId="5BE25B9F" w:rsidR="005E2CF8" w:rsidRPr="009756EA" w:rsidRDefault="00D40802" w:rsidP="005E2CF8">
      <w:pPr>
        <w:tabs>
          <w:tab w:val="left" w:pos="851"/>
          <w:tab w:val="left" w:pos="1440"/>
        </w:tabs>
        <w:spacing w:line="276" w:lineRule="auto"/>
        <w:ind w:left="142" w:hanging="142"/>
        <w:rPr>
          <w:rFonts w:eastAsia="Calibri"/>
          <w:bCs/>
          <w:sz w:val="24"/>
          <w:szCs w:val="24"/>
          <w:lang w:val="ro-RO"/>
        </w:rPr>
      </w:pPr>
      <w:r w:rsidRPr="009756EA">
        <w:rPr>
          <w:rFonts w:eastAsia="Calibri"/>
          <w:bCs/>
          <w:sz w:val="24"/>
          <w:szCs w:val="24"/>
          <w:lang w:val="ro-RO"/>
        </w:rPr>
        <w:t xml:space="preserve">  Noțiunea </w:t>
      </w:r>
      <w:r w:rsidRPr="009756EA">
        <w:rPr>
          <w:rFonts w:eastAsia="Calibri"/>
          <w:bCs/>
          <w:i/>
          <w:sz w:val="24"/>
          <w:szCs w:val="24"/>
          <w:lang w:val="ro-RO"/>
        </w:rPr>
        <w:t>„zi de tranzacționare”</w:t>
      </w:r>
      <w:r w:rsidRPr="009756EA">
        <w:rPr>
          <w:rFonts w:eastAsia="Calibri"/>
          <w:bCs/>
          <w:sz w:val="24"/>
          <w:szCs w:val="24"/>
          <w:lang w:val="ro-RO"/>
        </w:rPr>
        <w:t xml:space="preserve"> va avea următorul cuprins:</w:t>
      </w:r>
    </w:p>
    <w:p w14:paraId="15E1D2DB" w14:textId="58F184C6" w:rsidR="00D40802" w:rsidRPr="009756EA" w:rsidRDefault="00D40802" w:rsidP="005E2CF8">
      <w:pPr>
        <w:tabs>
          <w:tab w:val="left" w:pos="851"/>
          <w:tab w:val="left" w:pos="1440"/>
        </w:tabs>
        <w:spacing w:line="276" w:lineRule="auto"/>
        <w:ind w:left="142" w:hanging="142"/>
        <w:rPr>
          <w:rFonts w:eastAsia="Calibri"/>
          <w:bCs/>
          <w:sz w:val="24"/>
          <w:szCs w:val="24"/>
        </w:rPr>
      </w:pPr>
      <w:r w:rsidRPr="009756EA">
        <w:rPr>
          <w:rFonts w:eastAsia="Calibri"/>
          <w:bCs/>
          <w:sz w:val="24"/>
          <w:szCs w:val="24"/>
          <w:lang w:val="ro-RO"/>
        </w:rPr>
        <w:t xml:space="preserve">  „</w:t>
      </w:r>
      <w:r w:rsidRPr="009756EA">
        <w:rPr>
          <w:rFonts w:eastAsia="Calibri"/>
          <w:bCs/>
          <w:i/>
          <w:iCs/>
          <w:sz w:val="24"/>
          <w:szCs w:val="24"/>
          <w:lang w:val="ro-RO"/>
        </w:rPr>
        <w:t>zi de tranzacționare</w:t>
      </w:r>
      <w:r w:rsidRPr="009756EA">
        <w:rPr>
          <w:rFonts w:eastAsia="Calibri"/>
          <w:bCs/>
          <w:sz w:val="24"/>
          <w:szCs w:val="24"/>
          <w:lang w:val="ro-RO"/>
        </w:rPr>
        <w:t xml:space="preserve"> – zi în care ofertele pot fi înregistrate și validate în sistemul de tranzacționare stabilite de OPEE în procedura de înregistrare și participare la PZU și PPZ.”</w:t>
      </w:r>
      <w:r w:rsidR="00DE5EA4" w:rsidRPr="009756EA">
        <w:rPr>
          <w:rFonts w:eastAsia="Calibri"/>
          <w:bCs/>
          <w:sz w:val="24"/>
          <w:szCs w:val="24"/>
        </w:rPr>
        <w:t>;</w:t>
      </w:r>
    </w:p>
    <w:p w14:paraId="5843B838" w14:textId="3563FF35" w:rsidR="00B22EC3" w:rsidRPr="009756EA" w:rsidRDefault="00B22EC3" w:rsidP="00B22EC3">
      <w:pPr>
        <w:tabs>
          <w:tab w:val="left" w:pos="851"/>
          <w:tab w:val="left" w:pos="1440"/>
        </w:tabs>
        <w:spacing w:line="276" w:lineRule="auto"/>
        <w:ind w:firstLine="0"/>
        <w:rPr>
          <w:rFonts w:eastAsia="Calibri"/>
          <w:bCs/>
          <w:sz w:val="24"/>
          <w:szCs w:val="24"/>
          <w:lang w:val="ro-RO"/>
        </w:rPr>
      </w:pPr>
    </w:p>
    <w:p w14:paraId="46A962A3" w14:textId="32E2228F" w:rsidR="00395A18" w:rsidRPr="009756EA" w:rsidRDefault="00395A18" w:rsidP="00B22EC3">
      <w:pPr>
        <w:pStyle w:val="a4"/>
        <w:numPr>
          <w:ilvl w:val="1"/>
          <w:numId w:val="1"/>
        </w:numPr>
        <w:spacing w:before="120" w:after="120" w:line="276" w:lineRule="auto"/>
        <w:ind w:left="284" w:hanging="307"/>
        <w:rPr>
          <w:rFonts w:eastAsia="Calibri"/>
          <w:bCs/>
          <w:sz w:val="24"/>
          <w:szCs w:val="24"/>
          <w:lang w:val="ro-RO"/>
        </w:rPr>
      </w:pPr>
      <w:r w:rsidRPr="009756EA">
        <w:rPr>
          <w:rFonts w:eastAsia="Calibri"/>
          <w:bCs/>
          <w:sz w:val="24"/>
          <w:szCs w:val="24"/>
          <w:lang w:val="ro-RO"/>
        </w:rPr>
        <w:t xml:space="preserve">Punctul 39 </w:t>
      </w:r>
      <w:r w:rsidR="003E7127" w:rsidRPr="009756EA">
        <w:rPr>
          <w:rFonts w:eastAsia="Calibri"/>
          <w:bCs/>
          <w:sz w:val="24"/>
          <w:szCs w:val="24"/>
          <w:lang w:val="ro-RO"/>
        </w:rPr>
        <w:t>va avea următorul cuprins</w:t>
      </w:r>
      <w:r w:rsidRPr="009756EA">
        <w:rPr>
          <w:rFonts w:eastAsia="Calibri"/>
          <w:bCs/>
          <w:sz w:val="24"/>
          <w:szCs w:val="24"/>
          <w:lang w:val="ro-RO"/>
        </w:rPr>
        <w:t xml:space="preserve">: </w:t>
      </w:r>
    </w:p>
    <w:p w14:paraId="38A87323" w14:textId="0C6D1E84" w:rsidR="00395A18" w:rsidRPr="009756EA" w:rsidRDefault="00395A18" w:rsidP="00395A18">
      <w:pPr>
        <w:pStyle w:val="a4"/>
        <w:spacing w:before="120" w:after="120" w:line="276" w:lineRule="auto"/>
        <w:ind w:left="284" w:firstLine="0"/>
        <w:rPr>
          <w:rFonts w:eastAsia="Calibri"/>
          <w:bCs/>
          <w:sz w:val="24"/>
          <w:szCs w:val="24"/>
        </w:rPr>
      </w:pPr>
      <w:r w:rsidRPr="009756EA">
        <w:rPr>
          <w:rFonts w:eastAsia="Calibri"/>
          <w:bCs/>
          <w:sz w:val="24"/>
          <w:szCs w:val="24"/>
          <w:lang w:val="ro-RO"/>
        </w:rPr>
        <w:t xml:space="preserve">„39. Atât partea care vinde energie electrică cât și partea care procură energie electrică este obligată să transmită OPEE o notificare privind cantitățile de energie electrică, specificate pentru fiecare interval de tranzacționare, ce urmează a fi vândute/cumpărate conform contractului în ziua </w:t>
      </w:r>
      <w:r w:rsidRPr="009756EA">
        <w:rPr>
          <w:rFonts w:eastAsia="Calibri"/>
          <w:bCs/>
          <w:sz w:val="24"/>
          <w:szCs w:val="24"/>
          <w:lang w:val="ro-RO"/>
        </w:rPr>
        <w:lastRenderedPageBreak/>
        <w:t>de livrare. Cu excepția contractelor de import/export, participanții au posibilitatea de a transmite, modifica, anula o notificare până la ora 10-00 a zilei anterioare zilei de livrare.”</w:t>
      </w:r>
      <w:r w:rsidR="00DE5EA4" w:rsidRPr="009756EA">
        <w:rPr>
          <w:rFonts w:eastAsia="Calibri"/>
          <w:bCs/>
          <w:sz w:val="24"/>
          <w:szCs w:val="24"/>
        </w:rPr>
        <w:t>;</w:t>
      </w:r>
    </w:p>
    <w:p w14:paraId="54E0A866" w14:textId="77777777" w:rsidR="00395A18" w:rsidRPr="009756EA" w:rsidRDefault="00395A18" w:rsidP="00395A18">
      <w:pPr>
        <w:pStyle w:val="a4"/>
        <w:spacing w:before="120" w:after="120" w:line="276" w:lineRule="auto"/>
        <w:ind w:left="284" w:firstLine="0"/>
        <w:rPr>
          <w:rFonts w:eastAsia="Calibri"/>
          <w:bCs/>
          <w:sz w:val="24"/>
          <w:szCs w:val="24"/>
          <w:lang w:val="ro-RO"/>
        </w:rPr>
      </w:pPr>
    </w:p>
    <w:p w14:paraId="7BBDACF6" w14:textId="560081A0" w:rsidR="001A6719" w:rsidRPr="009756EA" w:rsidRDefault="001F0285" w:rsidP="00B22EC3">
      <w:pPr>
        <w:pStyle w:val="a4"/>
        <w:numPr>
          <w:ilvl w:val="1"/>
          <w:numId w:val="1"/>
        </w:numPr>
        <w:spacing w:before="120" w:after="120" w:line="276" w:lineRule="auto"/>
        <w:ind w:left="284" w:hanging="307"/>
        <w:rPr>
          <w:rFonts w:eastAsia="Calibri"/>
          <w:bCs/>
          <w:sz w:val="24"/>
          <w:szCs w:val="24"/>
          <w:lang w:val="ro-RO"/>
        </w:rPr>
      </w:pPr>
      <w:r w:rsidRPr="009756EA">
        <w:rPr>
          <w:rFonts w:eastAsia="Calibri"/>
          <w:bCs/>
          <w:sz w:val="24"/>
          <w:szCs w:val="24"/>
          <w:lang w:val="ro-RO"/>
        </w:rPr>
        <w:t xml:space="preserve">Punctul 40 se expune în redacția următoare: </w:t>
      </w:r>
    </w:p>
    <w:p w14:paraId="720F2A19" w14:textId="22F04FB8" w:rsidR="001F0285" w:rsidRPr="009756EA" w:rsidRDefault="001F0285" w:rsidP="001F0285">
      <w:pPr>
        <w:pStyle w:val="a4"/>
        <w:spacing w:before="120" w:after="120" w:line="276" w:lineRule="auto"/>
        <w:ind w:left="284" w:firstLine="0"/>
        <w:rPr>
          <w:rFonts w:eastAsia="Calibri"/>
          <w:bCs/>
          <w:sz w:val="24"/>
          <w:szCs w:val="24"/>
          <w:lang w:val="ro-RO"/>
        </w:rPr>
      </w:pPr>
      <w:r w:rsidRPr="009756EA">
        <w:rPr>
          <w:rFonts w:eastAsia="Calibri"/>
          <w:bCs/>
          <w:sz w:val="24"/>
          <w:szCs w:val="24"/>
          <w:lang w:val="ro-RO"/>
        </w:rPr>
        <w:t>„40. Pentru fiecare contract bilateral, fiecare parte semnatară transmite OPEE o notificare privind cantitățile de energie electrică ce urmează a fi vândute/cumpărate în ziua de livrare, specificate pentru fiecare interval de tranzacționare. Notificarea e</w:t>
      </w:r>
      <w:r w:rsidR="005108EF" w:rsidRPr="009756EA">
        <w:rPr>
          <w:rFonts w:eastAsia="Calibri"/>
          <w:bCs/>
          <w:sz w:val="24"/>
          <w:szCs w:val="24"/>
          <w:lang w:val="ro-RO"/>
        </w:rPr>
        <w:t>ste transmisă OPEE până la ora</w:t>
      </w:r>
      <w:r w:rsidRPr="009756EA">
        <w:rPr>
          <w:rFonts w:eastAsia="Calibri"/>
          <w:bCs/>
          <w:sz w:val="24"/>
          <w:szCs w:val="24"/>
          <w:lang w:val="ro-RO"/>
        </w:rPr>
        <w:t xml:space="preserve"> 10-00 a zilei anterioare zilei de livrare și trebuie să conțină cel puțin următoarele:</w:t>
      </w:r>
    </w:p>
    <w:p w14:paraId="4ACEEC3B" w14:textId="77777777" w:rsidR="001F0285" w:rsidRPr="009756EA" w:rsidRDefault="001F0285" w:rsidP="001F0285">
      <w:pPr>
        <w:pStyle w:val="a4"/>
        <w:spacing w:before="120" w:after="120" w:line="276" w:lineRule="auto"/>
        <w:ind w:left="284" w:firstLine="567"/>
        <w:rPr>
          <w:rFonts w:eastAsia="Calibri"/>
          <w:bCs/>
          <w:sz w:val="24"/>
          <w:szCs w:val="24"/>
          <w:lang w:val="ro-RO"/>
        </w:rPr>
      </w:pPr>
      <w:r w:rsidRPr="009756EA">
        <w:rPr>
          <w:rFonts w:eastAsia="Calibri"/>
          <w:bCs/>
          <w:sz w:val="24"/>
          <w:szCs w:val="24"/>
          <w:lang w:val="ro-RO"/>
        </w:rPr>
        <w:t>1) Datele de identificare ale părților;</w:t>
      </w:r>
    </w:p>
    <w:p w14:paraId="7F4963AE" w14:textId="77777777" w:rsidR="001F0285" w:rsidRPr="009756EA" w:rsidRDefault="001F0285" w:rsidP="001F0285">
      <w:pPr>
        <w:pStyle w:val="a4"/>
        <w:spacing w:before="120" w:after="120" w:line="276" w:lineRule="auto"/>
        <w:ind w:left="284" w:firstLine="567"/>
        <w:rPr>
          <w:rFonts w:eastAsia="Calibri"/>
          <w:bCs/>
          <w:sz w:val="24"/>
          <w:szCs w:val="24"/>
          <w:lang w:val="ro-RO"/>
        </w:rPr>
      </w:pPr>
      <w:r w:rsidRPr="009756EA">
        <w:rPr>
          <w:rFonts w:eastAsia="Calibri"/>
          <w:bCs/>
          <w:sz w:val="24"/>
          <w:szCs w:val="24"/>
          <w:lang w:val="ro-RO"/>
        </w:rPr>
        <w:t>2) Perioadele de tranzacționare (ziua de livrare, intervalul de tranzacționare);</w:t>
      </w:r>
    </w:p>
    <w:p w14:paraId="6C79B11D" w14:textId="513876EF" w:rsidR="001F0285" w:rsidRPr="009756EA" w:rsidRDefault="001F0285" w:rsidP="001F0285">
      <w:pPr>
        <w:pStyle w:val="a4"/>
        <w:spacing w:before="120" w:after="120" w:line="276" w:lineRule="auto"/>
        <w:ind w:left="284" w:firstLine="567"/>
        <w:rPr>
          <w:rFonts w:eastAsia="Calibri"/>
          <w:bCs/>
          <w:sz w:val="24"/>
          <w:szCs w:val="24"/>
        </w:rPr>
      </w:pPr>
      <w:r w:rsidRPr="009756EA">
        <w:rPr>
          <w:rFonts w:eastAsia="Calibri"/>
          <w:bCs/>
          <w:sz w:val="24"/>
          <w:szCs w:val="24"/>
          <w:lang w:val="ro-RO"/>
        </w:rPr>
        <w:t>3) Cantitatea de energie electrică tranzacționată pentru fiecare interval de tranzacționare la vânzare/cumpărare.”</w:t>
      </w:r>
      <w:r w:rsidR="00DE5EA4" w:rsidRPr="009756EA">
        <w:rPr>
          <w:rFonts w:eastAsia="Calibri"/>
          <w:bCs/>
          <w:sz w:val="24"/>
          <w:szCs w:val="24"/>
        </w:rPr>
        <w:t>;</w:t>
      </w:r>
    </w:p>
    <w:p w14:paraId="2AAA04F9" w14:textId="77777777" w:rsidR="001F0285" w:rsidRPr="009756EA" w:rsidRDefault="001F0285" w:rsidP="001F0285">
      <w:pPr>
        <w:pStyle w:val="a4"/>
        <w:spacing w:before="120" w:after="120" w:line="276" w:lineRule="auto"/>
        <w:ind w:left="284" w:firstLine="567"/>
        <w:rPr>
          <w:rFonts w:eastAsia="Calibri"/>
          <w:bCs/>
          <w:sz w:val="24"/>
          <w:szCs w:val="24"/>
          <w:lang w:val="ro-RO"/>
        </w:rPr>
      </w:pPr>
    </w:p>
    <w:p w14:paraId="4C622FB7" w14:textId="57904DF2" w:rsidR="007C5627" w:rsidRPr="009756EA" w:rsidRDefault="007C5627" w:rsidP="00B22EC3">
      <w:pPr>
        <w:pStyle w:val="a4"/>
        <w:numPr>
          <w:ilvl w:val="1"/>
          <w:numId w:val="1"/>
        </w:numPr>
        <w:spacing w:before="120" w:after="120" w:line="276" w:lineRule="auto"/>
        <w:ind w:left="284" w:hanging="307"/>
        <w:rPr>
          <w:rFonts w:eastAsia="Calibri"/>
          <w:bCs/>
          <w:sz w:val="24"/>
          <w:szCs w:val="24"/>
          <w:lang w:val="ro-RO"/>
        </w:rPr>
      </w:pPr>
      <w:r w:rsidRPr="009756EA">
        <w:rPr>
          <w:rFonts w:eastAsia="Calibri"/>
          <w:bCs/>
          <w:sz w:val="24"/>
          <w:szCs w:val="24"/>
          <w:lang w:val="ro-RO"/>
        </w:rPr>
        <w:t xml:space="preserve">Punctul 46 se expune în redacția următoare: </w:t>
      </w:r>
    </w:p>
    <w:p w14:paraId="560B2B95" w14:textId="7C5CA1EE" w:rsidR="007C5627" w:rsidRPr="009756EA" w:rsidRDefault="007C5627" w:rsidP="007C5627">
      <w:pPr>
        <w:pStyle w:val="a4"/>
        <w:spacing w:before="120" w:after="120" w:line="276" w:lineRule="auto"/>
        <w:ind w:left="284" w:firstLine="0"/>
        <w:rPr>
          <w:rFonts w:eastAsia="Calibri"/>
          <w:bCs/>
          <w:sz w:val="24"/>
          <w:szCs w:val="24"/>
          <w:lang w:val="ro-RO"/>
        </w:rPr>
      </w:pPr>
      <w:r w:rsidRPr="009756EA">
        <w:rPr>
          <w:rFonts w:eastAsia="Calibri"/>
          <w:bCs/>
          <w:sz w:val="24"/>
          <w:szCs w:val="24"/>
          <w:lang w:val="ro-RO"/>
        </w:rPr>
        <w:t>„46. În termen 90 de minute de la închiderea perioadei de tranzacționare pe piața contractelo</w:t>
      </w:r>
      <w:r w:rsidR="00EF0AE6" w:rsidRPr="009756EA">
        <w:rPr>
          <w:rFonts w:eastAsia="Calibri"/>
          <w:bCs/>
          <w:sz w:val="24"/>
          <w:szCs w:val="24"/>
          <w:lang w:val="ro-RO"/>
        </w:rPr>
        <w:t xml:space="preserve">r bilaterale, conform pct. 39, </w:t>
      </w:r>
      <w:r w:rsidRPr="009756EA">
        <w:rPr>
          <w:rFonts w:eastAsia="Calibri"/>
          <w:bCs/>
          <w:sz w:val="24"/>
          <w:szCs w:val="24"/>
          <w:lang w:val="ro-RO"/>
        </w:rPr>
        <w:t>OPEE determină și transmite participanților la piața contractelor bilaterale și OST poziția netă contractuală pentru fiecare interval de tranzacționare al zilei de livrare, a fiecărui participant, aferentă tranzacțiilor încheiate pe piața contractelor bilaterale.”</w:t>
      </w:r>
    </w:p>
    <w:p w14:paraId="7BE259B2" w14:textId="77777777" w:rsidR="007C5627" w:rsidRPr="009756EA" w:rsidRDefault="007C5627" w:rsidP="007C5627">
      <w:pPr>
        <w:pStyle w:val="a4"/>
        <w:spacing w:before="120" w:after="120" w:line="276" w:lineRule="auto"/>
        <w:ind w:left="284" w:firstLine="0"/>
        <w:rPr>
          <w:rFonts w:eastAsia="Calibri"/>
          <w:bCs/>
          <w:sz w:val="24"/>
          <w:szCs w:val="24"/>
          <w:lang w:val="ro-RO"/>
        </w:rPr>
      </w:pPr>
    </w:p>
    <w:p w14:paraId="5CDDD7AF" w14:textId="62F7A86C" w:rsidR="00B54260" w:rsidRPr="009756EA" w:rsidRDefault="00B54260" w:rsidP="00B54260">
      <w:pPr>
        <w:pStyle w:val="a4"/>
        <w:numPr>
          <w:ilvl w:val="1"/>
          <w:numId w:val="1"/>
        </w:numPr>
        <w:spacing w:before="120" w:after="120" w:line="276" w:lineRule="auto"/>
        <w:ind w:left="284" w:hanging="307"/>
        <w:rPr>
          <w:rFonts w:eastAsia="Calibri"/>
          <w:bCs/>
          <w:sz w:val="24"/>
          <w:szCs w:val="24"/>
          <w:lang w:val="ro-RO"/>
        </w:rPr>
      </w:pPr>
      <w:r w:rsidRPr="009756EA">
        <w:rPr>
          <w:rFonts w:eastAsia="Calibri"/>
          <w:bCs/>
          <w:sz w:val="24"/>
          <w:szCs w:val="24"/>
          <w:lang w:val="ro-RO"/>
        </w:rPr>
        <w:t xml:space="preserve">Punctul 48 se expune în redacția următoare: </w:t>
      </w:r>
    </w:p>
    <w:p w14:paraId="1EE9BDE7" w14:textId="1EB64A77" w:rsidR="00B54260" w:rsidRPr="009756EA" w:rsidRDefault="00B54260" w:rsidP="00B54260">
      <w:pPr>
        <w:pStyle w:val="a4"/>
        <w:spacing w:before="120" w:after="120" w:line="276" w:lineRule="auto"/>
        <w:ind w:left="284" w:firstLine="0"/>
        <w:rPr>
          <w:rFonts w:eastAsia="Calibri"/>
          <w:bCs/>
          <w:sz w:val="24"/>
          <w:szCs w:val="24"/>
          <w:lang w:val="ro-RO"/>
        </w:rPr>
      </w:pPr>
      <w:r w:rsidRPr="009756EA">
        <w:rPr>
          <w:rFonts w:eastAsia="Calibri"/>
          <w:bCs/>
          <w:sz w:val="24"/>
          <w:szCs w:val="24"/>
          <w:lang w:val="ro-RO"/>
        </w:rPr>
        <w:t>„48. În baza notificărilor validate OPEE calculează poziția netă contractuală a fiecărui participant la piața contractelor bilaterale pentru fiecare interval de tranzacționare al zilei de livrare ca diferența dintre toate tranzacțiile de vânzare a energiei electrice şi toate tranzacțiile de cumpărare a energiei electrice încheiate, pe piața contractelor bilaterale, de participantul respectiv.”</w:t>
      </w:r>
    </w:p>
    <w:p w14:paraId="52538754" w14:textId="77777777" w:rsidR="00B54260" w:rsidRPr="009756EA" w:rsidRDefault="00B54260" w:rsidP="00B54260">
      <w:pPr>
        <w:pStyle w:val="a4"/>
        <w:spacing w:before="120" w:after="120" w:line="276" w:lineRule="auto"/>
        <w:ind w:left="284" w:firstLine="0"/>
        <w:rPr>
          <w:rFonts w:eastAsia="Calibri"/>
          <w:bCs/>
          <w:sz w:val="24"/>
          <w:szCs w:val="24"/>
          <w:lang w:val="ro-RO"/>
        </w:rPr>
      </w:pPr>
    </w:p>
    <w:p w14:paraId="5B196403" w14:textId="732CF617" w:rsidR="004478B6" w:rsidRPr="009756EA" w:rsidRDefault="004478B6" w:rsidP="00B22EC3">
      <w:pPr>
        <w:pStyle w:val="a4"/>
        <w:numPr>
          <w:ilvl w:val="1"/>
          <w:numId w:val="1"/>
        </w:numPr>
        <w:spacing w:before="120" w:after="120" w:line="276" w:lineRule="auto"/>
        <w:ind w:left="284" w:hanging="307"/>
        <w:rPr>
          <w:rFonts w:eastAsia="Calibri"/>
          <w:bCs/>
          <w:sz w:val="24"/>
          <w:szCs w:val="24"/>
          <w:lang w:val="ro-RO"/>
        </w:rPr>
      </w:pPr>
      <w:r w:rsidRPr="009756EA">
        <w:rPr>
          <w:rFonts w:eastAsia="Calibri"/>
          <w:bCs/>
          <w:sz w:val="24"/>
          <w:szCs w:val="24"/>
          <w:lang w:val="ro-RO"/>
        </w:rPr>
        <w:t>Punctul 58 va avea următorul cuprins:</w:t>
      </w:r>
    </w:p>
    <w:p w14:paraId="72F63102" w14:textId="4BCAF5D1" w:rsidR="004478B6" w:rsidRPr="009756EA" w:rsidRDefault="004478B6" w:rsidP="004478B6">
      <w:pPr>
        <w:pStyle w:val="a4"/>
        <w:spacing w:before="120" w:after="120" w:line="276" w:lineRule="auto"/>
        <w:ind w:left="284" w:firstLine="0"/>
        <w:rPr>
          <w:rFonts w:eastAsia="Calibri"/>
          <w:bCs/>
          <w:sz w:val="24"/>
          <w:szCs w:val="24"/>
          <w:lang w:val="es-ES"/>
        </w:rPr>
      </w:pPr>
      <w:r w:rsidRPr="009756EA">
        <w:rPr>
          <w:rFonts w:eastAsia="Calibri"/>
          <w:bCs/>
          <w:sz w:val="24"/>
          <w:szCs w:val="24"/>
          <w:lang w:val="ro-RO"/>
        </w:rPr>
        <w:t>„58. Fiecare tranzacție corespunde unei zile de livrare și unui interval de tranzacționare pentru zona națională de tranzacționare.”;</w:t>
      </w:r>
      <w:r w:rsidRPr="009756EA">
        <w:rPr>
          <w:rFonts w:eastAsia="Calibri"/>
          <w:bCs/>
          <w:sz w:val="24"/>
          <w:szCs w:val="24"/>
          <w:lang w:val="es-ES"/>
        </w:rPr>
        <w:t xml:space="preserve"> </w:t>
      </w:r>
    </w:p>
    <w:p w14:paraId="444526D8" w14:textId="77777777" w:rsidR="004478B6" w:rsidRPr="009756EA" w:rsidRDefault="004478B6" w:rsidP="004478B6">
      <w:pPr>
        <w:pStyle w:val="a4"/>
        <w:spacing w:before="120" w:after="120" w:line="276" w:lineRule="auto"/>
        <w:ind w:left="284" w:firstLine="0"/>
        <w:rPr>
          <w:rFonts w:eastAsia="Calibri"/>
          <w:bCs/>
          <w:sz w:val="24"/>
          <w:szCs w:val="24"/>
          <w:lang w:val="es-ES"/>
        </w:rPr>
      </w:pPr>
    </w:p>
    <w:p w14:paraId="5E26279E" w14:textId="5EB4D9EE" w:rsidR="005A411F" w:rsidRPr="009756EA" w:rsidRDefault="00DD13CD" w:rsidP="00B22EC3">
      <w:pPr>
        <w:pStyle w:val="a4"/>
        <w:numPr>
          <w:ilvl w:val="1"/>
          <w:numId w:val="1"/>
        </w:numPr>
        <w:spacing w:before="120" w:after="120" w:line="276" w:lineRule="auto"/>
        <w:ind w:left="284" w:hanging="307"/>
        <w:rPr>
          <w:rFonts w:eastAsia="Calibri"/>
          <w:bCs/>
          <w:sz w:val="24"/>
          <w:szCs w:val="24"/>
          <w:lang w:val="ro-RO"/>
        </w:rPr>
      </w:pPr>
      <w:r w:rsidRPr="009756EA">
        <w:rPr>
          <w:rFonts w:eastAsia="Calibri"/>
          <w:bCs/>
          <w:sz w:val="24"/>
          <w:szCs w:val="24"/>
          <w:lang w:val="ro-RO"/>
        </w:rPr>
        <w:t xml:space="preserve">Punctul </w:t>
      </w:r>
      <w:r w:rsidR="005A1BB8" w:rsidRPr="009756EA">
        <w:rPr>
          <w:rFonts w:eastAsia="Calibri"/>
          <w:bCs/>
          <w:sz w:val="24"/>
          <w:szCs w:val="24"/>
          <w:lang w:val="ro-RO"/>
        </w:rPr>
        <w:t>102</w:t>
      </w:r>
      <w:r w:rsidRPr="009756EA">
        <w:rPr>
          <w:rFonts w:eastAsia="Calibri"/>
          <w:bCs/>
          <w:sz w:val="24"/>
          <w:szCs w:val="24"/>
          <w:lang w:val="ro-RO"/>
        </w:rPr>
        <w:t xml:space="preserve"> </w:t>
      </w:r>
      <w:r w:rsidR="005A411F" w:rsidRPr="009756EA">
        <w:rPr>
          <w:rFonts w:eastAsia="Calibri"/>
          <w:bCs/>
          <w:sz w:val="24"/>
          <w:szCs w:val="24"/>
          <w:lang w:val="ro-RO"/>
        </w:rPr>
        <w:t>va avea următorul cuprins</w:t>
      </w:r>
      <w:r w:rsidRPr="009756EA">
        <w:rPr>
          <w:rFonts w:eastAsia="Calibri"/>
          <w:bCs/>
          <w:sz w:val="24"/>
          <w:szCs w:val="24"/>
          <w:lang w:val="ro-RO"/>
        </w:rPr>
        <w:t xml:space="preserve">: </w:t>
      </w:r>
    </w:p>
    <w:p w14:paraId="6B7DC233" w14:textId="7080D0D7" w:rsidR="00EF5872" w:rsidRPr="009756EA" w:rsidRDefault="00B22EC3" w:rsidP="005A1BB8">
      <w:pPr>
        <w:pStyle w:val="a4"/>
        <w:spacing w:before="120" w:after="120" w:line="276" w:lineRule="auto"/>
        <w:ind w:left="284" w:hanging="284"/>
        <w:rPr>
          <w:rFonts w:eastAsia="Calibri"/>
          <w:bCs/>
          <w:sz w:val="24"/>
          <w:szCs w:val="24"/>
          <w:lang w:val="ro-RO"/>
        </w:rPr>
      </w:pPr>
      <w:r w:rsidRPr="009756EA">
        <w:rPr>
          <w:rFonts w:eastAsia="Calibri"/>
          <w:bCs/>
          <w:sz w:val="24"/>
          <w:szCs w:val="24"/>
          <w:lang w:val="ro-RO"/>
        </w:rPr>
        <w:t xml:space="preserve"> </w:t>
      </w:r>
      <w:r w:rsidR="005A1BB8" w:rsidRPr="009756EA">
        <w:rPr>
          <w:rFonts w:eastAsia="Calibri"/>
          <w:bCs/>
          <w:sz w:val="24"/>
          <w:szCs w:val="24"/>
          <w:lang w:val="ro-RO"/>
        </w:rPr>
        <w:t xml:space="preserve">    </w:t>
      </w:r>
      <w:r w:rsidRPr="009756EA">
        <w:rPr>
          <w:rFonts w:eastAsia="Calibri"/>
          <w:bCs/>
          <w:sz w:val="24"/>
          <w:szCs w:val="24"/>
          <w:lang w:val="ro-RO"/>
        </w:rPr>
        <w:t>„</w:t>
      </w:r>
      <w:r w:rsidR="005A1BB8" w:rsidRPr="009756EA">
        <w:rPr>
          <w:rFonts w:eastAsia="Calibri"/>
          <w:bCs/>
          <w:sz w:val="24"/>
          <w:szCs w:val="24"/>
          <w:lang w:val="es-ES"/>
        </w:rPr>
        <w:t xml:space="preserve">102. OPEE </w:t>
      </w:r>
      <w:r w:rsidR="005A1BB8" w:rsidRPr="009756EA">
        <w:rPr>
          <w:rFonts w:eastAsia="Calibri"/>
          <w:bCs/>
          <w:sz w:val="24"/>
          <w:szCs w:val="24"/>
          <w:lang w:val="ro-RO"/>
        </w:rPr>
        <w:t>elaborează procedura care stabilește formatul, conținutul și modalitatea de validare a ofertelor, precum și procedura privind stabilirea și modificarea scalei de preț pentru PZU, pe care le supune consultării publice și le aprobă după aviz</w:t>
      </w:r>
      <w:r w:rsidR="00AD7506" w:rsidRPr="009756EA">
        <w:rPr>
          <w:rFonts w:eastAsia="Calibri"/>
          <w:bCs/>
          <w:sz w:val="24"/>
          <w:szCs w:val="24"/>
          <w:lang w:val="ro-RO"/>
        </w:rPr>
        <w:t>area acestora de către Agenție.</w:t>
      </w:r>
      <w:r w:rsidR="005A1BB8" w:rsidRPr="009756EA">
        <w:rPr>
          <w:rFonts w:eastAsia="Calibri"/>
          <w:bCs/>
          <w:sz w:val="24"/>
          <w:szCs w:val="24"/>
          <w:lang w:val="ro-RO"/>
        </w:rPr>
        <w:t>”;</w:t>
      </w:r>
    </w:p>
    <w:p w14:paraId="68EAEF79" w14:textId="77777777" w:rsidR="005A1BB8" w:rsidRPr="009756EA" w:rsidRDefault="005A1BB8" w:rsidP="005A1BB8">
      <w:pPr>
        <w:pStyle w:val="a4"/>
        <w:spacing w:before="120" w:after="120" w:line="276" w:lineRule="auto"/>
        <w:ind w:left="142" w:hanging="142"/>
        <w:rPr>
          <w:rFonts w:eastAsia="Calibri"/>
          <w:bCs/>
          <w:sz w:val="24"/>
          <w:szCs w:val="24"/>
          <w:lang w:val="ro-RO"/>
        </w:rPr>
      </w:pPr>
    </w:p>
    <w:p w14:paraId="3CF18DC6" w14:textId="3D415145" w:rsidR="00C5089C" w:rsidRPr="009756EA" w:rsidRDefault="00C5089C" w:rsidP="005A1BB8">
      <w:pPr>
        <w:pStyle w:val="a4"/>
        <w:numPr>
          <w:ilvl w:val="1"/>
          <w:numId w:val="1"/>
        </w:numPr>
        <w:spacing w:before="120" w:after="120" w:line="276" w:lineRule="auto"/>
        <w:ind w:left="284" w:hanging="307"/>
        <w:rPr>
          <w:rFonts w:eastAsia="Calibri"/>
          <w:bCs/>
          <w:sz w:val="24"/>
          <w:szCs w:val="24"/>
          <w:lang w:val="ro-RO"/>
        </w:rPr>
      </w:pPr>
      <w:r w:rsidRPr="009756EA">
        <w:rPr>
          <w:rFonts w:eastAsia="Calibri"/>
          <w:bCs/>
          <w:sz w:val="24"/>
          <w:szCs w:val="24"/>
          <w:lang w:val="ro-RO"/>
        </w:rPr>
        <w:t xml:space="preserve"> </w:t>
      </w:r>
      <w:r w:rsidR="003C048F" w:rsidRPr="009756EA">
        <w:rPr>
          <w:rFonts w:eastAsia="Calibri"/>
          <w:bCs/>
          <w:sz w:val="24"/>
          <w:szCs w:val="24"/>
          <w:lang w:val="ro-RO"/>
        </w:rPr>
        <w:t>P</w:t>
      </w:r>
      <w:r w:rsidR="00D735D4" w:rsidRPr="009756EA">
        <w:rPr>
          <w:rFonts w:eastAsia="Calibri"/>
          <w:bCs/>
          <w:sz w:val="24"/>
          <w:szCs w:val="24"/>
          <w:lang w:val="ro-RO"/>
        </w:rPr>
        <w:t>unctele</w:t>
      </w:r>
      <w:r w:rsidRPr="009756EA">
        <w:rPr>
          <w:rFonts w:eastAsia="Calibri"/>
          <w:bCs/>
          <w:sz w:val="24"/>
          <w:szCs w:val="24"/>
          <w:lang w:val="ro-RO"/>
        </w:rPr>
        <w:t>.</w:t>
      </w:r>
      <w:r w:rsidR="005A1BB8" w:rsidRPr="009756EA">
        <w:rPr>
          <w:rFonts w:eastAsia="Calibri"/>
          <w:bCs/>
          <w:sz w:val="24"/>
          <w:szCs w:val="24"/>
          <w:lang w:val="ro-RO"/>
        </w:rPr>
        <w:t xml:space="preserve"> </w:t>
      </w:r>
      <w:r w:rsidRPr="009756EA">
        <w:rPr>
          <w:rFonts w:eastAsia="Calibri"/>
          <w:bCs/>
          <w:sz w:val="24"/>
          <w:szCs w:val="24"/>
          <w:lang w:val="ro-RO"/>
        </w:rPr>
        <w:t>146</w:t>
      </w:r>
      <w:r w:rsidR="003C048F" w:rsidRPr="009756EA">
        <w:rPr>
          <w:rFonts w:eastAsia="Calibri"/>
          <w:bCs/>
          <w:sz w:val="24"/>
          <w:szCs w:val="24"/>
          <w:lang w:val="ro-RO"/>
        </w:rPr>
        <w:t xml:space="preserve"> </w:t>
      </w:r>
      <w:r w:rsidR="00D735D4" w:rsidRPr="009756EA">
        <w:rPr>
          <w:rFonts w:eastAsia="Calibri"/>
          <w:bCs/>
          <w:sz w:val="24"/>
          <w:szCs w:val="24"/>
          <w:lang w:val="ro-RO"/>
        </w:rPr>
        <w:t xml:space="preserve">– 149 </w:t>
      </w:r>
      <w:r w:rsidR="003C048F" w:rsidRPr="009756EA">
        <w:rPr>
          <w:rFonts w:eastAsia="Calibri"/>
          <w:bCs/>
          <w:sz w:val="24"/>
          <w:szCs w:val="24"/>
          <w:lang w:val="ro-RO"/>
        </w:rPr>
        <w:t>v</w:t>
      </w:r>
      <w:r w:rsidR="00D735D4" w:rsidRPr="009756EA">
        <w:rPr>
          <w:rFonts w:eastAsia="Calibri"/>
          <w:bCs/>
          <w:sz w:val="24"/>
          <w:szCs w:val="24"/>
          <w:lang w:val="ro-RO"/>
        </w:rPr>
        <w:t>or</w:t>
      </w:r>
      <w:r w:rsidR="003C048F" w:rsidRPr="009756EA">
        <w:rPr>
          <w:rFonts w:eastAsia="Calibri"/>
          <w:bCs/>
          <w:sz w:val="24"/>
          <w:szCs w:val="24"/>
          <w:lang w:val="ro-RO"/>
        </w:rPr>
        <w:t xml:space="preserve"> avea următorul cuprins</w:t>
      </w:r>
      <w:r w:rsidRPr="009756EA">
        <w:rPr>
          <w:rFonts w:eastAsia="Calibri"/>
          <w:bCs/>
          <w:sz w:val="24"/>
          <w:szCs w:val="24"/>
          <w:lang w:val="ro-RO"/>
        </w:rPr>
        <w:t>:</w:t>
      </w:r>
      <w:r w:rsidR="003C048F" w:rsidRPr="009756EA">
        <w:rPr>
          <w:rFonts w:eastAsia="Calibri"/>
          <w:bCs/>
          <w:sz w:val="24"/>
          <w:szCs w:val="24"/>
          <w:lang w:val="ro-RO"/>
        </w:rPr>
        <w:t xml:space="preserve"> </w:t>
      </w:r>
    </w:p>
    <w:p w14:paraId="162F45FA" w14:textId="1BA045AC" w:rsidR="005A1BB8" w:rsidRPr="009756EA" w:rsidRDefault="005A1BB8" w:rsidP="00C5089C">
      <w:pPr>
        <w:pStyle w:val="a4"/>
        <w:spacing w:before="120" w:after="120" w:line="276" w:lineRule="auto"/>
        <w:ind w:left="284" w:firstLine="0"/>
        <w:rPr>
          <w:rFonts w:eastAsia="Calibri"/>
          <w:bCs/>
          <w:sz w:val="24"/>
          <w:szCs w:val="24"/>
          <w:lang w:val="ro-RO"/>
        </w:rPr>
      </w:pPr>
    </w:p>
    <w:p w14:paraId="11B17474" w14:textId="250122E7" w:rsidR="00C5089C" w:rsidRPr="009756EA" w:rsidRDefault="00DF3A8C" w:rsidP="00C5089C">
      <w:pPr>
        <w:pStyle w:val="a4"/>
        <w:spacing w:before="120" w:after="120" w:line="276" w:lineRule="auto"/>
        <w:ind w:left="284" w:firstLine="0"/>
        <w:rPr>
          <w:sz w:val="24"/>
          <w:szCs w:val="24"/>
          <w:lang w:val="ro-RO"/>
        </w:rPr>
      </w:pPr>
      <w:r w:rsidRPr="009756EA">
        <w:rPr>
          <w:rFonts w:eastAsia="Calibri"/>
          <w:bCs/>
          <w:sz w:val="24"/>
          <w:szCs w:val="24"/>
          <w:lang w:val="ro-RO"/>
        </w:rPr>
        <w:t xml:space="preserve">„146. </w:t>
      </w:r>
      <w:r w:rsidR="00C5089C" w:rsidRPr="009756EA">
        <w:rPr>
          <w:sz w:val="24"/>
          <w:szCs w:val="24"/>
          <w:lang w:val="ro-RO"/>
        </w:rPr>
        <w:t>În vederea participării la sesiunile de tranzacționare organizate pe PZU cu oferte de cumpărare, participantul la PZU trebuie:</w:t>
      </w:r>
    </w:p>
    <w:p w14:paraId="10D04B7C" w14:textId="6240E4FF" w:rsidR="003C048F" w:rsidRPr="009756EA" w:rsidRDefault="003C048F" w:rsidP="00895CC4">
      <w:pPr>
        <w:pStyle w:val="a4"/>
        <w:numPr>
          <w:ilvl w:val="0"/>
          <w:numId w:val="37"/>
        </w:numPr>
        <w:spacing w:before="120" w:after="120" w:line="276" w:lineRule="auto"/>
        <w:rPr>
          <w:sz w:val="24"/>
          <w:szCs w:val="24"/>
          <w:lang w:val="ro-RO"/>
        </w:rPr>
      </w:pPr>
      <w:r w:rsidRPr="009756EA">
        <w:rPr>
          <w:sz w:val="24"/>
          <w:szCs w:val="24"/>
          <w:lang w:val="ro-RO"/>
        </w:rPr>
        <w:t>să transmită la OPEE, pe email, contractul de mandat privind plata prin debitare directă scanat, pentru a putea fi urmărită introducerea acestuia de către Banca cont central în sistemul informatic;</w:t>
      </w:r>
    </w:p>
    <w:p w14:paraId="53A16E03" w14:textId="064A54FB" w:rsidR="00EF5872" w:rsidRPr="009756EA" w:rsidRDefault="003C048F" w:rsidP="00895CC4">
      <w:pPr>
        <w:pStyle w:val="a4"/>
        <w:numPr>
          <w:ilvl w:val="0"/>
          <w:numId w:val="37"/>
        </w:numPr>
        <w:spacing w:before="120" w:after="120" w:line="276" w:lineRule="auto"/>
        <w:rPr>
          <w:sz w:val="24"/>
          <w:szCs w:val="24"/>
          <w:lang w:val="ro-RO"/>
        </w:rPr>
      </w:pPr>
      <w:r w:rsidRPr="009756EA">
        <w:rPr>
          <w:bCs/>
          <w:sz w:val="24"/>
          <w:szCs w:val="24"/>
          <w:lang w:val="ro-RO"/>
        </w:rPr>
        <w:t>să întreprindă măsurile necesare în vederea constituirii garanțiilor financiare înainte de ziua de tranzacționare în care dorește să</w:t>
      </w:r>
      <w:r w:rsidR="00895CC4" w:rsidRPr="009756EA">
        <w:rPr>
          <w:bCs/>
          <w:sz w:val="24"/>
          <w:szCs w:val="24"/>
          <w:lang w:val="ro-RO"/>
        </w:rPr>
        <w:t xml:space="preserve"> introducă oferte de cumpărare.</w:t>
      </w:r>
      <w:r w:rsidRPr="009756EA">
        <w:rPr>
          <w:bCs/>
          <w:sz w:val="24"/>
          <w:szCs w:val="24"/>
          <w:lang w:val="ro-RO"/>
        </w:rPr>
        <w:t>;</w:t>
      </w:r>
      <w:r w:rsidRPr="009756EA" w:rsidDel="003C048F">
        <w:rPr>
          <w:sz w:val="24"/>
          <w:szCs w:val="24"/>
          <w:lang w:val="ro-RO"/>
        </w:rPr>
        <w:t xml:space="preserve"> </w:t>
      </w:r>
    </w:p>
    <w:p w14:paraId="0420B0E4" w14:textId="5C11ABF1" w:rsidR="00C5089C" w:rsidRPr="009756EA" w:rsidRDefault="00C5089C" w:rsidP="00C5089C">
      <w:pPr>
        <w:pStyle w:val="a4"/>
        <w:spacing w:before="120" w:after="120" w:line="276" w:lineRule="auto"/>
        <w:ind w:left="284" w:firstLine="0"/>
        <w:rPr>
          <w:rFonts w:eastAsia="Calibri"/>
          <w:bCs/>
          <w:sz w:val="24"/>
          <w:szCs w:val="24"/>
          <w:highlight w:val="yellow"/>
          <w:lang w:val="es-ES"/>
        </w:rPr>
      </w:pPr>
    </w:p>
    <w:p w14:paraId="474651E5" w14:textId="7156C16F" w:rsidR="00F8433C" w:rsidRPr="009756EA" w:rsidRDefault="00D735D4" w:rsidP="00C04185">
      <w:pPr>
        <w:pStyle w:val="a4"/>
        <w:spacing w:before="120" w:after="120" w:line="276" w:lineRule="auto"/>
        <w:ind w:left="284" w:firstLine="0"/>
        <w:rPr>
          <w:rFonts w:eastAsia="Calibri"/>
          <w:bCs/>
          <w:sz w:val="24"/>
          <w:szCs w:val="24"/>
          <w:lang w:val="ro-RO"/>
        </w:rPr>
      </w:pPr>
      <w:r w:rsidRPr="009756EA" w:rsidDel="00D735D4">
        <w:rPr>
          <w:rFonts w:eastAsia="Calibri"/>
          <w:bCs/>
          <w:sz w:val="24"/>
          <w:szCs w:val="24"/>
          <w:lang w:val="ro-RO"/>
        </w:rPr>
        <w:t xml:space="preserve"> </w:t>
      </w:r>
      <w:r w:rsidR="00B75875" w:rsidRPr="009756EA">
        <w:rPr>
          <w:rFonts w:eastAsia="Calibri"/>
          <w:bCs/>
          <w:sz w:val="24"/>
          <w:szCs w:val="24"/>
          <w:lang w:val="ro-RO"/>
        </w:rPr>
        <w:t xml:space="preserve">147. </w:t>
      </w:r>
      <w:r w:rsidR="002B6093" w:rsidRPr="009756EA">
        <w:rPr>
          <w:rFonts w:eastAsia="Calibri"/>
          <w:bCs/>
          <w:sz w:val="24"/>
          <w:szCs w:val="24"/>
          <w:lang w:val="ro-RO"/>
        </w:rPr>
        <w:t xml:space="preserve">Participanții la PZU pot utiliza o garanție financiară unică </w:t>
      </w:r>
      <w:r w:rsidR="004D1596" w:rsidRPr="009756EA">
        <w:rPr>
          <w:rFonts w:eastAsia="Calibri"/>
          <w:bCs/>
          <w:sz w:val="24"/>
          <w:szCs w:val="24"/>
          <w:lang w:val="ro-RO"/>
        </w:rPr>
        <w:t>pentru PZU și PPZ, cu excepția c</w:t>
      </w:r>
      <w:r w:rsidR="002B6093" w:rsidRPr="009756EA">
        <w:rPr>
          <w:rFonts w:eastAsia="Calibri"/>
          <w:bCs/>
          <w:sz w:val="24"/>
          <w:szCs w:val="24"/>
          <w:lang w:val="ro-RO"/>
        </w:rPr>
        <w:t xml:space="preserve">ontului curent de garanții aferent PZU, respectiv a Contului curent de garanții aferent PPZ. Repartiția între PZU și PPZ a valorii garanției financiare unice va fi comunicată OPEE de către </w:t>
      </w:r>
      <w:r w:rsidR="002B6093" w:rsidRPr="009756EA">
        <w:rPr>
          <w:rFonts w:eastAsia="Calibri"/>
          <w:bCs/>
          <w:sz w:val="24"/>
          <w:szCs w:val="24"/>
          <w:lang w:val="ro-RO"/>
        </w:rPr>
        <w:lastRenderedPageBreak/>
        <w:t>participantul la PZU și poate fi actualizată lunar; scrisoarea de garanție bancară de plată va avea specificat în conținutul ei, că se utilizează pentru cele două piețe de energie electrică PZU și PPZ</w:t>
      </w:r>
      <w:r w:rsidR="00895CC4" w:rsidRPr="009756EA">
        <w:rPr>
          <w:rFonts w:eastAsia="Calibri"/>
          <w:bCs/>
          <w:sz w:val="24"/>
          <w:szCs w:val="24"/>
          <w:lang w:val="ro-RO"/>
        </w:rPr>
        <w:t>.</w:t>
      </w:r>
      <w:r w:rsidR="00C04185" w:rsidRPr="009756EA">
        <w:rPr>
          <w:rFonts w:eastAsia="Calibri"/>
          <w:bCs/>
          <w:sz w:val="24"/>
          <w:szCs w:val="24"/>
          <w:lang w:val="ro-RO"/>
        </w:rPr>
        <w:t>;</w:t>
      </w:r>
    </w:p>
    <w:p w14:paraId="7669F801" w14:textId="5A5C350C" w:rsidR="00081FBA" w:rsidRPr="009756EA" w:rsidRDefault="00081FBA" w:rsidP="00C04185">
      <w:pPr>
        <w:pStyle w:val="a4"/>
        <w:spacing w:before="120" w:after="120" w:line="276" w:lineRule="auto"/>
        <w:ind w:left="284" w:firstLine="0"/>
        <w:rPr>
          <w:rFonts w:eastAsia="Calibri"/>
          <w:bCs/>
          <w:sz w:val="24"/>
          <w:szCs w:val="24"/>
          <w:lang w:val="ro-RO"/>
        </w:rPr>
      </w:pPr>
    </w:p>
    <w:p w14:paraId="19B3E507" w14:textId="618BC6CF" w:rsidR="00081FBA" w:rsidRPr="009756EA" w:rsidRDefault="00895CC4" w:rsidP="00081FBA">
      <w:pPr>
        <w:pStyle w:val="a4"/>
        <w:spacing w:before="120" w:after="120" w:line="276" w:lineRule="auto"/>
        <w:ind w:left="284" w:hanging="307"/>
        <w:rPr>
          <w:rFonts w:eastAsia="Calibri"/>
          <w:bCs/>
          <w:sz w:val="24"/>
          <w:szCs w:val="24"/>
          <w:lang w:val="ro-RO"/>
        </w:rPr>
      </w:pPr>
      <w:r w:rsidRPr="009756EA">
        <w:rPr>
          <w:rFonts w:eastAsia="Calibri"/>
          <w:bCs/>
          <w:sz w:val="24"/>
          <w:szCs w:val="24"/>
          <w:lang w:val="es-ES"/>
        </w:rPr>
        <w:t xml:space="preserve">     </w:t>
      </w:r>
      <w:r w:rsidR="00081FBA" w:rsidRPr="009756EA">
        <w:rPr>
          <w:rFonts w:eastAsia="Calibri"/>
          <w:bCs/>
          <w:sz w:val="24"/>
          <w:szCs w:val="24"/>
          <w:lang w:val="es-ES"/>
        </w:rPr>
        <w:t>148</w:t>
      </w:r>
      <w:r w:rsidR="00081FBA" w:rsidRPr="009756EA">
        <w:rPr>
          <w:rFonts w:eastAsia="Calibri"/>
          <w:bCs/>
          <w:sz w:val="24"/>
          <w:szCs w:val="24"/>
          <w:lang w:val="ro-RO"/>
        </w:rPr>
        <w:t>. Garanțiile financiare sunt utilizate pentru acoperirea integrală a obligațiilor de plată ale participantului la PZU, neîncasate încă în contul central, precum și pentru va</w:t>
      </w:r>
      <w:r w:rsidRPr="009756EA">
        <w:rPr>
          <w:rFonts w:eastAsia="Calibri"/>
          <w:bCs/>
          <w:sz w:val="24"/>
          <w:szCs w:val="24"/>
          <w:lang w:val="ro-RO"/>
        </w:rPr>
        <w:t>lidarea ofertelor de cumpărare.</w:t>
      </w:r>
      <w:r w:rsidR="00081FBA" w:rsidRPr="009756EA">
        <w:rPr>
          <w:rFonts w:eastAsia="Calibri"/>
          <w:bCs/>
          <w:sz w:val="24"/>
          <w:szCs w:val="24"/>
          <w:lang w:val="ro-RO"/>
        </w:rPr>
        <w:t xml:space="preserve">; </w:t>
      </w:r>
    </w:p>
    <w:p w14:paraId="5DDDFFD0" w14:textId="7F87D99A" w:rsidR="00A120DE" w:rsidRPr="009756EA" w:rsidRDefault="00D4323C" w:rsidP="00390A29">
      <w:pPr>
        <w:pStyle w:val="a4"/>
        <w:spacing w:before="120" w:after="120" w:line="276" w:lineRule="auto"/>
        <w:ind w:left="567" w:hanging="590"/>
        <w:rPr>
          <w:rFonts w:eastAsia="Calibri"/>
          <w:bCs/>
          <w:sz w:val="24"/>
          <w:szCs w:val="24"/>
          <w:lang w:val="ro-RO"/>
        </w:rPr>
      </w:pPr>
      <w:r w:rsidRPr="009756EA">
        <w:rPr>
          <w:rFonts w:eastAsia="Calibri"/>
          <w:bCs/>
          <w:sz w:val="24"/>
          <w:szCs w:val="24"/>
          <w:lang w:val="ro-RO"/>
        </w:rPr>
        <w:t xml:space="preserve"> </w:t>
      </w:r>
    </w:p>
    <w:p w14:paraId="63D61E72" w14:textId="67FFCD20" w:rsidR="00A120DE" w:rsidRPr="009756EA" w:rsidRDefault="00D735D4" w:rsidP="00031D78">
      <w:pPr>
        <w:spacing w:line="276" w:lineRule="auto"/>
        <w:ind w:left="284" w:firstLine="0"/>
        <w:rPr>
          <w:rFonts w:eastAsia="Calibri"/>
          <w:bCs/>
          <w:sz w:val="24"/>
          <w:szCs w:val="24"/>
          <w:lang w:val="ro-RO"/>
        </w:rPr>
      </w:pPr>
      <w:r w:rsidRPr="009756EA" w:rsidDel="00D735D4">
        <w:rPr>
          <w:rFonts w:eastAsia="Calibri"/>
          <w:bCs/>
          <w:sz w:val="24"/>
          <w:szCs w:val="24"/>
          <w:lang w:val="ro-RO"/>
        </w:rPr>
        <w:t xml:space="preserve"> </w:t>
      </w:r>
      <w:r w:rsidR="00B75875" w:rsidRPr="009756EA">
        <w:rPr>
          <w:rFonts w:eastAsia="Calibri"/>
          <w:bCs/>
          <w:sz w:val="24"/>
          <w:szCs w:val="24"/>
          <w:lang w:val="ro-RO"/>
        </w:rPr>
        <w:t xml:space="preserve">149. </w:t>
      </w:r>
      <w:r w:rsidR="00031D78" w:rsidRPr="009756EA">
        <w:rPr>
          <w:rFonts w:eastAsia="Calibri"/>
          <w:bCs/>
          <w:sz w:val="24"/>
          <w:szCs w:val="24"/>
          <w:lang w:val="ro-RO"/>
        </w:rPr>
        <w:t>La introducerea în sistemul de tranzacționare al PZU, ofertele de cumpărare a căror valoare este mai mare decât valoarea garanției de validare diminuată cu valoarea ofertelor de cumpărare introduse în avans și/sau pentru ziua de tranzacționare curentă, în ordinea introducerii acestora, sunt invalidate de către sistemul de tranzacționare al PZU, iar participantul respectiv este informat prin mesaj transmis automat prin intermediul sistemului de tranzacționare al PZU.</w:t>
      </w:r>
      <w:r w:rsidR="00A120DE" w:rsidRPr="009756EA">
        <w:rPr>
          <w:rFonts w:eastAsia="Calibri"/>
          <w:bCs/>
          <w:sz w:val="24"/>
          <w:szCs w:val="24"/>
          <w:lang w:val="ro-RO"/>
        </w:rPr>
        <w:t>”</w:t>
      </w:r>
      <w:r w:rsidR="00F64369" w:rsidRPr="009756EA">
        <w:rPr>
          <w:rFonts w:eastAsia="Calibri"/>
          <w:bCs/>
          <w:sz w:val="24"/>
          <w:szCs w:val="24"/>
          <w:lang w:val="ro-RO"/>
        </w:rPr>
        <w:t>;</w:t>
      </w:r>
    </w:p>
    <w:p w14:paraId="2E4A32BC" w14:textId="77777777" w:rsidR="00F64369" w:rsidRPr="009756EA" w:rsidRDefault="00F64369" w:rsidP="00390A29">
      <w:pPr>
        <w:pStyle w:val="a4"/>
        <w:spacing w:before="120" w:after="120" w:line="276" w:lineRule="auto"/>
        <w:ind w:left="567" w:hanging="590"/>
        <w:rPr>
          <w:rFonts w:eastAsia="Calibri"/>
          <w:bCs/>
          <w:sz w:val="24"/>
          <w:szCs w:val="24"/>
          <w:lang w:val="ro-RO"/>
        </w:rPr>
      </w:pPr>
    </w:p>
    <w:p w14:paraId="6F36A7D1" w14:textId="77777777" w:rsidR="0049644E" w:rsidRPr="009756EA" w:rsidRDefault="00F64369" w:rsidP="004478B6">
      <w:pPr>
        <w:pStyle w:val="a4"/>
        <w:numPr>
          <w:ilvl w:val="1"/>
          <w:numId w:val="1"/>
        </w:numPr>
        <w:spacing w:before="120" w:after="120" w:line="276" w:lineRule="auto"/>
        <w:ind w:left="284" w:hanging="307"/>
        <w:rPr>
          <w:rFonts w:eastAsia="Calibri"/>
          <w:bCs/>
          <w:sz w:val="24"/>
          <w:szCs w:val="24"/>
          <w:lang w:val="ro-RO"/>
        </w:rPr>
      </w:pPr>
      <w:r w:rsidRPr="009756EA">
        <w:rPr>
          <w:rFonts w:eastAsia="Calibri"/>
          <w:bCs/>
          <w:sz w:val="24"/>
          <w:szCs w:val="24"/>
          <w:lang w:val="ro-RO"/>
        </w:rPr>
        <w:t xml:space="preserve">Punctul </w:t>
      </w:r>
      <w:r w:rsidR="0049644E" w:rsidRPr="009756EA">
        <w:rPr>
          <w:rFonts w:eastAsia="Calibri"/>
          <w:bCs/>
          <w:sz w:val="24"/>
          <w:szCs w:val="24"/>
          <w:lang w:val="ro-RO"/>
        </w:rPr>
        <w:t>150</w:t>
      </w:r>
      <w:r w:rsidR="0049644E" w:rsidRPr="009756EA">
        <w:rPr>
          <w:rFonts w:eastAsia="Calibri"/>
          <w:bCs/>
          <w:sz w:val="24"/>
          <w:szCs w:val="24"/>
          <w:vertAlign w:val="superscript"/>
          <w:lang w:val="ro-RO"/>
        </w:rPr>
        <w:t>2</w:t>
      </w:r>
      <w:r w:rsidRPr="009756EA">
        <w:rPr>
          <w:rFonts w:eastAsia="Calibri"/>
          <w:bCs/>
          <w:sz w:val="24"/>
          <w:szCs w:val="24"/>
          <w:lang w:val="ro-RO"/>
        </w:rPr>
        <w:t xml:space="preserve"> </w:t>
      </w:r>
      <w:r w:rsidR="0049644E" w:rsidRPr="009756EA">
        <w:rPr>
          <w:rFonts w:eastAsia="Calibri"/>
          <w:bCs/>
          <w:sz w:val="24"/>
          <w:szCs w:val="24"/>
          <w:lang w:val="ro-RO"/>
        </w:rPr>
        <w:t>va avea următorul cuprins:</w:t>
      </w:r>
    </w:p>
    <w:p w14:paraId="6D04FE44" w14:textId="182ADFCE" w:rsidR="00F64369" w:rsidRPr="009756EA" w:rsidRDefault="0049644E" w:rsidP="004478B6">
      <w:pPr>
        <w:pStyle w:val="a4"/>
        <w:spacing w:before="120" w:after="120" w:line="276" w:lineRule="auto"/>
        <w:ind w:left="284" w:firstLine="0"/>
        <w:rPr>
          <w:rFonts w:eastAsia="Calibri"/>
          <w:bCs/>
          <w:sz w:val="24"/>
          <w:szCs w:val="24"/>
          <w:lang w:val="ro-RO"/>
        </w:rPr>
      </w:pPr>
      <w:r w:rsidRPr="009756EA">
        <w:rPr>
          <w:rFonts w:eastAsia="Calibri"/>
          <w:bCs/>
          <w:sz w:val="24"/>
          <w:szCs w:val="24"/>
          <w:lang w:val="ro-RO"/>
        </w:rPr>
        <w:t>„150</w:t>
      </w:r>
      <w:r w:rsidRPr="009756EA">
        <w:rPr>
          <w:rFonts w:eastAsia="Calibri"/>
          <w:bCs/>
          <w:sz w:val="24"/>
          <w:szCs w:val="24"/>
          <w:vertAlign w:val="superscript"/>
          <w:lang w:val="ro-RO"/>
        </w:rPr>
        <w:t>2</w:t>
      </w:r>
      <w:r w:rsidRPr="009756EA">
        <w:rPr>
          <w:rFonts w:eastAsia="Calibri"/>
          <w:bCs/>
          <w:sz w:val="24"/>
          <w:szCs w:val="24"/>
          <w:lang w:val="ro-RO"/>
        </w:rPr>
        <w:t>. În cazul în care banca de decontare a participantului la PZU a comunicat refuzul la plată a ordinului de plată de debitare directă, OPEE solicită executarea garanției financiare constituită de acesta.”;</w:t>
      </w:r>
      <w:r w:rsidRPr="009756EA">
        <w:rPr>
          <w:rFonts w:eastAsia="Calibri"/>
          <w:bCs/>
          <w:sz w:val="24"/>
          <w:szCs w:val="24"/>
          <w:lang w:val="es-ES"/>
        </w:rPr>
        <w:t xml:space="preserve">  </w:t>
      </w:r>
      <w:r w:rsidR="00F64369" w:rsidRPr="009756EA">
        <w:rPr>
          <w:rFonts w:eastAsia="Calibri"/>
          <w:bCs/>
          <w:sz w:val="24"/>
          <w:szCs w:val="24"/>
          <w:lang w:val="ro-RO"/>
        </w:rPr>
        <w:t xml:space="preserve"> </w:t>
      </w:r>
    </w:p>
    <w:p w14:paraId="336A23A7" w14:textId="77777777" w:rsidR="00F64369" w:rsidRPr="009756EA" w:rsidRDefault="00F64369" w:rsidP="00390A29">
      <w:pPr>
        <w:pStyle w:val="a4"/>
        <w:spacing w:before="120" w:after="120" w:line="276" w:lineRule="auto"/>
        <w:ind w:left="567" w:hanging="590"/>
        <w:rPr>
          <w:rFonts w:eastAsia="Calibri"/>
          <w:bCs/>
          <w:sz w:val="24"/>
          <w:szCs w:val="24"/>
          <w:lang w:val="ro-RO"/>
        </w:rPr>
      </w:pPr>
    </w:p>
    <w:p w14:paraId="1499C0BF" w14:textId="6B736929" w:rsidR="00A972F3" w:rsidRPr="009756EA" w:rsidRDefault="00DE738D" w:rsidP="00895CC4">
      <w:pPr>
        <w:pStyle w:val="a4"/>
        <w:numPr>
          <w:ilvl w:val="1"/>
          <w:numId w:val="1"/>
        </w:numPr>
        <w:spacing w:before="120" w:after="120" w:line="276" w:lineRule="auto"/>
        <w:ind w:left="426" w:hanging="426"/>
        <w:rPr>
          <w:rFonts w:eastAsia="Calibri"/>
          <w:bCs/>
          <w:sz w:val="24"/>
          <w:szCs w:val="24"/>
          <w:lang w:val="ro-RO"/>
        </w:rPr>
      </w:pPr>
      <w:r w:rsidRPr="009756EA">
        <w:rPr>
          <w:rFonts w:eastAsia="Calibri"/>
          <w:bCs/>
          <w:sz w:val="24"/>
          <w:szCs w:val="24"/>
          <w:lang w:val="ro-RO"/>
        </w:rPr>
        <w:t xml:space="preserve">Punctul </w:t>
      </w:r>
      <w:r w:rsidR="0049644E" w:rsidRPr="009756EA">
        <w:rPr>
          <w:rFonts w:eastAsia="Calibri"/>
          <w:bCs/>
          <w:sz w:val="24"/>
          <w:szCs w:val="24"/>
          <w:lang w:val="ro-RO"/>
        </w:rPr>
        <w:t xml:space="preserve">196 sbp. 2) </w:t>
      </w:r>
      <w:r w:rsidRPr="009756EA">
        <w:rPr>
          <w:rFonts w:eastAsia="Calibri"/>
          <w:bCs/>
          <w:sz w:val="24"/>
          <w:szCs w:val="24"/>
          <w:lang w:val="ro-RO"/>
        </w:rPr>
        <w:t xml:space="preserve"> </w:t>
      </w:r>
      <w:r w:rsidR="00A972F3" w:rsidRPr="009756EA">
        <w:rPr>
          <w:rFonts w:eastAsia="Calibri"/>
          <w:bCs/>
          <w:sz w:val="24"/>
          <w:szCs w:val="24"/>
          <w:lang w:val="ro-RO"/>
        </w:rPr>
        <w:t>va avea următorul cuprins</w:t>
      </w:r>
      <w:r w:rsidRPr="009756EA">
        <w:rPr>
          <w:rFonts w:eastAsia="Calibri"/>
          <w:bCs/>
          <w:sz w:val="24"/>
          <w:szCs w:val="24"/>
          <w:lang w:val="ro-RO"/>
        </w:rPr>
        <w:t xml:space="preserve">: </w:t>
      </w:r>
    </w:p>
    <w:p w14:paraId="4FF5BA7D" w14:textId="77777777" w:rsidR="00E7232C" w:rsidRPr="009756EA" w:rsidRDefault="0049644E" w:rsidP="004478B6">
      <w:pPr>
        <w:pStyle w:val="a4"/>
        <w:spacing w:before="120" w:after="120" w:line="276" w:lineRule="auto"/>
        <w:ind w:left="284" w:firstLine="0"/>
        <w:rPr>
          <w:rFonts w:eastAsia="Calibri"/>
          <w:bCs/>
          <w:sz w:val="24"/>
          <w:szCs w:val="24"/>
          <w:lang w:val="es-ES"/>
        </w:rPr>
      </w:pPr>
      <w:r w:rsidRPr="009756EA">
        <w:rPr>
          <w:rFonts w:eastAsia="Calibri"/>
          <w:bCs/>
          <w:sz w:val="24"/>
          <w:szCs w:val="24"/>
          <w:lang w:val="ro-RO"/>
        </w:rPr>
        <w:t>„ 2) să întreprindă măsurile necesare în vederea constituirii garanțiilor financiare înainte de ziua de tranzacționare în care dorește să introducă oferte de cumpărare.”;</w:t>
      </w:r>
      <w:r w:rsidRPr="009756EA">
        <w:rPr>
          <w:rFonts w:eastAsia="Calibri"/>
          <w:bCs/>
          <w:sz w:val="24"/>
          <w:szCs w:val="24"/>
          <w:lang w:val="es-ES"/>
        </w:rPr>
        <w:t xml:space="preserve"> </w:t>
      </w:r>
    </w:p>
    <w:p w14:paraId="1EEB888B" w14:textId="7089226B" w:rsidR="00E7232C" w:rsidRPr="009756EA" w:rsidRDefault="00E7232C" w:rsidP="0049644E">
      <w:pPr>
        <w:pStyle w:val="a4"/>
        <w:spacing w:before="120" w:after="120" w:line="276" w:lineRule="auto"/>
        <w:ind w:left="567" w:firstLine="0"/>
        <w:rPr>
          <w:rFonts w:eastAsia="Calibri"/>
          <w:bCs/>
          <w:sz w:val="24"/>
          <w:szCs w:val="24"/>
          <w:lang w:val="es-ES"/>
        </w:rPr>
      </w:pPr>
    </w:p>
    <w:p w14:paraId="5B908DD6" w14:textId="5168CB4A" w:rsidR="00DF3A8C" w:rsidRPr="009756EA" w:rsidRDefault="00DF3A8C" w:rsidP="0034153F">
      <w:pPr>
        <w:pStyle w:val="a4"/>
        <w:numPr>
          <w:ilvl w:val="1"/>
          <w:numId w:val="1"/>
        </w:numPr>
        <w:tabs>
          <w:tab w:val="left" w:pos="426"/>
        </w:tabs>
        <w:spacing w:before="120" w:after="120" w:line="276" w:lineRule="auto"/>
        <w:ind w:left="284" w:hanging="307"/>
        <w:rPr>
          <w:rFonts w:eastAsia="Calibri"/>
          <w:bCs/>
          <w:sz w:val="24"/>
          <w:szCs w:val="24"/>
          <w:lang w:val="ro-RO"/>
        </w:rPr>
      </w:pPr>
      <w:r w:rsidRPr="009756EA">
        <w:rPr>
          <w:rFonts w:eastAsia="Calibri"/>
          <w:bCs/>
          <w:sz w:val="24"/>
          <w:szCs w:val="24"/>
          <w:lang w:val="ro-RO"/>
        </w:rPr>
        <w:t>Punctul 197 va avea următorul cuprins:</w:t>
      </w:r>
    </w:p>
    <w:p w14:paraId="57FA4B05" w14:textId="4D7624E4" w:rsidR="00E7232C" w:rsidRPr="009756EA" w:rsidRDefault="00DF3A8C" w:rsidP="008F14DC">
      <w:pPr>
        <w:pStyle w:val="a4"/>
        <w:spacing w:before="120" w:after="120" w:line="276" w:lineRule="auto"/>
        <w:ind w:left="284" w:hanging="426"/>
        <w:rPr>
          <w:rFonts w:eastAsia="Calibri"/>
          <w:bCs/>
          <w:sz w:val="24"/>
          <w:szCs w:val="24"/>
          <w:lang w:val="ro-RO"/>
        </w:rPr>
      </w:pPr>
      <w:r w:rsidRPr="009756EA">
        <w:rPr>
          <w:rFonts w:eastAsia="Calibri"/>
          <w:bCs/>
          <w:sz w:val="24"/>
          <w:szCs w:val="24"/>
          <w:lang w:val="ro-RO"/>
        </w:rPr>
        <w:t xml:space="preserve">       </w:t>
      </w:r>
      <w:r w:rsidR="008F14DC" w:rsidRPr="009756EA">
        <w:rPr>
          <w:rFonts w:eastAsia="Calibri"/>
          <w:bCs/>
          <w:sz w:val="24"/>
          <w:szCs w:val="24"/>
          <w:lang w:val="ro-RO"/>
        </w:rPr>
        <w:t xml:space="preserve">„197. </w:t>
      </w:r>
      <w:r w:rsidR="00917C37" w:rsidRPr="009756EA">
        <w:rPr>
          <w:rFonts w:eastAsia="Calibri"/>
          <w:bCs/>
          <w:sz w:val="24"/>
          <w:szCs w:val="24"/>
          <w:lang w:val="ro-RO"/>
        </w:rPr>
        <w:t xml:space="preserve">Participanții la PPZ pot utiliza o garanție financiară, unică </w:t>
      </w:r>
      <w:r w:rsidR="004D1596" w:rsidRPr="009756EA">
        <w:rPr>
          <w:rFonts w:eastAsia="Calibri"/>
          <w:bCs/>
          <w:sz w:val="24"/>
          <w:szCs w:val="24"/>
          <w:lang w:val="ro-RO"/>
        </w:rPr>
        <w:t>pentru PZU și PPZ, cu excepția c</w:t>
      </w:r>
      <w:r w:rsidR="00917C37" w:rsidRPr="009756EA">
        <w:rPr>
          <w:rFonts w:eastAsia="Calibri"/>
          <w:bCs/>
          <w:sz w:val="24"/>
          <w:szCs w:val="24"/>
          <w:lang w:val="ro-RO"/>
        </w:rPr>
        <w:t>ontului curent de garanții aferent PZU, respectiv a Contului curent de garanții aferent PPZ. Repartiția între PZU și PPZ a valorii garanției financiare unice va fi comunicată OPEE de către participantul la PPZ și poate fi actualizată lunar; scrisoarea de garanție bancară de plată va avea specificat în conținutul ei, că se utilizează pentru cele două piețe de energie electrică PZU și PPZ</w:t>
      </w:r>
      <w:r w:rsidR="008F14DC" w:rsidRPr="009756EA">
        <w:rPr>
          <w:rFonts w:eastAsia="Calibri"/>
          <w:bCs/>
          <w:sz w:val="24"/>
          <w:szCs w:val="24"/>
          <w:lang w:val="ro-RO"/>
        </w:rPr>
        <w:t>.”;</w:t>
      </w:r>
    </w:p>
    <w:p w14:paraId="1CE0AC87" w14:textId="72478ACF" w:rsidR="008F14DC" w:rsidRPr="009756EA" w:rsidRDefault="008F14DC" w:rsidP="008F14DC">
      <w:pPr>
        <w:pStyle w:val="a4"/>
        <w:spacing w:before="120" w:after="120" w:line="276" w:lineRule="auto"/>
        <w:ind w:left="284" w:hanging="426"/>
        <w:rPr>
          <w:rFonts w:eastAsia="Calibri"/>
          <w:bCs/>
          <w:sz w:val="24"/>
          <w:szCs w:val="24"/>
          <w:lang w:val="ro-RO"/>
        </w:rPr>
      </w:pPr>
    </w:p>
    <w:p w14:paraId="3DA52A40" w14:textId="6DCA276C" w:rsidR="008F14DC" w:rsidRPr="009756EA" w:rsidRDefault="008F14DC" w:rsidP="0034153F">
      <w:pPr>
        <w:pStyle w:val="a4"/>
        <w:numPr>
          <w:ilvl w:val="1"/>
          <w:numId w:val="1"/>
        </w:numPr>
        <w:tabs>
          <w:tab w:val="left" w:pos="426"/>
        </w:tabs>
        <w:spacing w:before="120" w:after="120" w:line="276" w:lineRule="auto"/>
        <w:ind w:left="284" w:hanging="307"/>
        <w:rPr>
          <w:rFonts w:eastAsia="Calibri"/>
          <w:bCs/>
          <w:sz w:val="24"/>
          <w:szCs w:val="24"/>
          <w:lang w:val="ro-RO"/>
        </w:rPr>
      </w:pPr>
      <w:r w:rsidRPr="009756EA">
        <w:rPr>
          <w:rFonts w:eastAsia="Calibri"/>
          <w:bCs/>
          <w:sz w:val="24"/>
          <w:szCs w:val="24"/>
          <w:lang w:val="ro-RO"/>
        </w:rPr>
        <w:t>Punctul 198 va avea următorul cuprins:</w:t>
      </w:r>
    </w:p>
    <w:p w14:paraId="1E37A054" w14:textId="11723EFB" w:rsidR="008F14DC" w:rsidRPr="009756EA" w:rsidRDefault="008F14DC" w:rsidP="008F14DC">
      <w:pPr>
        <w:pStyle w:val="a4"/>
        <w:spacing w:before="120" w:after="120" w:line="276" w:lineRule="auto"/>
        <w:ind w:left="284" w:hanging="426"/>
        <w:rPr>
          <w:rFonts w:eastAsia="Calibri"/>
          <w:bCs/>
          <w:sz w:val="24"/>
          <w:szCs w:val="24"/>
          <w:lang w:val="ro-RO"/>
        </w:rPr>
      </w:pPr>
      <w:r w:rsidRPr="009756EA">
        <w:rPr>
          <w:rFonts w:eastAsia="Calibri"/>
          <w:bCs/>
          <w:sz w:val="24"/>
          <w:szCs w:val="24"/>
          <w:lang w:val="ro-RO"/>
        </w:rPr>
        <w:t xml:space="preserve">       „198. Garanțiile financiare sunt utilizate pentru acoperirea integrală a obligațiilor de plată ale participantului la PPZ neîncasate încă în contul central, precum și pentru validarea ofertelor de cumpărare.”;</w:t>
      </w:r>
    </w:p>
    <w:p w14:paraId="66E6CCC4" w14:textId="3F4A7423" w:rsidR="008F14DC" w:rsidRPr="009756EA" w:rsidRDefault="008F14DC" w:rsidP="008F14DC">
      <w:pPr>
        <w:pStyle w:val="a4"/>
        <w:spacing w:before="120" w:after="120" w:line="276" w:lineRule="auto"/>
        <w:ind w:left="284" w:hanging="426"/>
        <w:rPr>
          <w:rFonts w:eastAsia="Calibri"/>
          <w:bCs/>
          <w:sz w:val="24"/>
          <w:szCs w:val="24"/>
          <w:lang w:val="ro-RO"/>
        </w:rPr>
      </w:pPr>
    </w:p>
    <w:p w14:paraId="26564300" w14:textId="752966D5" w:rsidR="008F14DC" w:rsidRPr="009756EA" w:rsidRDefault="008F14DC" w:rsidP="0034153F">
      <w:pPr>
        <w:pStyle w:val="a4"/>
        <w:numPr>
          <w:ilvl w:val="1"/>
          <w:numId w:val="1"/>
        </w:numPr>
        <w:tabs>
          <w:tab w:val="left" w:pos="0"/>
          <w:tab w:val="left" w:pos="284"/>
          <w:tab w:val="left" w:pos="426"/>
        </w:tabs>
        <w:spacing w:before="120" w:after="120" w:line="276" w:lineRule="auto"/>
        <w:ind w:left="284" w:hanging="307"/>
        <w:rPr>
          <w:rFonts w:eastAsia="Calibri"/>
          <w:bCs/>
          <w:sz w:val="24"/>
          <w:szCs w:val="24"/>
          <w:lang w:val="ro-RO"/>
        </w:rPr>
      </w:pPr>
      <w:r w:rsidRPr="009756EA">
        <w:rPr>
          <w:rFonts w:eastAsia="Calibri"/>
          <w:bCs/>
          <w:sz w:val="24"/>
          <w:szCs w:val="24"/>
          <w:lang w:val="ro-RO"/>
        </w:rPr>
        <w:t>Punctul 19</w:t>
      </w:r>
      <w:r w:rsidR="003C2B15" w:rsidRPr="009756EA">
        <w:rPr>
          <w:rFonts w:eastAsia="Calibri"/>
          <w:bCs/>
          <w:sz w:val="24"/>
          <w:szCs w:val="24"/>
          <w:lang w:val="ro-RO"/>
        </w:rPr>
        <w:t>9</w:t>
      </w:r>
      <w:r w:rsidRPr="009756EA">
        <w:rPr>
          <w:rFonts w:eastAsia="Calibri"/>
          <w:bCs/>
          <w:sz w:val="24"/>
          <w:szCs w:val="24"/>
          <w:lang w:val="ro-RO"/>
        </w:rPr>
        <w:t xml:space="preserve"> va avea următorul cuprins:</w:t>
      </w:r>
    </w:p>
    <w:p w14:paraId="4458AB78" w14:textId="77777777" w:rsidR="003C2B15" w:rsidRPr="009756EA" w:rsidRDefault="003C2B15" w:rsidP="008F14DC">
      <w:pPr>
        <w:pStyle w:val="a4"/>
        <w:spacing w:before="120" w:after="120" w:line="276" w:lineRule="auto"/>
        <w:ind w:left="284" w:hanging="426"/>
        <w:rPr>
          <w:rFonts w:eastAsia="Calibri"/>
          <w:bCs/>
          <w:sz w:val="24"/>
          <w:szCs w:val="24"/>
          <w:lang w:val="ro-RO"/>
        </w:rPr>
      </w:pPr>
      <w:r w:rsidRPr="009756EA">
        <w:rPr>
          <w:rFonts w:eastAsia="Calibri"/>
          <w:bCs/>
          <w:sz w:val="24"/>
          <w:szCs w:val="24"/>
          <w:lang w:val="ro-RO"/>
        </w:rPr>
        <w:t xml:space="preserve">       „199.</w:t>
      </w:r>
      <w:r w:rsidRPr="009756EA">
        <w:rPr>
          <w:rFonts w:ascii="Tahoma" w:eastAsia="PMingLiU" w:hAnsi="Tahoma" w:cs="Tahoma"/>
          <w:sz w:val="22"/>
          <w:szCs w:val="22"/>
          <w:lang w:val="ro-RO"/>
        </w:rPr>
        <w:t xml:space="preserve"> </w:t>
      </w:r>
      <w:r w:rsidRPr="009756EA">
        <w:rPr>
          <w:rFonts w:eastAsia="Calibri"/>
          <w:bCs/>
          <w:sz w:val="24"/>
          <w:szCs w:val="24"/>
          <w:lang w:val="ro-RO"/>
        </w:rPr>
        <w:t xml:space="preserve">La introducerea în sistemul de tranzacționare al PPZ, ofertele de cumpărare a căror valoare este mai mare decât valoarea garanției de validare diminuată cu valoarea tranzacțiilor de cumpărare realizate pentru ziua de livrare curentă/următoare, respectiv cu valoarea ofertelor de cumpărare active, sunt invalidate de către sistemul de tranzacționare al PPZ, iar participantul respectiv este informat prin mesaj transmis automat prin intermediul sistemului de tranzacționare al PPZ.”; </w:t>
      </w:r>
    </w:p>
    <w:p w14:paraId="3D957A74" w14:textId="77777777" w:rsidR="003C2B15" w:rsidRPr="009756EA" w:rsidRDefault="003C2B15" w:rsidP="008F14DC">
      <w:pPr>
        <w:pStyle w:val="a4"/>
        <w:spacing w:before="120" w:after="120" w:line="276" w:lineRule="auto"/>
        <w:ind w:left="284" w:hanging="426"/>
        <w:rPr>
          <w:rFonts w:eastAsia="Calibri"/>
          <w:bCs/>
          <w:sz w:val="24"/>
          <w:szCs w:val="24"/>
          <w:lang w:val="ro-RO"/>
        </w:rPr>
      </w:pPr>
    </w:p>
    <w:p w14:paraId="17309347" w14:textId="7AD4A130" w:rsidR="003C2B15" w:rsidRPr="009756EA" w:rsidRDefault="003C2B15" w:rsidP="0034153F">
      <w:pPr>
        <w:pStyle w:val="a4"/>
        <w:numPr>
          <w:ilvl w:val="1"/>
          <w:numId w:val="1"/>
        </w:numPr>
        <w:tabs>
          <w:tab w:val="left" w:pos="426"/>
        </w:tabs>
        <w:spacing w:before="120" w:after="120" w:line="276" w:lineRule="auto"/>
        <w:ind w:left="284" w:hanging="307"/>
        <w:rPr>
          <w:rFonts w:eastAsia="Calibri"/>
          <w:bCs/>
          <w:sz w:val="24"/>
          <w:szCs w:val="24"/>
          <w:lang w:val="ro-RO"/>
        </w:rPr>
      </w:pPr>
      <w:r w:rsidRPr="009756EA">
        <w:rPr>
          <w:rFonts w:eastAsia="Calibri"/>
          <w:bCs/>
          <w:sz w:val="24"/>
          <w:szCs w:val="24"/>
          <w:lang w:val="ro-RO"/>
        </w:rPr>
        <w:t>Punctul 202 va avea următorul cuprins:</w:t>
      </w:r>
    </w:p>
    <w:p w14:paraId="5BAAC7B7" w14:textId="0F69CFE6" w:rsidR="003C2B15" w:rsidRPr="009756EA" w:rsidRDefault="003C2B15" w:rsidP="008F14DC">
      <w:pPr>
        <w:pStyle w:val="a4"/>
        <w:spacing w:before="120" w:after="120" w:line="276" w:lineRule="auto"/>
        <w:ind w:left="284" w:hanging="426"/>
        <w:rPr>
          <w:rFonts w:eastAsia="Calibri"/>
          <w:bCs/>
          <w:sz w:val="24"/>
          <w:szCs w:val="24"/>
          <w:lang w:val="es-ES"/>
        </w:rPr>
      </w:pPr>
      <w:r w:rsidRPr="009756EA">
        <w:rPr>
          <w:rFonts w:eastAsia="Calibri"/>
          <w:bCs/>
          <w:sz w:val="24"/>
          <w:szCs w:val="24"/>
          <w:lang w:val="ro-RO"/>
        </w:rPr>
        <w:t xml:space="preserve">       „202. În cazul în care banca de decontare a participantului la PPZ a comunicat refuzul la plată a ordinului de plată de debitare directă, OPEE solicită executarea garanției financiare constituită de acesta.”;</w:t>
      </w:r>
      <w:r w:rsidRPr="009756EA">
        <w:rPr>
          <w:rFonts w:eastAsia="Calibri"/>
          <w:bCs/>
          <w:sz w:val="24"/>
          <w:szCs w:val="24"/>
          <w:lang w:val="es-ES"/>
        </w:rPr>
        <w:t xml:space="preserve"> </w:t>
      </w:r>
    </w:p>
    <w:p w14:paraId="6959593C" w14:textId="77777777" w:rsidR="0034153F" w:rsidRPr="009756EA" w:rsidRDefault="0034153F" w:rsidP="008F14DC">
      <w:pPr>
        <w:pStyle w:val="a4"/>
        <w:spacing w:before="120" w:after="120" w:line="276" w:lineRule="auto"/>
        <w:ind w:left="284" w:hanging="426"/>
        <w:rPr>
          <w:rFonts w:eastAsia="Calibri"/>
          <w:bCs/>
          <w:sz w:val="24"/>
          <w:szCs w:val="24"/>
          <w:lang w:val="es-ES"/>
        </w:rPr>
      </w:pPr>
    </w:p>
    <w:p w14:paraId="4526C2D6" w14:textId="6E440B06" w:rsidR="00C278C0" w:rsidRPr="009756EA" w:rsidRDefault="0034153F" w:rsidP="0034153F">
      <w:pPr>
        <w:pStyle w:val="a4"/>
        <w:numPr>
          <w:ilvl w:val="1"/>
          <w:numId w:val="1"/>
        </w:numPr>
        <w:tabs>
          <w:tab w:val="left" w:pos="426"/>
        </w:tabs>
        <w:spacing w:before="120" w:after="120" w:line="276" w:lineRule="auto"/>
        <w:ind w:left="284" w:hanging="307"/>
        <w:rPr>
          <w:rFonts w:eastAsia="Calibri"/>
          <w:bCs/>
          <w:sz w:val="24"/>
          <w:szCs w:val="24"/>
          <w:lang w:val="es-ES"/>
        </w:rPr>
      </w:pPr>
      <w:r w:rsidRPr="009756EA">
        <w:rPr>
          <w:rFonts w:eastAsia="Calibri"/>
          <w:bCs/>
          <w:sz w:val="24"/>
          <w:szCs w:val="24"/>
          <w:lang w:val="es-ES"/>
        </w:rPr>
        <w:lastRenderedPageBreak/>
        <w:t xml:space="preserve">La </w:t>
      </w:r>
      <w:r w:rsidRPr="009756EA">
        <w:rPr>
          <w:rFonts w:eastAsia="Calibri"/>
          <w:bCs/>
          <w:sz w:val="24"/>
          <w:szCs w:val="24"/>
          <w:lang w:val="ro-RO"/>
        </w:rPr>
        <w:t>punctul</w:t>
      </w:r>
      <w:r w:rsidRPr="009756EA">
        <w:rPr>
          <w:rFonts w:eastAsia="Calibri"/>
          <w:bCs/>
          <w:sz w:val="24"/>
          <w:szCs w:val="24"/>
          <w:lang w:val="es-ES"/>
        </w:rPr>
        <w:t xml:space="preserve"> 237:</w:t>
      </w:r>
      <w:r w:rsidR="00C278C0" w:rsidRPr="009756EA">
        <w:rPr>
          <w:rFonts w:eastAsia="Calibri"/>
          <w:bCs/>
          <w:sz w:val="24"/>
          <w:szCs w:val="24"/>
          <w:lang w:val="es-ES"/>
        </w:rPr>
        <w:t xml:space="preserve"> </w:t>
      </w:r>
    </w:p>
    <w:p w14:paraId="03441DC6" w14:textId="77777777" w:rsidR="00776899" w:rsidRPr="009756EA" w:rsidRDefault="0034153F" w:rsidP="0034153F">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es-ES"/>
        </w:rPr>
        <w:t xml:space="preserve">sbp. 1) va </w:t>
      </w:r>
      <w:r w:rsidRPr="009756EA">
        <w:rPr>
          <w:rFonts w:eastAsia="Calibri"/>
          <w:bCs/>
          <w:sz w:val="24"/>
          <w:szCs w:val="24"/>
          <w:lang w:val="ro-RO"/>
        </w:rPr>
        <w:t>avea următorul</w:t>
      </w:r>
      <w:r w:rsidR="00776899" w:rsidRPr="009756EA">
        <w:rPr>
          <w:rFonts w:eastAsia="Calibri"/>
          <w:bCs/>
          <w:sz w:val="24"/>
          <w:szCs w:val="24"/>
          <w:lang w:val="ro-RO"/>
        </w:rPr>
        <w:t xml:space="preserve"> cuprins:</w:t>
      </w:r>
    </w:p>
    <w:p w14:paraId="0E712771" w14:textId="3F90E9CA" w:rsidR="00776899" w:rsidRPr="009756EA" w:rsidRDefault="00776899" w:rsidP="0034153F">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ro-RO"/>
        </w:rPr>
        <w:t>„1) cantitatea de energie electrică planificată pentru a fi livrată</w:t>
      </w:r>
      <w:r w:rsidR="009030E2" w:rsidRPr="009756EA">
        <w:rPr>
          <w:rFonts w:eastAsia="Calibri"/>
          <w:bCs/>
          <w:sz w:val="24"/>
          <w:szCs w:val="24"/>
          <w:lang w:val="ro-RO"/>
        </w:rPr>
        <w:t>/extrasă</w:t>
      </w:r>
      <w:r w:rsidRPr="009756EA">
        <w:rPr>
          <w:rFonts w:eastAsia="Calibri"/>
          <w:bCs/>
          <w:sz w:val="24"/>
          <w:szCs w:val="24"/>
          <w:lang w:val="ro-RO"/>
        </w:rPr>
        <w:t xml:space="preserve"> în rețele, separat pentru fiecare </w:t>
      </w:r>
      <w:r w:rsidRPr="009756EA">
        <w:rPr>
          <w:rFonts w:eastAsia="Calibri"/>
          <w:bCs/>
          <w:iCs/>
          <w:sz w:val="24"/>
          <w:szCs w:val="24"/>
          <w:lang w:val="ro-RO"/>
        </w:rPr>
        <w:t xml:space="preserve">unitate de producere </w:t>
      </w:r>
      <w:r w:rsidRPr="009756EA">
        <w:rPr>
          <w:rFonts w:eastAsia="Calibri"/>
          <w:bCs/>
          <w:sz w:val="24"/>
          <w:szCs w:val="24"/>
          <w:lang w:val="ro-RO"/>
        </w:rPr>
        <w:t>(cu puterea instalată egală sau mai mare de 1 MW) sau care sunt componente a UFR / GFR, pentru care respectiva PRE și-a asumat responsabilitatea echilibrării</w:t>
      </w:r>
      <w:r w:rsidR="00EF077B" w:rsidRPr="009756EA">
        <w:rPr>
          <w:rFonts w:eastAsia="Calibri"/>
          <w:bCs/>
          <w:sz w:val="24"/>
          <w:szCs w:val="24"/>
          <w:lang w:val="ro-RO"/>
        </w:rPr>
        <w:t>”</w:t>
      </w:r>
      <w:r w:rsidRPr="009756EA">
        <w:rPr>
          <w:rFonts w:eastAsia="Calibri"/>
          <w:bCs/>
          <w:sz w:val="24"/>
          <w:szCs w:val="24"/>
          <w:lang w:val="ro-RO"/>
        </w:rPr>
        <w:t>;</w:t>
      </w:r>
    </w:p>
    <w:p w14:paraId="4DC8D775" w14:textId="77777777" w:rsidR="00442D12" w:rsidRPr="009756EA" w:rsidRDefault="00442D12" w:rsidP="0034153F">
      <w:pPr>
        <w:pStyle w:val="a4"/>
        <w:tabs>
          <w:tab w:val="left" w:pos="426"/>
        </w:tabs>
        <w:spacing w:before="120" w:after="120" w:line="276" w:lineRule="auto"/>
        <w:ind w:left="284" w:firstLine="0"/>
        <w:rPr>
          <w:rFonts w:eastAsia="Calibri"/>
          <w:bCs/>
          <w:sz w:val="24"/>
          <w:szCs w:val="24"/>
          <w:lang w:val="ro-RO"/>
        </w:rPr>
      </w:pPr>
    </w:p>
    <w:p w14:paraId="09BA0E84" w14:textId="04F9C027" w:rsidR="009433E6" w:rsidRPr="009756EA" w:rsidRDefault="009030E2" w:rsidP="0034153F">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ro-RO"/>
        </w:rPr>
        <w:t>la s</w:t>
      </w:r>
      <w:r w:rsidR="009433E6" w:rsidRPr="009756EA">
        <w:rPr>
          <w:rFonts w:eastAsia="Calibri"/>
          <w:bCs/>
          <w:sz w:val="24"/>
          <w:szCs w:val="24"/>
          <w:lang w:val="ro-RO"/>
        </w:rPr>
        <w:t>bp</w:t>
      </w:r>
      <w:r w:rsidRPr="009756EA">
        <w:rPr>
          <w:rFonts w:eastAsia="Calibri"/>
          <w:bCs/>
          <w:sz w:val="24"/>
          <w:szCs w:val="24"/>
          <w:lang w:val="ro-RO"/>
        </w:rPr>
        <w:t>.</w:t>
      </w:r>
      <w:r w:rsidR="009433E6" w:rsidRPr="009756EA">
        <w:rPr>
          <w:rFonts w:eastAsia="Calibri"/>
          <w:bCs/>
          <w:sz w:val="24"/>
          <w:szCs w:val="24"/>
          <w:lang w:val="ro-RO"/>
        </w:rPr>
        <w:t xml:space="preserve"> 2) </w:t>
      </w:r>
      <w:r w:rsidRPr="009756EA">
        <w:rPr>
          <w:rFonts w:eastAsia="Calibri"/>
          <w:bCs/>
          <w:sz w:val="24"/>
          <w:szCs w:val="24"/>
          <w:lang w:val="ro-RO"/>
        </w:rPr>
        <w:t xml:space="preserve">după cuvântul „livrată” se </w:t>
      </w:r>
      <w:r w:rsidR="00573668" w:rsidRPr="009756EA">
        <w:rPr>
          <w:rFonts w:eastAsia="Calibri"/>
          <w:bCs/>
          <w:sz w:val="24"/>
          <w:szCs w:val="24"/>
          <w:lang w:val="ro-RO"/>
        </w:rPr>
        <w:t xml:space="preserve">completează </w:t>
      </w:r>
      <w:r w:rsidRPr="009756EA">
        <w:rPr>
          <w:rFonts w:eastAsia="Calibri"/>
          <w:bCs/>
          <w:sz w:val="24"/>
          <w:szCs w:val="24"/>
          <w:lang w:val="ro-RO"/>
        </w:rPr>
        <w:t xml:space="preserve">cu </w:t>
      </w:r>
      <w:r w:rsidR="00573668" w:rsidRPr="009756EA">
        <w:rPr>
          <w:rFonts w:eastAsia="Calibri"/>
          <w:bCs/>
          <w:sz w:val="24"/>
          <w:szCs w:val="24"/>
          <w:lang w:val="ro-RO"/>
        </w:rPr>
        <w:t xml:space="preserve">textul </w:t>
      </w:r>
      <w:r w:rsidRPr="009756EA">
        <w:rPr>
          <w:rFonts w:eastAsia="Calibri"/>
          <w:bCs/>
          <w:sz w:val="24"/>
          <w:szCs w:val="24"/>
          <w:lang w:val="ro-RO"/>
        </w:rPr>
        <w:t>„/extrasă”</w:t>
      </w:r>
      <w:r w:rsidR="00C769AA" w:rsidRPr="009756EA">
        <w:rPr>
          <w:rFonts w:eastAsia="Calibri"/>
          <w:bCs/>
          <w:sz w:val="24"/>
          <w:szCs w:val="24"/>
          <w:lang w:val="ro-RO"/>
        </w:rPr>
        <w:t>;</w:t>
      </w:r>
    </w:p>
    <w:p w14:paraId="214F3971" w14:textId="77777777" w:rsidR="00776899" w:rsidRPr="009756EA" w:rsidRDefault="00776899" w:rsidP="0034153F">
      <w:pPr>
        <w:pStyle w:val="a4"/>
        <w:tabs>
          <w:tab w:val="left" w:pos="426"/>
        </w:tabs>
        <w:spacing w:before="120" w:after="120" w:line="276" w:lineRule="auto"/>
        <w:ind w:left="284" w:firstLine="0"/>
        <w:rPr>
          <w:rFonts w:eastAsia="Calibri"/>
          <w:bCs/>
          <w:sz w:val="24"/>
          <w:szCs w:val="24"/>
          <w:lang w:val="ro-RO"/>
        </w:rPr>
      </w:pPr>
    </w:p>
    <w:p w14:paraId="13BD9C62" w14:textId="09FC0C96" w:rsidR="00776899" w:rsidRPr="009756EA" w:rsidRDefault="00895CC4" w:rsidP="0034153F">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ro-RO"/>
        </w:rPr>
        <w:t>s</w:t>
      </w:r>
      <w:r w:rsidR="00776899" w:rsidRPr="009756EA">
        <w:rPr>
          <w:rFonts w:eastAsia="Calibri"/>
          <w:bCs/>
          <w:sz w:val="24"/>
          <w:szCs w:val="24"/>
          <w:lang w:val="ro-RO"/>
        </w:rPr>
        <w:t xml:space="preserve">e </w:t>
      </w:r>
      <w:r w:rsidR="0034153F" w:rsidRPr="009756EA">
        <w:rPr>
          <w:rFonts w:eastAsia="Calibri"/>
          <w:bCs/>
          <w:sz w:val="24"/>
          <w:szCs w:val="24"/>
          <w:lang w:val="ro-RO"/>
        </w:rPr>
        <w:t xml:space="preserve"> </w:t>
      </w:r>
      <w:r w:rsidR="00776899" w:rsidRPr="009756EA">
        <w:rPr>
          <w:rFonts w:eastAsia="Calibri"/>
          <w:bCs/>
          <w:sz w:val="24"/>
          <w:szCs w:val="24"/>
          <w:lang w:val="ro-RO"/>
        </w:rPr>
        <w:t>completează cu sbp. 4</w:t>
      </w:r>
      <w:r w:rsidR="00776899" w:rsidRPr="009756EA">
        <w:rPr>
          <w:rFonts w:eastAsia="Calibri"/>
          <w:bCs/>
          <w:sz w:val="24"/>
          <w:szCs w:val="24"/>
          <w:vertAlign w:val="superscript"/>
          <w:lang w:val="ro-RO"/>
        </w:rPr>
        <w:t>1</w:t>
      </w:r>
      <w:r w:rsidR="00776899" w:rsidRPr="009756EA">
        <w:rPr>
          <w:rFonts w:eastAsia="Calibri"/>
          <w:bCs/>
          <w:sz w:val="24"/>
          <w:szCs w:val="24"/>
          <w:lang w:val="ro-RO"/>
        </w:rPr>
        <w:t>) cu următorul cuprins:</w:t>
      </w:r>
    </w:p>
    <w:p w14:paraId="4367E4EF" w14:textId="1390F5DB" w:rsidR="0034153F" w:rsidRPr="009756EA" w:rsidRDefault="00776899" w:rsidP="0034153F">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ro-RO"/>
        </w:rPr>
        <w:t>„4</w:t>
      </w:r>
      <w:r w:rsidRPr="009756EA">
        <w:rPr>
          <w:rFonts w:eastAsia="Calibri"/>
          <w:bCs/>
          <w:sz w:val="24"/>
          <w:szCs w:val="24"/>
          <w:vertAlign w:val="superscript"/>
          <w:lang w:val="ro-RO"/>
        </w:rPr>
        <w:t>1</w:t>
      </w:r>
      <w:r w:rsidRPr="009756EA">
        <w:rPr>
          <w:rFonts w:eastAsia="Calibri"/>
          <w:bCs/>
          <w:sz w:val="24"/>
          <w:szCs w:val="24"/>
          <w:lang w:val="ro-RO"/>
        </w:rPr>
        <w:t xml:space="preserve">) programul de </w:t>
      </w:r>
      <w:r w:rsidR="00831CCB" w:rsidRPr="009756EA">
        <w:rPr>
          <w:rFonts w:eastAsia="Calibri"/>
          <w:bCs/>
          <w:sz w:val="24"/>
          <w:szCs w:val="24"/>
          <w:lang w:val="ro-RO"/>
        </w:rPr>
        <w:t>extragere din rețea/injecție în rețea</w:t>
      </w:r>
      <w:r w:rsidRPr="009756EA">
        <w:rPr>
          <w:rFonts w:eastAsia="Calibri"/>
          <w:bCs/>
          <w:sz w:val="24"/>
          <w:szCs w:val="24"/>
          <w:lang w:val="ro-RO"/>
        </w:rPr>
        <w:t xml:space="preserve"> pentru fiecare</w:t>
      </w:r>
      <w:r w:rsidRPr="009756EA">
        <w:rPr>
          <w:rFonts w:eastAsia="Calibri"/>
          <w:bCs/>
          <w:sz w:val="24"/>
          <w:szCs w:val="24"/>
          <w:lang w:val="es-ES"/>
        </w:rPr>
        <w:t xml:space="preserve"> instala</w:t>
      </w:r>
      <w:r w:rsidRPr="009756EA">
        <w:rPr>
          <w:rFonts w:eastAsia="Calibri"/>
          <w:bCs/>
          <w:sz w:val="24"/>
          <w:szCs w:val="24"/>
          <w:lang w:val="ro-RO"/>
        </w:rPr>
        <w:t xml:space="preserve">ție de stocare pentru care respectiva PRE și-a asumat </w:t>
      </w:r>
      <w:r w:rsidRPr="009756EA">
        <w:rPr>
          <w:rFonts w:eastAsia="Calibri"/>
          <w:bCs/>
          <w:iCs/>
          <w:sz w:val="24"/>
          <w:szCs w:val="24"/>
          <w:lang w:val="ro-RO"/>
        </w:rPr>
        <w:t>responsabilitatea echilibrării”;</w:t>
      </w:r>
      <w:r w:rsidRPr="009756EA">
        <w:rPr>
          <w:rFonts w:eastAsia="Calibri"/>
          <w:bCs/>
          <w:sz w:val="24"/>
          <w:szCs w:val="24"/>
          <w:lang w:val="es-ES"/>
        </w:rPr>
        <w:t xml:space="preserve"> </w:t>
      </w:r>
      <w:r w:rsidRPr="009756EA">
        <w:rPr>
          <w:rFonts w:eastAsia="Calibri"/>
          <w:bCs/>
          <w:sz w:val="24"/>
          <w:szCs w:val="24"/>
          <w:lang w:val="ro-RO"/>
        </w:rPr>
        <w:t xml:space="preserve"> </w:t>
      </w:r>
    </w:p>
    <w:p w14:paraId="4D9A0EC7" w14:textId="2A35D5C4" w:rsidR="00776899" w:rsidRPr="009756EA" w:rsidRDefault="00776899" w:rsidP="0034153F">
      <w:pPr>
        <w:pStyle w:val="a4"/>
        <w:tabs>
          <w:tab w:val="left" w:pos="426"/>
        </w:tabs>
        <w:spacing w:before="120" w:after="120" w:line="276" w:lineRule="auto"/>
        <w:ind w:left="284" w:firstLine="0"/>
        <w:rPr>
          <w:rFonts w:eastAsia="Calibri"/>
          <w:bCs/>
          <w:sz w:val="24"/>
          <w:szCs w:val="24"/>
          <w:lang w:val="ro-RO"/>
        </w:rPr>
      </w:pPr>
    </w:p>
    <w:p w14:paraId="0A8DECA4" w14:textId="6DF0EBA4" w:rsidR="00776899" w:rsidRPr="009756EA" w:rsidRDefault="00776899" w:rsidP="00776899">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ro-RO"/>
        </w:rPr>
        <w:t>Sbp. 8) va avea următorul cuprins:</w:t>
      </w:r>
    </w:p>
    <w:p w14:paraId="5568B711" w14:textId="48AFCAD0" w:rsidR="00776899" w:rsidRPr="009756EA" w:rsidRDefault="00776899" w:rsidP="00776899">
      <w:pPr>
        <w:pStyle w:val="a4"/>
        <w:tabs>
          <w:tab w:val="left" w:pos="426"/>
        </w:tabs>
        <w:spacing w:before="120" w:after="120" w:line="276" w:lineRule="auto"/>
        <w:ind w:left="284" w:firstLine="0"/>
        <w:rPr>
          <w:iCs/>
          <w:sz w:val="24"/>
          <w:szCs w:val="24"/>
          <w:lang w:val="ro-RO" w:eastAsia="zh-CN"/>
        </w:rPr>
      </w:pPr>
      <w:r w:rsidRPr="009756EA">
        <w:rPr>
          <w:rFonts w:eastAsia="Calibri"/>
          <w:bCs/>
          <w:sz w:val="24"/>
          <w:szCs w:val="24"/>
          <w:lang w:val="ro-RO"/>
        </w:rPr>
        <w:t>„8)</w:t>
      </w:r>
      <w:r w:rsidRPr="009756EA">
        <w:rPr>
          <w:lang w:val="es-ES"/>
        </w:rPr>
        <w:t xml:space="preserve"> </w:t>
      </w:r>
      <w:r w:rsidRPr="009756EA">
        <w:rPr>
          <w:sz w:val="24"/>
          <w:szCs w:val="24"/>
          <w:lang w:val="ro-RO"/>
        </w:rPr>
        <w:t xml:space="preserve">programul de consum/producere separate pentru fiecare </w:t>
      </w:r>
      <w:r w:rsidRPr="009756EA">
        <w:rPr>
          <w:iCs/>
          <w:sz w:val="24"/>
          <w:szCs w:val="24"/>
          <w:lang w:val="ro-RO"/>
        </w:rPr>
        <w:t xml:space="preserve">UFR/GFR, </w:t>
      </w:r>
      <w:r w:rsidRPr="009756EA">
        <w:rPr>
          <w:sz w:val="24"/>
          <w:szCs w:val="24"/>
          <w:lang w:val="ro-RO"/>
        </w:rPr>
        <w:t>pentru care respectiva PRE și-a asumat responsabilitatea echilibrării</w:t>
      </w:r>
      <w:r w:rsidR="00EF077B" w:rsidRPr="009756EA">
        <w:rPr>
          <w:sz w:val="24"/>
          <w:szCs w:val="24"/>
          <w:lang w:val="ro-RO"/>
        </w:rPr>
        <w:t>”</w:t>
      </w:r>
      <w:r w:rsidRPr="009756EA">
        <w:rPr>
          <w:iCs/>
          <w:sz w:val="24"/>
          <w:szCs w:val="24"/>
          <w:lang w:val="ro-RO" w:eastAsia="zh-CN"/>
        </w:rPr>
        <w:t>;</w:t>
      </w:r>
    </w:p>
    <w:p w14:paraId="1B046515" w14:textId="77777777" w:rsidR="00593F5E" w:rsidRPr="009756EA" w:rsidRDefault="00593F5E" w:rsidP="00776899">
      <w:pPr>
        <w:pStyle w:val="a4"/>
        <w:tabs>
          <w:tab w:val="left" w:pos="426"/>
        </w:tabs>
        <w:spacing w:before="120" w:after="120" w:line="276" w:lineRule="auto"/>
        <w:ind w:left="284" w:firstLine="0"/>
        <w:rPr>
          <w:rFonts w:eastAsia="Calibri"/>
          <w:bCs/>
          <w:sz w:val="24"/>
          <w:szCs w:val="24"/>
          <w:lang w:val="ro-RO"/>
        </w:rPr>
      </w:pPr>
    </w:p>
    <w:p w14:paraId="1DA1083C" w14:textId="2B998517" w:rsidR="00776899" w:rsidRPr="009756EA" w:rsidRDefault="00593F5E" w:rsidP="00593F5E">
      <w:pPr>
        <w:pStyle w:val="a4"/>
        <w:numPr>
          <w:ilvl w:val="1"/>
          <w:numId w:val="1"/>
        </w:numPr>
        <w:tabs>
          <w:tab w:val="left" w:pos="426"/>
        </w:tabs>
        <w:spacing w:before="120" w:after="120" w:line="276" w:lineRule="auto"/>
        <w:ind w:left="284" w:hanging="307"/>
        <w:rPr>
          <w:rFonts w:eastAsia="Calibri"/>
          <w:bCs/>
          <w:sz w:val="24"/>
          <w:szCs w:val="24"/>
          <w:lang w:val="ro-RO"/>
        </w:rPr>
      </w:pPr>
      <w:r w:rsidRPr="009756EA">
        <w:rPr>
          <w:rFonts w:eastAsia="Calibri"/>
          <w:bCs/>
          <w:sz w:val="24"/>
          <w:szCs w:val="24"/>
          <w:lang w:val="ro-RO"/>
        </w:rPr>
        <w:t xml:space="preserve">Punctul  250 va avea următorul cuprins: </w:t>
      </w:r>
    </w:p>
    <w:p w14:paraId="72AFD7EB" w14:textId="25CE7976" w:rsidR="00B262BD" w:rsidRPr="009756EA" w:rsidRDefault="00B262BD" w:rsidP="00B262BD">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ro-RO"/>
        </w:rPr>
        <w:t>„250.</w:t>
      </w:r>
      <w:r w:rsidRPr="009756EA">
        <w:rPr>
          <w:rFonts w:eastAsia="SimSun"/>
          <w:sz w:val="24"/>
          <w:szCs w:val="24"/>
          <w:lang w:val="ro-RO"/>
        </w:rPr>
        <w:t xml:space="preserve"> </w:t>
      </w:r>
      <w:r w:rsidRPr="009756EA">
        <w:rPr>
          <w:rFonts w:eastAsia="Calibri"/>
          <w:bCs/>
          <w:sz w:val="24"/>
          <w:szCs w:val="24"/>
          <w:lang w:val="ro-RO"/>
        </w:rPr>
        <w:t xml:space="preserve">Piața energiei electrice de echilibrare este o piață organizată în cadrul căreia OST cumpără și/sau vinde energie electrică activă de la/către participanții la piața de energie electrică, care exploatează unități de producere, locuri de consum dispecerizabile sau instalații de stocare, în scopul compensării abaterilor de la valorile programate ale fluxului transfrontalier, producției, consumului de energie electrică din SE precum și pentru rezolvarea congestiilor interne. În contextul </w:t>
      </w:r>
      <w:r w:rsidR="00376ED2" w:rsidRPr="009756EA">
        <w:rPr>
          <w:rFonts w:eastAsia="Calibri"/>
          <w:bCs/>
          <w:sz w:val="24"/>
          <w:szCs w:val="24"/>
          <w:lang w:val="ro-RO"/>
        </w:rPr>
        <w:t xml:space="preserve">procesului de echilibrare și a </w:t>
      </w:r>
      <w:r w:rsidRPr="009756EA">
        <w:rPr>
          <w:rFonts w:eastAsia="Calibri"/>
          <w:bCs/>
          <w:sz w:val="24"/>
          <w:szCs w:val="24"/>
          <w:lang w:val="ro-RO"/>
        </w:rPr>
        <w:t>pieței energiei electrice de echilibrare, se vor considera doar unitățile de producere și instalațiile d</w:t>
      </w:r>
      <w:r w:rsidR="0033435E" w:rsidRPr="009756EA">
        <w:rPr>
          <w:rFonts w:eastAsia="Calibri"/>
          <w:bCs/>
          <w:sz w:val="24"/>
          <w:szCs w:val="24"/>
          <w:lang w:val="ro-RO"/>
        </w:rPr>
        <w:t>e stocare, cu puterea instalată/</w:t>
      </w:r>
      <w:r w:rsidRPr="009756EA">
        <w:rPr>
          <w:rFonts w:eastAsia="Calibri"/>
          <w:bCs/>
          <w:sz w:val="24"/>
          <w:szCs w:val="24"/>
          <w:lang w:val="ro-RO"/>
        </w:rPr>
        <w:t>aprobată egală sau mai mare de 1 MW sau componente a UFR/GFR.”;</w:t>
      </w:r>
    </w:p>
    <w:p w14:paraId="694B525A" w14:textId="77777777" w:rsidR="00B262BD" w:rsidRPr="009756EA" w:rsidRDefault="00B262BD" w:rsidP="00B262BD">
      <w:pPr>
        <w:pStyle w:val="a4"/>
        <w:tabs>
          <w:tab w:val="left" w:pos="426"/>
        </w:tabs>
        <w:spacing w:before="120" w:after="120" w:line="276" w:lineRule="auto"/>
        <w:ind w:left="284" w:firstLine="0"/>
        <w:rPr>
          <w:rFonts w:eastAsia="Calibri"/>
          <w:bCs/>
          <w:sz w:val="24"/>
          <w:szCs w:val="24"/>
          <w:lang w:val="ro-RO"/>
        </w:rPr>
      </w:pPr>
    </w:p>
    <w:p w14:paraId="7EDC51F3" w14:textId="77777777" w:rsidR="00B262BD" w:rsidRPr="009756EA" w:rsidRDefault="00B262BD" w:rsidP="00B262BD">
      <w:pPr>
        <w:pStyle w:val="a4"/>
        <w:numPr>
          <w:ilvl w:val="1"/>
          <w:numId w:val="1"/>
        </w:numPr>
        <w:tabs>
          <w:tab w:val="left" w:pos="426"/>
        </w:tabs>
        <w:spacing w:before="120" w:after="120" w:line="276" w:lineRule="auto"/>
        <w:ind w:left="284" w:hanging="307"/>
        <w:rPr>
          <w:rFonts w:eastAsia="Calibri"/>
          <w:bCs/>
          <w:sz w:val="24"/>
          <w:szCs w:val="24"/>
          <w:lang w:val="ro-RO"/>
        </w:rPr>
      </w:pPr>
      <w:r w:rsidRPr="009756EA">
        <w:rPr>
          <w:rFonts w:eastAsia="Calibri"/>
          <w:bCs/>
          <w:sz w:val="24"/>
          <w:szCs w:val="24"/>
          <w:lang w:val="ro-RO"/>
        </w:rPr>
        <w:t>Punctul 253 va avea următorul cuprins:</w:t>
      </w:r>
    </w:p>
    <w:p w14:paraId="2589F369" w14:textId="64775AE3" w:rsidR="00B262BD" w:rsidRPr="009756EA" w:rsidRDefault="00B262BD" w:rsidP="00B262BD">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ro-RO"/>
        </w:rPr>
        <w:t>„253. Ofertele și tranzacțiile pe PEE se fac la nivel de unitate de furnizare a rezervelor (UFR) / grup de furnizare a rezervelor (GFR).</w:t>
      </w:r>
      <w:r w:rsidR="00C769AA" w:rsidRPr="009756EA">
        <w:rPr>
          <w:rFonts w:eastAsia="Calibri"/>
          <w:bCs/>
          <w:sz w:val="24"/>
          <w:szCs w:val="24"/>
          <w:lang w:val="ro-RO"/>
        </w:rPr>
        <w:t>”;</w:t>
      </w:r>
    </w:p>
    <w:p w14:paraId="2554C27B" w14:textId="77777777" w:rsidR="00C77EFF" w:rsidRPr="009756EA" w:rsidRDefault="00C77EFF" w:rsidP="00B262BD">
      <w:pPr>
        <w:pStyle w:val="a4"/>
        <w:tabs>
          <w:tab w:val="left" w:pos="426"/>
        </w:tabs>
        <w:spacing w:before="120" w:after="120" w:line="276" w:lineRule="auto"/>
        <w:ind w:left="284" w:firstLine="0"/>
        <w:rPr>
          <w:rFonts w:eastAsia="Calibri"/>
          <w:bCs/>
          <w:sz w:val="24"/>
          <w:szCs w:val="24"/>
          <w:lang w:val="ro-RO"/>
        </w:rPr>
      </w:pPr>
    </w:p>
    <w:p w14:paraId="5E97CCD5" w14:textId="77777777" w:rsidR="00DF15F5" w:rsidRPr="009756EA" w:rsidRDefault="00A76295" w:rsidP="00A76295">
      <w:pPr>
        <w:pStyle w:val="a4"/>
        <w:numPr>
          <w:ilvl w:val="1"/>
          <w:numId w:val="1"/>
        </w:numPr>
        <w:tabs>
          <w:tab w:val="left" w:pos="426"/>
        </w:tabs>
        <w:spacing w:before="120" w:after="120" w:line="276" w:lineRule="auto"/>
        <w:ind w:left="284" w:hanging="307"/>
        <w:rPr>
          <w:rFonts w:eastAsia="Calibri"/>
          <w:bCs/>
          <w:sz w:val="24"/>
          <w:szCs w:val="24"/>
          <w:lang w:val="ro-RO"/>
        </w:rPr>
      </w:pPr>
      <w:r w:rsidRPr="009756EA">
        <w:rPr>
          <w:rFonts w:eastAsia="Calibri"/>
          <w:bCs/>
          <w:sz w:val="24"/>
          <w:szCs w:val="24"/>
          <w:lang w:val="ro-RO"/>
        </w:rPr>
        <w:t>Punctul 254 va avea următorul cuprins:</w:t>
      </w:r>
    </w:p>
    <w:p w14:paraId="2CC61AAC" w14:textId="69FD0A9E" w:rsidR="00DF15F5" w:rsidRPr="009756EA" w:rsidRDefault="00DF15F5" w:rsidP="00DF15F5">
      <w:pPr>
        <w:pStyle w:val="a4"/>
        <w:tabs>
          <w:tab w:val="left" w:pos="426"/>
        </w:tabs>
        <w:spacing w:before="120" w:after="120" w:line="276" w:lineRule="auto"/>
        <w:ind w:left="284" w:firstLine="0"/>
        <w:rPr>
          <w:rFonts w:eastAsia="Calibri"/>
          <w:bCs/>
          <w:sz w:val="24"/>
          <w:szCs w:val="24"/>
          <w:lang w:val="ro-RO"/>
        </w:rPr>
      </w:pPr>
      <w:r w:rsidRPr="009756EA">
        <w:rPr>
          <w:rFonts w:eastAsia="Calibri"/>
          <w:bCs/>
          <w:sz w:val="24"/>
          <w:szCs w:val="24"/>
          <w:lang w:val="ro-RO"/>
        </w:rPr>
        <w:t xml:space="preserve">„254. Fiecare participant la piața angro care exploatează unități de producere, locuri de consum dispecerizabile sau instalații de stocare, cât și fiecare FSE cu UFR/GFR înregistrate, este obligat să transmită OST declarația de disponibilitate corespunzătoare fiecărei unități de producere, loc de consum dispecerizabil sau instalație de stocare, respectiv UFR/GFR, în conformitate cu procedurile stabilite de OST.”; </w:t>
      </w:r>
      <w:r w:rsidR="00A76295" w:rsidRPr="009756EA">
        <w:rPr>
          <w:rFonts w:eastAsia="Calibri"/>
          <w:bCs/>
          <w:sz w:val="24"/>
          <w:szCs w:val="24"/>
          <w:lang w:val="ro-RO"/>
        </w:rPr>
        <w:t xml:space="preserve"> </w:t>
      </w:r>
    </w:p>
    <w:p w14:paraId="02C32A26" w14:textId="77777777" w:rsidR="00DF15F5" w:rsidRPr="009756EA" w:rsidRDefault="00DF15F5" w:rsidP="00DF15F5">
      <w:pPr>
        <w:pStyle w:val="a4"/>
        <w:tabs>
          <w:tab w:val="left" w:pos="426"/>
        </w:tabs>
        <w:spacing w:before="120" w:after="120" w:line="276" w:lineRule="auto"/>
        <w:ind w:left="284" w:firstLine="0"/>
        <w:rPr>
          <w:rFonts w:eastAsia="Calibri"/>
          <w:bCs/>
          <w:sz w:val="24"/>
          <w:szCs w:val="24"/>
          <w:lang w:val="ro-RO"/>
        </w:rPr>
      </w:pPr>
    </w:p>
    <w:p w14:paraId="055B9C59" w14:textId="665BBBD9" w:rsidR="00DF15F5" w:rsidRPr="009756EA" w:rsidRDefault="00DF15F5" w:rsidP="00DF15F5">
      <w:pPr>
        <w:pStyle w:val="a4"/>
        <w:numPr>
          <w:ilvl w:val="1"/>
          <w:numId w:val="1"/>
        </w:numPr>
        <w:ind w:left="426" w:hanging="426"/>
        <w:rPr>
          <w:rFonts w:eastAsia="Calibri"/>
          <w:bCs/>
          <w:sz w:val="24"/>
          <w:szCs w:val="24"/>
          <w:lang w:val="ro-RO"/>
        </w:rPr>
      </w:pPr>
      <w:r w:rsidRPr="009756EA">
        <w:rPr>
          <w:rFonts w:eastAsia="Calibri"/>
          <w:bCs/>
          <w:sz w:val="24"/>
          <w:szCs w:val="24"/>
          <w:lang w:val="ro-RO"/>
        </w:rPr>
        <w:t>Punctul 255 va avea următorul cuprins:</w:t>
      </w:r>
    </w:p>
    <w:p w14:paraId="7D9E7735" w14:textId="2AFE40C0" w:rsidR="00292EB6" w:rsidRPr="009756EA" w:rsidRDefault="00292EB6" w:rsidP="00292EB6">
      <w:pPr>
        <w:pStyle w:val="a4"/>
        <w:ind w:left="284" w:firstLine="0"/>
        <w:rPr>
          <w:rFonts w:eastAsia="Calibri"/>
          <w:bCs/>
          <w:sz w:val="24"/>
          <w:szCs w:val="24"/>
          <w:lang w:val="ro-RO"/>
        </w:rPr>
      </w:pPr>
      <w:r w:rsidRPr="009756EA">
        <w:rPr>
          <w:rFonts w:eastAsia="Calibri"/>
          <w:bCs/>
          <w:sz w:val="24"/>
          <w:szCs w:val="24"/>
          <w:lang w:val="ro-RO"/>
        </w:rPr>
        <w:t>„255. Fiecare FSE care a contractat servicii de sistem (</w:t>
      </w:r>
      <w:r w:rsidRPr="009756EA">
        <w:rPr>
          <w:rFonts w:eastAsia="Calibri"/>
          <w:bCs/>
          <w:iCs/>
          <w:sz w:val="24"/>
          <w:szCs w:val="24"/>
          <w:lang w:val="ro-RO"/>
        </w:rPr>
        <w:t xml:space="preserve">servicii de </w:t>
      </w:r>
      <w:r w:rsidRPr="009756EA">
        <w:rPr>
          <w:rFonts w:eastAsia="Calibri"/>
          <w:bCs/>
          <w:sz w:val="24"/>
          <w:szCs w:val="24"/>
          <w:lang w:val="ro-RO"/>
        </w:rPr>
        <w:t xml:space="preserve">rezerve de </w:t>
      </w:r>
      <w:r w:rsidRPr="009756EA">
        <w:rPr>
          <w:rFonts w:eastAsia="Calibri"/>
          <w:bCs/>
          <w:iCs/>
          <w:sz w:val="24"/>
          <w:szCs w:val="24"/>
          <w:lang w:val="ro-RO"/>
        </w:rPr>
        <w:t>restabilire a frecvenței, servicii de înlocuire a rezervelor sau produse specifice</w:t>
      </w:r>
      <w:r w:rsidRPr="009756EA">
        <w:rPr>
          <w:rFonts w:eastAsia="Calibri"/>
          <w:bCs/>
          <w:sz w:val="24"/>
          <w:szCs w:val="24"/>
          <w:lang w:val="ro-RO"/>
        </w:rPr>
        <w:t xml:space="preserve">) </w:t>
      </w:r>
      <w:r w:rsidR="00ED15EC" w:rsidRPr="009756EA">
        <w:rPr>
          <w:rFonts w:eastAsia="Calibri"/>
          <w:bCs/>
          <w:sz w:val="24"/>
          <w:szCs w:val="24"/>
          <w:lang w:val="ro-RO"/>
        </w:rPr>
        <w:t xml:space="preserve">este </w:t>
      </w:r>
      <w:r w:rsidRPr="009756EA">
        <w:rPr>
          <w:rFonts w:eastAsia="Calibri"/>
          <w:bCs/>
          <w:sz w:val="24"/>
          <w:szCs w:val="24"/>
          <w:lang w:val="ro-RO"/>
        </w:rPr>
        <w:t>obliga</w:t>
      </w:r>
      <w:r w:rsidR="00ED15EC" w:rsidRPr="009756EA">
        <w:rPr>
          <w:rFonts w:eastAsia="Calibri"/>
          <w:bCs/>
          <w:sz w:val="24"/>
          <w:szCs w:val="24"/>
          <w:lang w:val="ro-RO"/>
        </w:rPr>
        <w:t>t</w:t>
      </w:r>
      <w:r w:rsidRPr="009756EA">
        <w:rPr>
          <w:rFonts w:eastAsia="Calibri"/>
          <w:bCs/>
          <w:sz w:val="24"/>
          <w:szCs w:val="24"/>
          <w:lang w:val="ro-RO"/>
        </w:rPr>
        <w:t xml:space="preserve"> să asigure disponibilitatea și ofertarea pe PEE a capacităților UFR/GFR pentru care sunt contractate serviciile de sistem.”;</w:t>
      </w:r>
    </w:p>
    <w:p w14:paraId="6884CC17" w14:textId="49967D07" w:rsidR="00292EB6" w:rsidRPr="009756EA" w:rsidRDefault="00292EB6" w:rsidP="00292EB6">
      <w:pPr>
        <w:pStyle w:val="a4"/>
        <w:ind w:left="284" w:firstLine="0"/>
        <w:rPr>
          <w:rFonts w:eastAsia="Calibri"/>
          <w:bCs/>
          <w:sz w:val="24"/>
          <w:szCs w:val="24"/>
          <w:lang w:val="ro-RO"/>
        </w:rPr>
      </w:pPr>
    </w:p>
    <w:p w14:paraId="08CFEAA3" w14:textId="2F85E2CC" w:rsidR="00292EB6" w:rsidRPr="009756EA" w:rsidRDefault="00292EB6" w:rsidP="00292EB6">
      <w:pPr>
        <w:pStyle w:val="a4"/>
        <w:numPr>
          <w:ilvl w:val="1"/>
          <w:numId w:val="1"/>
        </w:numPr>
        <w:ind w:left="426" w:hanging="426"/>
        <w:rPr>
          <w:rFonts w:eastAsia="Calibri"/>
          <w:bCs/>
          <w:sz w:val="24"/>
          <w:szCs w:val="24"/>
          <w:lang w:val="ro-RO"/>
        </w:rPr>
      </w:pPr>
      <w:r w:rsidRPr="009756EA">
        <w:rPr>
          <w:rFonts w:eastAsia="Calibri"/>
          <w:bCs/>
          <w:sz w:val="24"/>
          <w:szCs w:val="24"/>
          <w:lang w:val="ro-RO"/>
        </w:rPr>
        <w:t>Punctul 256 se completează cu sbp.</w:t>
      </w:r>
      <w:r w:rsidR="00B75875" w:rsidRPr="009756EA">
        <w:rPr>
          <w:rFonts w:eastAsia="Calibri"/>
          <w:bCs/>
          <w:sz w:val="24"/>
          <w:szCs w:val="24"/>
          <w:lang w:val="ro-RO"/>
        </w:rPr>
        <w:t xml:space="preserve"> </w:t>
      </w:r>
      <w:r w:rsidRPr="009756EA">
        <w:rPr>
          <w:rFonts w:eastAsia="Calibri"/>
          <w:bCs/>
          <w:sz w:val="24"/>
          <w:szCs w:val="24"/>
          <w:lang w:val="ro-RO"/>
        </w:rPr>
        <w:t>4) cu următorul cuprins:</w:t>
      </w:r>
    </w:p>
    <w:p w14:paraId="6563D417" w14:textId="4B306018" w:rsidR="00292EB6" w:rsidRPr="009756EA" w:rsidRDefault="00292EB6" w:rsidP="00292EB6">
      <w:pPr>
        <w:ind w:firstLine="0"/>
        <w:rPr>
          <w:iCs/>
          <w:sz w:val="24"/>
          <w:szCs w:val="24"/>
          <w:lang w:val="ro-RO"/>
        </w:rPr>
      </w:pPr>
      <w:r w:rsidRPr="009756EA">
        <w:rPr>
          <w:rFonts w:eastAsia="Calibri"/>
          <w:bCs/>
          <w:sz w:val="24"/>
          <w:szCs w:val="24"/>
          <w:lang w:val="ro-RO"/>
        </w:rPr>
        <w:t xml:space="preserve">       „4) </w:t>
      </w:r>
      <w:r w:rsidRPr="009756EA">
        <w:rPr>
          <w:iCs/>
          <w:sz w:val="24"/>
          <w:szCs w:val="24"/>
          <w:lang w:val="ro-RO"/>
        </w:rPr>
        <w:t>alte produse specifice definite de OST conform prevederilor Codurilor rețelelor electrice.”;</w:t>
      </w:r>
    </w:p>
    <w:p w14:paraId="19E35FF9" w14:textId="42E59279" w:rsidR="00292EB6" w:rsidRPr="009756EA" w:rsidRDefault="00292EB6" w:rsidP="00292EB6">
      <w:pPr>
        <w:ind w:firstLine="0"/>
        <w:rPr>
          <w:iCs/>
          <w:sz w:val="24"/>
          <w:szCs w:val="24"/>
          <w:lang w:val="ro-RO"/>
        </w:rPr>
      </w:pPr>
    </w:p>
    <w:p w14:paraId="1CEF8A74" w14:textId="77777777" w:rsidR="00292EB6" w:rsidRPr="009756EA" w:rsidRDefault="00292EB6" w:rsidP="00292EB6">
      <w:pPr>
        <w:pStyle w:val="a4"/>
        <w:numPr>
          <w:ilvl w:val="1"/>
          <w:numId w:val="1"/>
        </w:numPr>
        <w:ind w:left="426" w:hanging="426"/>
        <w:rPr>
          <w:sz w:val="24"/>
          <w:szCs w:val="24"/>
          <w:lang w:val="ro-RO"/>
        </w:rPr>
      </w:pPr>
      <w:r w:rsidRPr="009756EA">
        <w:rPr>
          <w:iCs/>
          <w:sz w:val="24"/>
          <w:szCs w:val="24"/>
          <w:lang w:val="ro-RO"/>
        </w:rPr>
        <w:t>Punctul 257 va avea următorul cuprins:</w:t>
      </w:r>
    </w:p>
    <w:p w14:paraId="48618C0D" w14:textId="24B6EEB0" w:rsidR="00B71415" w:rsidRPr="009756EA" w:rsidRDefault="00292EB6" w:rsidP="00292EB6">
      <w:pPr>
        <w:pStyle w:val="a4"/>
        <w:ind w:left="426" w:firstLine="0"/>
        <w:rPr>
          <w:iCs/>
          <w:sz w:val="24"/>
          <w:szCs w:val="24"/>
          <w:lang w:val="ro-RO"/>
        </w:rPr>
      </w:pPr>
      <w:r w:rsidRPr="009756EA">
        <w:rPr>
          <w:iCs/>
          <w:sz w:val="24"/>
          <w:szCs w:val="24"/>
          <w:lang w:val="ro-RO"/>
        </w:rPr>
        <w:t>„257.</w:t>
      </w:r>
      <w:r w:rsidRPr="009756EA">
        <w:rPr>
          <w:rFonts w:eastAsia="SimSun"/>
          <w:sz w:val="24"/>
          <w:szCs w:val="24"/>
          <w:lang w:val="ro-RO"/>
        </w:rPr>
        <w:t xml:space="preserve"> </w:t>
      </w:r>
      <w:r w:rsidRPr="009756EA">
        <w:rPr>
          <w:iCs/>
          <w:sz w:val="24"/>
          <w:szCs w:val="24"/>
          <w:lang w:val="ro-RO"/>
        </w:rPr>
        <w:t xml:space="preserve">În cazul în care pe PEE nu este disponibilă energie electrică de echilibrare necesară conform ofertelor UFR/GFR, OST întreprinde acțiuni în conformitate cu  prevederile Codurilor </w:t>
      </w:r>
      <w:r w:rsidRPr="009756EA">
        <w:rPr>
          <w:iCs/>
          <w:sz w:val="24"/>
          <w:szCs w:val="24"/>
          <w:lang w:val="ro-RO"/>
        </w:rPr>
        <w:lastRenderedPageBreak/>
        <w:t xml:space="preserve">rețelelor electrice, </w:t>
      </w:r>
      <w:r w:rsidR="00333793" w:rsidRPr="009756EA">
        <w:rPr>
          <w:iCs/>
          <w:sz w:val="24"/>
          <w:szCs w:val="24"/>
          <w:lang w:val="ro-RO"/>
        </w:rPr>
        <w:t>a</w:t>
      </w:r>
      <w:r w:rsidRPr="009756EA">
        <w:rPr>
          <w:iCs/>
          <w:sz w:val="24"/>
          <w:szCs w:val="24"/>
          <w:lang w:val="ro-RO"/>
        </w:rPr>
        <w:t>cordurilor de cooperare semnate cu operatorii de sistem din țările vecine și proceduri specifice elaborate de OST și avizate de Agenție.</w:t>
      </w:r>
      <w:r w:rsidR="00B71415" w:rsidRPr="009756EA">
        <w:rPr>
          <w:iCs/>
          <w:sz w:val="24"/>
          <w:szCs w:val="24"/>
          <w:lang w:val="ro-RO"/>
        </w:rPr>
        <w:t>”;</w:t>
      </w:r>
    </w:p>
    <w:p w14:paraId="717DAE4C" w14:textId="77777777" w:rsidR="00B71415" w:rsidRPr="009756EA" w:rsidRDefault="00B71415" w:rsidP="00292EB6">
      <w:pPr>
        <w:pStyle w:val="a4"/>
        <w:ind w:left="426" w:firstLine="0"/>
        <w:rPr>
          <w:iCs/>
          <w:sz w:val="24"/>
          <w:szCs w:val="24"/>
          <w:lang w:val="ro-RO"/>
        </w:rPr>
      </w:pPr>
    </w:p>
    <w:p w14:paraId="529386B5" w14:textId="5E0AD9FE" w:rsidR="00B71415" w:rsidRPr="009756EA" w:rsidRDefault="00B71415" w:rsidP="00D752AC">
      <w:pPr>
        <w:pStyle w:val="a4"/>
        <w:numPr>
          <w:ilvl w:val="1"/>
          <w:numId w:val="1"/>
        </w:numPr>
        <w:ind w:left="426" w:hanging="426"/>
        <w:rPr>
          <w:iCs/>
          <w:sz w:val="24"/>
          <w:szCs w:val="24"/>
          <w:lang w:val="ro-RO"/>
        </w:rPr>
      </w:pPr>
      <w:r w:rsidRPr="009756EA">
        <w:rPr>
          <w:iCs/>
          <w:sz w:val="24"/>
          <w:szCs w:val="24"/>
          <w:lang w:val="ro-RO"/>
        </w:rPr>
        <w:t>Punctul 25</w:t>
      </w:r>
      <w:r w:rsidR="00AD5035" w:rsidRPr="009756EA">
        <w:rPr>
          <w:iCs/>
          <w:sz w:val="24"/>
          <w:szCs w:val="24"/>
          <w:lang w:val="ro-RO"/>
        </w:rPr>
        <w:t>8</w:t>
      </w:r>
      <w:r w:rsidRPr="009756EA">
        <w:rPr>
          <w:iCs/>
          <w:sz w:val="24"/>
          <w:szCs w:val="24"/>
          <w:lang w:val="ro-RO"/>
        </w:rPr>
        <w:t xml:space="preserve"> va avea următorul cuprins:</w:t>
      </w:r>
    </w:p>
    <w:p w14:paraId="1446BF8B" w14:textId="4D07A7FB" w:rsidR="00AD5035" w:rsidRPr="009756EA" w:rsidRDefault="00AD5035" w:rsidP="00D752AC">
      <w:pPr>
        <w:pStyle w:val="a4"/>
        <w:ind w:left="426" w:firstLine="0"/>
        <w:rPr>
          <w:iCs/>
          <w:sz w:val="24"/>
          <w:szCs w:val="24"/>
          <w:lang w:val="ro-RO"/>
        </w:rPr>
      </w:pPr>
      <w:r w:rsidRPr="009756EA">
        <w:rPr>
          <w:iCs/>
          <w:sz w:val="24"/>
          <w:szCs w:val="24"/>
          <w:lang w:val="ro-RO"/>
        </w:rPr>
        <w:t xml:space="preserve">„258. PEE începe să funcționeze după aprobarea ofertelor de energie electrică de echilibrare pentru </w:t>
      </w:r>
      <w:r w:rsidR="00A44775" w:rsidRPr="009756EA">
        <w:rPr>
          <w:iCs/>
          <w:sz w:val="24"/>
          <w:szCs w:val="24"/>
          <w:lang w:val="ro-RO"/>
        </w:rPr>
        <w:t>intervalul de dispecerizare sau de echilibrare respectiv.</w:t>
      </w:r>
      <w:r w:rsidRPr="009756EA">
        <w:rPr>
          <w:iCs/>
          <w:sz w:val="24"/>
          <w:szCs w:val="24"/>
          <w:lang w:val="ro-RO"/>
        </w:rPr>
        <w:t>”;</w:t>
      </w:r>
    </w:p>
    <w:p w14:paraId="06E5CB40" w14:textId="77777777" w:rsidR="00AD5035" w:rsidRPr="009756EA" w:rsidRDefault="00AD5035" w:rsidP="00D752AC">
      <w:pPr>
        <w:pStyle w:val="a4"/>
        <w:ind w:left="426" w:firstLine="0"/>
        <w:rPr>
          <w:iCs/>
          <w:sz w:val="24"/>
          <w:szCs w:val="24"/>
          <w:lang w:val="ro-RO"/>
        </w:rPr>
      </w:pPr>
    </w:p>
    <w:p w14:paraId="407F582D" w14:textId="0B992E26" w:rsidR="00AD5035" w:rsidRPr="009756EA" w:rsidRDefault="00AD5035" w:rsidP="00D752AC">
      <w:pPr>
        <w:pStyle w:val="a4"/>
        <w:numPr>
          <w:ilvl w:val="1"/>
          <w:numId w:val="1"/>
        </w:numPr>
        <w:ind w:left="426" w:hanging="426"/>
        <w:rPr>
          <w:iCs/>
          <w:sz w:val="24"/>
          <w:szCs w:val="24"/>
          <w:lang w:val="ro-RO"/>
        </w:rPr>
      </w:pPr>
      <w:r w:rsidRPr="009756EA">
        <w:rPr>
          <w:iCs/>
          <w:sz w:val="24"/>
          <w:szCs w:val="24"/>
          <w:lang w:val="ro-RO"/>
        </w:rPr>
        <w:t>Punctul 260 va avea următorul cuprins:</w:t>
      </w:r>
    </w:p>
    <w:p w14:paraId="2B7CE725" w14:textId="77777777" w:rsidR="00AD5035" w:rsidRPr="009756EA" w:rsidRDefault="00AD5035" w:rsidP="00D752AC">
      <w:pPr>
        <w:pStyle w:val="a4"/>
        <w:ind w:left="426" w:firstLine="0"/>
        <w:rPr>
          <w:iCs/>
          <w:sz w:val="24"/>
          <w:szCs w:val="24"/>
          <w:lang w:val="ro-RO"/>
        </w:rPr>
      </w:pPr>
      <w:r w:rsidRPr="009756EA">
        <w:rPr>
          <w:iCs/>
          <w:sz w:val="24"/>
          <w:szCs w:val="24"/>
          <w:lang w:val="ro-RO"/>
        </w:rPr>
        <w:t xml:space="preserve">„260. Tranzacțiile încheiate pe PEE stabilesc obligația respectivului participant la PEE de a furniza energia electrică de echilibrare către OST, în conformitate cu specificațiile din ofertă și dispozițiile de dispecer emise de către OST. Tranzacțiile vor fi încheiate pentru energia electrică efectiv mobilizată la comanda dispecerului pentru fiecare interval de echilibrare al zilei de livrare.”;  </w:t>
      </w:r>
    </w:p>
    <w:p w14:paraId="5DE84847" w14:textId="77777777" w:rsidR="00AD5035" w:rsidRPr="009756EA" w:rsidRDefault="00AD5035" w:rsidP="00D752AC">
      <w:pPr>
        <w:pStyle w:val="a4"/>
        <w:ind w:left="426" w:firstLine="0"/>
        <w:rPr>
          <w:iCs/>
          <w:sz w:val="24"/>
          <w:szCs w:val="24"/>
          <w:lang w:val="ro-RO"/>
        </w:rPr>
      </w:pPr>
    </w:p>
    <w:p w14:paraId="635BE023" w14:textId="2D6B50CF" w:rsidR="00AD5035" w:rsidRPr="009756EA" w:rsidRDefault="00AD5035" w:rsidP="00D752AC">
      <w:pPr>
        <w:pStyle w:val="a4"/>
        <w:numPr>
          <w:ilvl w:val="1"/>
          <w:numId w:val="1"/>
        </w:numPr>
        <w:ind w:left="426" w:hanging="426"/>
        <w:rPr>
          <w:iCs/>
          <w:sz w:val="24"/>
          <w:szCs w:val="24"/>
          <w:lang w:val="ro-RO"/>
        </w:rPr>
      </w:pPr>
      <w:r w:rsidRPr="009756EA">
        <w:rPr>
          <w:iCs/>
          <w:sz w:val="24"/>
          <w:szCs w:val="24"/>
          <w:lang w:val="ro-RO"/>
        </w:rPr>
        <w:t>La punctul 263:</w:t>
      </w:r>
    </w:p>
    <w:p w14:paraId="0907DEC8" w14:textId="3F7549EE" w:rsidR="00AD5035" w:rsidRPr="009756EA" w:rsidRDefault="00347D37" w:rsidP="00D752AC">
      <w:pPr>
        <w:pStyle w:val="a4"/>
        <w:ind w:left="426" w:firstLine="0"/>
        <w:rPr>
          <w:iCs/>
          <w:sz w:val="24"/>
          <w:szCs w:val="24"/>
          <w:lang w:val="ro-RO"/>
        </w:rPr>
      </w:pPr>
      <w:r w:rsidRPr="009756EA">
        <w:rPr>
          <w:iCs/>
          <w:sz w:val="24"/>
          <w:szCs w:val="24"/>
          <w:lang w:val="ro-RO"/>
        </w:rPr>
        <w:t>s</w:t>
      </w:r>
      <w:r w:rsidR="00AD5035" w:rsidRPr="009756EA">
        <w:rPr>
          <w:iCs/>
          <w:sz w:val="24"/>
          <w:szCs w:val="24"/>
          <w:lang w:val="ro-RO"/>
        </w:rPr>
        <w:t>bp. 1) va avea următorul cuprins:</w:t>
      </w:r>
    </w:p>
    <w:p w14:paraId="25245E17" w14:textId="4404EEA0" w:rsidR="00AD5035" w:rsidRPr="009756EA" w:rsidRDefault="00AD5035" w:rsidP="00D752AC">
      <w:pPr>
        <w:pStyle w:val="a4"/>
        <w:ind w:left="426" w:firstLine="0"/>
        <w:rPr>
          <w:iCs/>
          <w:sz w:val="24"/>
          <w:szCs w:val="24"/>
          <w:lang w:val="ro-RO"/>
        </w:rPr>
      </w:pPr>
      <w:r w:rsidRPr="009756EA">
        <w:rPr>
          <w:iCs/>
          <w:sz w:val="24"/>
          <w:szCs w:val="24"/>
          <w:lang w:val="ro-RO"/>
        </w:rPr>
        <w:t>„1) creștere de putere, respectiv prin creșterea producției / reducerea consumului UFR/GFR</w:t>
      </w:r>
      <w:r w:rsidR="0090737C" w:rsidRPr="009756EA">
        <w:rPr>
          <w:iCs/>
          <w:sz w:val="24"/>
          <w:szCs w:val="24"/>
          <w:lang w:val="ro-RO"/>
        </w:rPr>
        <w:t>”</w:t>
      </w:r>
      <w:r w:rsidRPr="009756EA">
        <w:rPr>
          <w:iCs/>
          <w:sz w:val="24"/>
          <w:szCs w:val="24"/>
          <w:lang w:val="ro-RO"/>
        </w:rPr>
        <w:t>;</w:t>
      </w:r>
    </w:p>
    <w:p w14:paraId="5EB55BF0" w14:textId="6E94F2D5" w:rsidR="0090737C" w:rsidRPr="009756EA" w:rsidRDefault="0090737C" w:rsidP="00D752AC">
      <w:pPr>
        <w:pStyle w:val="a4"/>
        <w:ind w:left="426" w:firstLine="0"/>
        <w:rPr>
          <w:iCs/>
          <w:sz w:val="24"/>
          <w:szCs w:val="24"/>
          <w:lang w:val="ro-RO"/>
        </w:rPr>
      </w:pPr>
    </w:p>
    <w:p w14:paraId="6334BDC1" w14:textId="0F7C2D90" w:rsidR="0090737C" w:rsidRPr="009756EA" w:rsidRDefault="00347D37" w:rsidP="00D752AC">
      <w:pPr>
        <w:pStyle w:val="a4"/>
        <w:ind w:left="426" w:firstLine="0"/>
        <w:rPr>
          <w:iCs/>
          <w:sz w:val="24"/>
          <w:szCs w:val="24"/>
          <w:lang w:val="ro-RO"/>
        </w:rPr>
      </w:pPr>
      <w:r w:rsidRPr="009756EA">
        <w:rPr>
          <w:iCs/>
          <w:sz w:val="24"/>
          <w:szCs w:val="24"/>
          <w:lang w:val="ro-RO"/>
        </w:rPr>
        <w:t>s</w:t>
      </w:r>
      <w:r w:rsidR="0090737C" w:rsidRPr="009756EA">
        <w:rPr>
          <w:iCs/>
          <w:sz w:val="24"/>
          <w:szCs w:val="24"/>
          <w:lang w:val="ro-RO"/>
        </w:rPr>
        <w:t>bp.2) va avea următorul cuprins:</w:t>
      </w:r>
    </w:p>
    <w:p w14:paraId="6C7338E5" w14:textId="793B02F2" w:rsidR="0090737C" w:rsidRPr="009756EA" w:rsidRDefault="0090737C" w:rsidP="00D752AC">
      <w:pPr>
        <w:pStyle w:val="a4"/>
        <w:ind w:left="426" w:firstLine="0"/>
        <w:rPr>
          <w:iCs/>
          <w:sz w:val="24"/>
          <w:szCs w:val="24"/>
          <w:lang w:val="ro-RO"/>
        </w:rPr>
      </w:pPr>
      <w:r w:rsidRPr="009756EA">
        <w:rPr>
          <w:iCs/>
          <w:sz w:val="24"/>
          <w:szCs w:val="24"/>
          <w:lang w:val="ro-RO"/>
        </w:rPr>
        <w:t>„2) reducere de putere, respectiv prin reducerea producției / creșterea consumului UFR/GFR”;</w:t>
      </w:r>
    </w:p>
    <w:p w14:paraId="67ECF8DF" w14:textId="09145FB4" w:rsidR="0090737C" w:rsidRPr="009756EA" w:rsidRDefault="0090737C" w:rsidP="00AD5035">
      <w:pPr>
        <w:pStyle w:val="a4"/>
        <w:ind w:left="502" w:firstLine="0"/>
        <w:rPr>
          <w:iCs/>
          <w:sz w:val="24"/>
          <w:szCs w:val="24"/>
          <w:lang w:val="ro-RO"/>
        </w:rPr>
      </w:pPr>
    </w:p>
    <w:p w14:paraId="2902FB5B" w14:textId="4447BE02" w:rsidR="00B167AE" w:rsidRPr="009756EA" w:rsidRDefault="00B167AE" w:rsidP="0000097A">
      <w:pPr>
        <w:pStyle w:val="a4"/>
        <w:numPr>
          <w:ilvl w:val="1"/>
          <w:numId w:val="1"/>
        </w:numPr>
        <w:ind w:left="426" w:hanging="426"/>
        <w:rPr>
          <w:iCs/>
          <w:sz w:val="24"/>
          <w:szCs w:val="24"/>
          <w:lang w:val="ro-RO"/>
        </w:rPr>
      </w:pPr>
      <w:r w:rsidRPr="009756EA">
        <w:rPr>
          <w:iCs/>
          <w:sz w:val="24"/>
          <w:szCs w:val="24"/>
          <w:lang w:val="ro-RO"/>
        </w:rPr>
        <w:t>Punctul 264 va avea următorul cuprins:</w:t>
      </w:r>
    </w:p>
    <w:p w14:paraId="6DA823F3" w14:textId="1CDC7ADA" w:rsidR="0090737C" w:rsidRPr="009756EA" w:rsidRDefault="00B167AE" w:rsidP="0000097A">
      <w:pPr>
        <w:pStyle w:val="a4"/>
        <w:ind w:left="426" w:firstLine="76"/>
        <w:rPr>
          <w:iCs/>
          <w:sz w:val="24"/>
          <w:szCs w:val="24"/>
          <w:lang w:val="ro-RO"/>
        </w:rPr>
      </w:pPr>
      <w:r w:rsidRPr="009756EA">
        <w:rPr>
          <w:iCs/>
          <w:sz w:val="24"/>
          <w:szCs w:val="24"/>
          <w:lang w:val="ro-RO"/>
        </w:rPr>
        <w:t>„</w:t>
      </w:r>
      <w:r w:rsidR="0090737C" w:rsidRPr="009756EA">
        <w:rPr>
          <w:iCs/>
          <w:sz w:val="24"/>
          <w:szCs w:val="24"/>
          <w:lang w:val="ro-RO"/>
        </w:rPr>
        <w:t xml:space="preserve"> </w:t>
      </w:r>
      <w:r w:rsidRPr="009756EA">
        <w:rPr>
          <w:iCs/>
          <w:sz w:val="24"/>
          <w:szCs w:val="24"/>
          <w:lang w:val="ro-RO"/>
        </w:rPr>
        <w:t>264. Energia electrică de echilibrare tranzacționată pe PEE se livrează fizic în intervalul de echilibrare a zilei de livrare de UFR/GFR, o unitate de producere, un loc de consum dispecerizabil sau instalații de stocare, după caz, în punctele delimitare a</w:t>
      </w:r>
      <w:r w:rsidR="0099046A" w:rsidRPr="009756EA">
        <w:rPr>
          <w:iCs/>
          <w:sz w:val="24"/>
          <w:szCs w:val="24"/>
          <w:lang w:val="ro-RO"/>
        </w:rPr>
        <w:t xml:space="preserve"> centralelor electrice</w:t>
      </w:r>
      <w:r w:rsidRPr="009756EA">
        <w:rPr>
          <w:iCs/>
          <w:sz w:val="24"/>
          <w:szCs w:val="24"/>
          <w:lang w:val="ro-RO"/>
        </w:rPr>
        <w:t>, instalațiilor de utilizare și instalațiilor de stocare cu</w:t>
      </w:r>
      <w:r w:rsidR="0099046A" w:rsidRPr="009756EA">
        <w:rPr>
          <w:iCs/>
          <w:sz w:val="24"/>
          <w:szCs w:val="24"/>
          <w:lang w:val="ro-RO"/>
        </w:rPr>
        <w:t xml:space="preserve"> sistemul electroenergetic</w:t>
      </w:r>
      <w:r w:rsidRPr="009756EA">
        <w:rPr>
          <w:iCs/>
          <w:sz w:val="24"/>
          <w:szCs w:val="24"/>
          <w:lang w:val="ro-RO"/>
        </w:rPr>
        <w:t xml:space="preserve"> și în momentele pentru care au fost emise dispozițiile de dispecer de către OST.”;</w:t>
      </w:r>
    </w:p>
    <w:p w14:paraId="59E45AE9" w14:textId="77777777" w:rsidR="00B167AE" w:rsidRPr="009756EA" w:rsidRDefault="00B167AE" w:rsidP="00B167AE">
      <w:pPr>
        <w:pStyle w:val="a4"/>
        <w:ind w:left="502" w:firstLine="0"/>
        <w:rPr>
          <w:iCs/>
          <w:sz w:val="24"/>
          <w:szCs w:val="24"/>
          <w:lang w:val="es-ES"/>
        </w:rPr>
      </w:pPr>
    </w:p>
    <w:p w14:paraId="16B9EAA0" w14:textId="4D21462E" w:rsidR="00B167AE" w:rsidRPr="009756EA" w:rsidRDefault="00B167AE" w:rsidP="0000097A">
      <w:pPr>
        <w:pStyle w:val="a4"/>
        <w:numPr>
          <w:ilvl w:val="1"/>
          <w:numId w:val="1"/>
        </w:numPr>
        <w:ind w:left="426" w:hanging="426"/>
        <w:rPr>
          <w:iCs/>
          <w:sz w:val="24"/>
          <w:szCs w:val="24"/>
          <w:lang w:val="ro-RO"/>
        </w:rPr>
      </w:pPr>
      <w:r w:rsidRPr="009756EA">
        <w:rPr>
          <w:iCs/>
          <w:sz w:val="24"/>
          <w:szCs w:val="24"/>
          <w:lang w:val="ro-RO"/>
        </w:rPr>
        <w:t>Punctul 265 va avea următorul cuprins:</w:t>
      </w:r>
    </w:p>
    <w:p w14:paraId="5B511D3B" w14:textId="77777777" w:rsidR="00B167AE" w:rsidRPr="009756EA" w:rsidRDefault="00B167AE" w:rsidP="0000097A">
      <w:pPr>
        <w:pStyle w:val="a4"/>
        <w:tabs>
          <w:tab w:val="left" w:pos="567"/>
        </w:tabs>
        <w:ind w:left="502" w:firstLine="0"/>
        <w:rPr>
          <w:iCs/>
          <w:sz w:val="24"/>
          <w:szCs w:val="24"/>
          <w:lang w:val="ro-RO"/>
        </w:rPr>
      </w:pPr>
      <w:r w:rsidRPr="009756EA">
        <w:rPr>
          <w:iCs/>
          <w:sz w:val="24"/>
          <w:szCs w:val="24"/>
          <w:lang w:val="ro-RO"/>
        </w:rPr>
        <w:t>„</w:t>
      </w:r>
      <w:r w:rsidR="00AD5035" w:rsidRPr="009756EA">
        <w:rPr>
          <w:iCs/>
          <w:sz w:val="24"/>
          <w:szCs w:val="24"/>
          <w:lang w:val="ro-RO"/>
        </w:rPr>
        <w:t xml:space="preserve"> </w:t>
      </w:r>
      <w:r w:rsidRPr="009756EA">
        <w:rPr>
          <w:iCs/>
          <w:sz w:val="24"/>
          <w:szCs w:val="24"/>
          <w:lang w:val="ro-RO"/>
        </w:rPr>
        <w:t>265. Consumatorii finali care dețin locuri de consum dispecerizabile calificate ca UFR/GFR au dreptul să oferteze pe PEE puterea maximă disponibilă care poate fi redusă a locului de consum dispecerizabil pe care le exploatează, la nivelul respectivei UFR/GFR.”;</w:t>
      </w:r>
    </w:p>
    <w:p w14:paraId="66F7ABD1" w14:textId="77777777" w:rsidR="00B167AE" w:rsidRPr="009756EA" w:rsidRDefault="00B167AE" w:rsidP="00B167AE">
      <w:pPr>
        <w:pStyle w:val="a4"/>
        <w:ind w:left="502" w:firstLine="0"/>
        <w:rPr>
          <w:iCs/>
          <w:sz w:val="24"/>
          <w:szCs w:val="24"/>
          <w:lang w:val="ro-RO"/>
        </w:rPr>
      </w:pPr>
    </w:p>
    <w:p w14:paraId="693E5140" w14:textId="29017EE0" w:rsidR="00AD5035" w:rsidRPr="009756EA" w:rsidRDefault="00AD5035" w:rsidP="0000097A">
      <w:pPr>
        <w:pStyle w:val="a4"/>
        <w:numPr>
          <w:ilvl w:val="1"/>
          <w:numId w:val="1"/>
        </w:numPr>
        <w:ind w:left="426" w:hanging="426"/>
        <w:rPr>
          <w:iCs/>
          <w:sz w:val="24"/>
          <w:szCs w:val="24"/>
          <w:lang w:val="ro-RO"/>
        </w:rPr>
      </w:pPr>
      <w:r w:rsidRPr="009756EA">
        <w:rPr>
          <w:iCs/>
          <w:sz w:val="24"/>
          <w:szCs w:val="24"/>
          <w:lang w:val="ro-RO"/>
        </w:rPr>
        <w:t xml:space="preserve"> </w:t>
      </w:r>
      <w:r w:rsidR="0000097A" w:rsidRPr="009756EA">
        <w:rPr>
          <w:iCs/>
          <w:sz w:val="24"/>
          <w:szCs w:val="24"/>
          <w:lang w:val="ro-RO"/>
        </w:rPr>
        <w:t>La punctul 266 după cuvintele „unitățile de producere” se completează cu textul „ , UFR/GFR după caz,”;</w:t>
      </w:r>
    </w:p>
    <w:p w14:paraId="396D0FCC" w14:textId="76E5C1BA" w:rsidR="0000097A" w:rsidRPr="009756EA" w:rsidRDefault="0000097A" w:rsidP="0000097A">
      <w:pPr>
        <w:rPr>
          <w:iCs/>
          <w:sz w:val="24"/>
          <w:szCs w:val="24"/>
          <w:lang w:val="ro-RO"/>
        </w:rPr>
      </w:pPr>
    </w:p>
    <w:p w14:paraId="3A4E7C54" w14:textId="5B160372" w:rsidR="0000097A" w:rsidRPr="009756EA" w:rsidRDefault="0000097A" w:rsidP="0000097A">
      <w:pPr>
        <w:pStyle w:val="a4"/>
        <w:numPr>
          <w:ilvl w:val="1"/>
          <w:numId w:val="1"/>
        </w:numPr>
        <w:ind w:left="426" w:hanging="426"/>
        <w:rPr>
          <w:iCs/>
          <w:sz w:val="24"/>
          <w:szCs w:val="24"/>
          <w:lang w:val="ro-RO"/>
        </w:rPr>
      </w:pPr>
      <w:r w:rsidRPr="009756EA">
        <w:rPr>
          <w:iCs/>
          <w:sz w:val="24"/>
          <w:szCs w:val="24"/>
          <w:lang w:val="ro-RO"/>
        </w:rPr>
        <w:t>Punctul 267 va avea următorul cuprins:</w:t>
      </w:r>
    </w:p>
    <w:p w14:paraId="691825AD" w14:textId="72B010EF" w:rsidR="0000097A" w:rsidRPr="009756EA" w:rsidRDefault="0000097A" w:rsidP="0000097A">
      <w:pPr>
        <w:pStyle w:val="a4"/>
        <w:ind w:left="426" w:firstLine="0"/>
        <w:rPr>
          <w:iCs/>
          <w:sz w:val="24"/>
          <w:szCs w:val="24"/>
          <w:lang w:val="ro-RO"/>
        </w:rPr>
      </w:pPr>
      <w:r w:rsidRPr="009756EA">
        <w:rPr>
          <w:iCs/>
          <w:sz w:val="24"/>
          <w:szCs w:val="24"/>
          <w:lang w:val="ro-RO"/>
        </w:rPr>
        <w:t>„267. Dacă după aprobarea notificărilor fizice corespunzătoare zilei de livrare, OST constată probabilitatea apariției unor dezechilibre majore între producția și consumul de energie electrică din ziua de livrare la nivel de sistem, datorită aprobării unor notificări fizice în dezechilibru, OST utilizează ofertele de energie electrică de echilibrare validate pe PEE pentru compensarea dezechilibrului sistemului.”;</w:t>
      </w:r>
    </w:p>
    <w:p w14:paraId="67869FFA" w14:textId="32B41D1A" w:rsidR="00F45A4D" w:rsidRPr="009756EA" w:rsidRDefault="00F45A4D" w:rsidP="0000097A">
      <w:pPr>
        <w:pStyle w:val="a4"/>
        <w:ind w:left="426" w:firstLine="0"/>
        <w:rPr>
          <w:iCs/>
          <w:sz w:val="24"/>
          <w:szCs w:val="24"/>
          <w:lang w:val="ro-RO"/>
        </w:rPr>
      </w:pPr>
    </w:p>
    <w:p w14:paraId="69B6E147" w14:textId="44FD9336" w:rsidR="00F45A4D" w:rsidRPr="009756EA" w:rsidRDefault="00F45A4D" w:rsidP="008D4B9E">
      <w:pPr>
        <w:pStyle w:val="a4"/>
        <w:numPr>
          <w:ilvl w:val="1"/>
          <w:numId w:val="1"/>
        </w:numPr>
        <w:ind w:left="426" w:hanging="426"/>
        <w:rPr>
          <w:iCs/>
          <w:sz w:val="24"/>
          <w:szCs w:val="24"/>
          <w:lang w:val="ro-RO"/>
        </w:rPr>
      </w:pPr>
      <w:r w:rsidRPr="009756EA">
        <w:rPr>
          <w:iCs/>
          <w:sz w:val="24"/>
          <w:szCs w:val="24"/>
          <w:lang w:val="ro-RO"/>
        </w:rPr>
        <w:t>Punctul 268 va avea următorul cuprins:</w:t>
      </w:r>
    </w:p>
    <w:p w14:paraId="7E235FC6" w14:textId="07431194" w:rsidR="00F45A4D" w:rsidRPr="009756EA" w:rsidRDefault="00F45A4D" w:rsidP="008D4B9E">
      <w:pPr>
        <w:pStyle w:val="a4"/>
        <w:ind w:left="426" w:firstLine="0"/>
        <w:rPr>
          <w:iCs/>
          <w:sz w:val="24"/>
          <w:szCs w:val="24"/>
          <w:lang w:val="ro-RO"/>
        </w:rPr>
      </w:pPr>
      <w:r w:rsidRPr="009756EA">
        <w:rPr>
          <w:iCs/>
          <w:sz w:val="24"/>
          <w:szCs w:val="24"/>
          <w:lang w:val="ro-RO"/>
        </w:rPr>
        <w:t>„268. OST va rezolva sau minimiza dezechilibru între producția și consumul de energie electrică, în primul rând prin selectarea, energiei de echilibrare corespunzătoare procesul de înlocuire a rezervelor. În cazul în care acest lucru nu este posibil, OST va rezolva, pe cât posibil, asemenea dezechilibre prin selectarea, energiei de echilibrare corespunzătoare procesului de restabilire manuală a frecvenței și/sau procesului de restabilire automată a frecvenței.”;</w:t>
      </w:r>
      <w:r w:rsidRPr="009756EA">
        <w:rPr>
          <w:iCs/>
          <w:sz w:val="24"/>
          <w:szCs w:val="24"/>
          <w:lang w:val="ro-RO"/>
        </w:rPr>
        <w:tab/>
      </w:r>
    </w:p>
    <w:p w14:paraId="3306015B" w14:textId="086EC871" w:rsidR="00F45A4D" w:rsidRPr="009756EA" w:rsidRDefault="00F45A4D" w:rsidP="00F45A4D">
      <w:pPr>
        <w:pStyle w:val="a4"/>
        <w:ind w:left="426" w:firstLine="0"/>
        <w:rPr>
          <w:iCs/>
          <w:sz w:val="24"/>
          <w:szCs w:val="24"/>
          <w:lang w:val="ro-RO"/>
        </w:rPr>
      </w:pPr>
    </w:p>
    <w:p w14:paraId="292C6601" w14:textId="1B6543A9" w:rsidR="00F45A4D" w:rsidRPr="009756EA" w:rsidRDefault="00F45A4D" w:rsidP="008D4B9E">
      <w:pPr>
        <w:pStyle w:val="a4"/>
        <w:numPr>
          <w:ilvl w:val="1"/>
          <w:numId w:val="1"/>
        </w:numPr>
        <w:ind w:left="426" w:hanging="426"/>
        <w:rPr>
          <w:iCs/>
          <w:sz w:val="24"/>
          <w:szCs w:val="24"/>
          <w:lang w:val="ro-RO"/>
        </w:rPr>
      </w:pPr>
      <w:r w:rsidRPr="009756EA">
        <w:rPr>
          <w:iCs/>
          <w:sz w:val="24"/>
          <w:szCs w:val="24"/>
          <w:lang w:val="ro-RO"/>
        </w:rPr>
        <w:t>Punctul 269 va avea următorul cuprins:</w:t>
      </w:r>
    </w:p>
    <w:p w14:paraId="39ACE20E" w14:textId="3FB5AB38" w:rsidR="00F45A4D" w:rsidRPr="009756EA" w:rsidRDefault="00F45A4D" w:rsidP="008D4B9E">
      <w:pPr>
        <w:pStyle w:val="a4"/>
        <w:ind w:left="426" w:firstLine="0"/>
        <w:rPr>
          <w:iCs/>
          <w:sz w:val="24"/>
          <w:szCs w:val="24"/>
          <w:lang w:val="ro-RO"/>
        </w:rPr>
      </w:pPr>
      <w:r w:rsidRPr="009756EA">
        <w:rPr>
          <w:iCs/>
          <w:sz w:val="24"/>
          <w:szCs w:val="24"/>
          <w:lang w:val="ro-RO"/>
        </w:rPr>
        <w:t xml:space="preserve">„269. Pentru rezolvarea situațiilor de notificare excedentară/deficitară OST va utiliza ordinea de merit la activarea UFR/GFR.”; </w:t>
      </w:r>
    </w:p>
    <w:p w14:paraId="7CFBB88B" w14:textId="77777777" w:rsidR="00F45A4D" w:rsidRPr="009756EA" w:rsidRDefault="00F45A4D" w:rsidP="008D4B9E">
      <w:pPr>
        <w:pStyle w:val="a4"/>
        <w:ind w:left="426" w:firstLine="0"/>
        <w:rPr>
          <w:iCs/>
          <w:sz w:val="24"/>
          <w:szCs w:val="24"/>
          <w:lang w:val="ro-RO"/>
        </w:rPr>
      </w:pPr>
    </w:p>
    <w:p w14:paraId="09EF51D0" w14:textId="692D899C" w:rsidR="00F45A4D" w:rsidRPr="009756EA" w:rsidRDefault="00F45A4D" w:rsidP="008D4B9E">
      <w:pPr>
        <w:pStyle w:val="a4"/>
        <w:numPr>
          <w:ilvl w:val="1"/>
          <w:numId w:val="1"/>
        </w:numPr>
        <w:ind w:left="426" w:hanging="426"/>
        <w:rPr>
          <w:iCs/>
          <w:sz w:val="24"/>
          <w:szCs w:val="24"/>
          <w:lang w:val="ro-RO"/>
        </w:rPr>
      </w:pPr>
      <w:r w:rsidRPr="009756EA">
        <w:rPr>
          <w:iCs/>
          <w:sz w:val="24"/>
          <w:szCs w:val="24"/>
          <w:lang w:val="ro-RO"/>
        </w:rPr>
        <w:lastRenderedPageBreak/>
        <w:t>Punctul 270 va avea următorul cuprins:</w:t>
      </w:r>
    </w:p>
    <w:p w14:paraId="0F85C849" w14:textId="6CD720E2" w:rsidR="00F45A4D" w:rsidRPr="009756EA" w:rsidRDefault="00F45A4D" w:rsidP="008D4B9E">
      <w:pPr>
        <w:pStyle w:val="a4"/>
        <w:ind w:left="426" w:firstLine="0"/>
        <w:rPr>
          <w:iCs/>
          <w:sz w:val="24"/>
          <w:szCs w:val="24"/>
          <w:lang w:val="ro-RO"/>
        </w:rPr>
      </w:pPr>
      <w:r w:rsidRPr="009756EA">
        <w:rPr>
          <w:iCs/>
          <w:sz w:val="24"/>
          <w:szCs w:val="24"/>
          <w:lang w:val="ro-RO"/>
        </w:rPr>
        <w:t>„270. Ordinea de merit la reducere/creștere este elaborată în baza prețului</w:t>
      </w:r>
      <w:r w:rsidR="00C77EFF" w:rsidRPr="009756EA">
        <w:rPr>
          <w:iCs/>
          <w:sz w:val="24"/>
          <w:szCs w:val="24"/>
          <w:lang w:val="ro-RO"/>
        </w:rPr>
        <w:t xml:space="preserve"> per</w:t>
      </w:r>
      <w:r w:rsidRPr="009756EA">
        <w:rPr>
          <w:iCs/>
          <w:sz w:val="24"/>
          <w:szCs w:val="24"/>
          <w:lang w:val="ro-RO"/>
        </w:rPr>
        <w:t xml:space="preserve"> MWh la reducere/creștere de putere, stabilind activarea UFR/GFR astfel încât să fie minimizate costurile de echilibrare.</w:t>
      </w:r>
      <w:r w:rsidR="006775FF" w:rsidRPr="009756EA">
        <w:rPr>
          <w:iCs/>
          <w:sz w:val="24"/>
          <w:szCs w:val="24"/>
          <w:lang w:val="ro-RO"/>
        </w:rPr>
        <w:t>”;</w:t>
      </w:r>
    </w:p>
    <w:p w14:paraId="2FBD70BF" w14:textId="77777777" w:rsidR="006775FF" w:rsidRPr="009756EA" w:rsidRDefault="006775FF" w:rsidP="008D4B9E">
      <w:pPr>
        <w:pStyle w:val="a4"/>
        <w:ind w:left="426" w:firstLine="0"/>
        <w:rPr>
          <w:iCs/>
          <w:sz w:val="24"/>
          <w:szCs w:val="24"/>
          <w:lang w:val="ro-RO"/>
        </w:rPr>
      </w:pPr>
    </w:p>
    <w:p w14:paraId="6B0A5ECA" w14:textId="4EB1833A" w:rsidR="006775FF" w:rsidRPr="009756EA" w:rsidRDefault="006775FF" w:rsidP="008D4B9E">
      <w:pPr>
        <w:pStyle w:val="a4"/>
        <w:numPr>
          <w:ilvl w:val="1"/>
          <w:numId w:val="1"/>
        </w:numPr>
        <w:ind w:left="426" w:hanging="426"/>
        <w:rPr>
          <w:iCs/>
          <w:sz w:val="24"/>
          <w:szCs w:val="24"/>
          <w:lang w:val="ro-RO"/>
        </w:rPr>
      </w:pPr>
      <w:r w:rsidRPr="009756EA">
        <w:rPr>
          <w:iCs/>
          <w:sz w:val="24"/>
          <w:szCs w:val="24"/>
          <w:lang w:val="ro-RO"/>
        </w:rPr>
        <w:t>Punctul 271 va avea următorul cuprins:</w:t>
      </w:r>
    </w:p>
    <w:p w14:paraId="47669494" w14:textId="75E20E0C" w:rsidR="00A303D2" w:rsidRPr="009756EA" w:rsidRDefault="006775FF" w:rsidP="008D4B9E">
      <w:pPr>
        <w:pStyle w:val="a4"/>
        <w:ind w:left="426" w:firstLine="0"/>
        <w:rPr>
          <w:iCs/>
          <w:sz w:val="24"/>
          <w:szCs w:val="24"/>
          <w:lang w:val="ro-RO"/>
        </w:rPr>
      </w:pPr>
      <w:r w:rsidRPr="009756EA">
        <w:rPr>
          <w:iCs/>
          <w:sz w:val="24"/>
          <w:szCs w:val="24"/>
          <w:lang w:val="ro-RO"/>
        </w:rPr>
        <w:t>„271</w:t>
      </w:r>
      <w:r w:rsidR="00D63AEE" w:rsidRPr="009756EA">
        <w:rPr>
          <w:iCs/>
          <w:sz w:val="24"/>
          <w:szCs w:val="24"/>
          <w:lang w:val="ro-RO"/>
        </w:rPr>
        <w:t>.</w:t>
      </w:r>
      <w:r w:rsidRPr="009756EA">
        <w:rPr>
          <w:iCs/>
          <w:sz w:val="24"/>
          <w:szCs w:val="24"/>
          <w:lang w:val="ro-RO"/>
        </w:rPr>
        <w:t xml:space="preserve"> Actualizarea de către participantul</w:t>
      </w:r>
      <w:r w:rsidR="00D63AEE" w:rsidRPr="009756EA">
        <w:rPr>
          <w:iCs/>
          <w:sz w:val="24"/>
          <w:szCs w:val="24"/>
          <w:lang w:val="ro-RO"/>
        </w:rPr>
        <w:t xml:space="preserve"> la</w:t>
      </w:r>
      <w:r w:rsidRPr="009756EA">
        <w:rPr>
          <w:iCs/>
          <w:sz w:val="24"/>
          <w:szCs w:val="24"/>
          <w:lang w:val="ro-RO"/>
        </w:rPr>
        <w:t xml:space="preserve"> PEE a declarației de disponibilitate poate fi realizată în conformitate cu procedurile elaborate de OST și în conformitate cu sistemele informaționale utilizate de OST.”</w:t>
      </w:r>
      <w:r w:rsidR="00E42B96" w:rsidRPr="009756EA">
        <w:rPr>
          <w:iCs/>
          <w:sz w:val="24"/>
          <w:szCs w:val="24"/>
          <w:lang w:val="ro-RO"/>
        </w:rPr>
        <w:t>;</w:t>
      </w:r>
    </w:p>
    <w:p w14:paraId="49ECB132" w14:textId="75E20E0C" w:rsidR="00E42B96" w:rsidRPr="009756EA" w:rsidRDefault="00E42B96" w:rsidP="008D4B9E">
      <w:pPr>
        <w:ind w:left="426" w:firstLine="0"/>
        <w:rPr>
          <w:iCs/>
          <w:sz w:val="24"/>
          <w:szCs w:val="24"/>
          <w:lang w:val="ro-RO"/>
        </w:rPr>
      </w:pPr>
    </w:p>
    <w:p w14:paraId="1C019D66" w14:textId="5C3FED16" w:rsidR="00A303D2" w:rsidRPr="009756EA" w:rsidRDefault="00A303D2" w:rsidP="008D4B9E">
      <w:pPr>
        <w:pStyle w:val="a4"/>
        <w:numPr>
          <w:ilvl w:val="1"/>
          <w:numId w:val="1"/>
        </w:numPr>
        <w:ind w:left="426" w:hanging="426"/>
        <w:rPr>
          <w:iCs/>
          <w:sz w:val="24"/>
          <w:szCs w:val="24"/>
          <w:lang w:val="ro-RO"/>
        </w:rPr>
      </w:pPr>
      <w:r w:rsidRPr="009756EA">
        <w:rPr>
          <w:iCs/>
          <w:sz w:val="24"/>
          <w:szCs w:val="24"/>
          <w:lang w:val="ro-RO"/>
        </w:rPr>
        <w:t>La punctul 272 se exclude cuvântul „economic”;</w:t>
      </w:r>
    </w:p>
    <w:p w14:paraId="1B775370" w14:textId="77777777" w:rsidR="007C3ADA" w:rsidRPr="009756EA" w:rsidRDefault="007C3ADA" w:rsidP="008D4B9E">
      <w:pPr>
        <w:pStyle w:val="a4"/>
        <w:ind w:left="426" w:firstLine="0"/>
        <w:rPr>
          <w:iCs/>
          <w:sz w:val="24"/>
          <w:szCs w:val="24"/>
          <w:lang w:val="ro-RO"/>
        </w:rPr>
      </w:pPr>
    </w:p>
    <w:p w14:paraId="6F125FDE" w14:textId="4787E693" w:rsidR="00E42B96" w:rsidRPr="009756EA" w:rsidRDefault="00E42B96" w:rsidP="008D4B9E">
      <w:pPr>
        <w:pStyle w:val="a4"/>
        <w:numPr>
          <w:ilvl w:val="1"/>
          <w:numId w:val="1"/>
        </w:numPr>
        <w:ind w:left="426" w:hanging="426"/>
        <w:rPr>
          <w:iCs/>
          <w:sz w:val="24"/>
          <w:szCs w:val="24"/>
          <w:lang w:val="ro-RO"/>
        </w:rPr>
      </w:pPr>
      <w:r w:rsidRPr="009756EA">
        <w:rPr>
          <w:iCs/>
          <w:sz w:val="24"/>
          <w:szCs w:val="24"/>
          <w:lang w:val="ro-RO"/>
        </w:rPr>
        <w:t>Punctul 273</w:t>
      </w:r>
      <w:r w:rsidR="00D63AEE" w:rsidRPr="009756EA">
        <w:rPr>
          <w:iCs/>
          <w:sz w:val="24"/>
          <w:szCs w:val="24"/>
          <w:lang w:val="ro-RO"/>
        </w:rPr>
        <w:t xml:space="preserve"> </w:t>
      </w:r>
      <w:r w:rsidRPr="009756EA">
        <w:rPr>
          <w:iCs/>
          <w:sz w:val="24"/>
          <w:szCs w:val="24"/>
          <w:lang w:val="ro-RO"/>
        </w:rPr>
        <w:t>va avea următorul cuprins:</w:t>
      </w:r>
    </w:p>
    <w:p w14:paraId="2E81D34A" w14:textId="46EE5844" w:rsidR="00E42B96" w:rsidRPr="009756EA" w:rsidRDefault="00E42B96" w:rsidP="008D4B9E">
      <w:pPr>
        <w:pStyle w:val="a4"/>
        <w:ind w:left="426" w:firstLine="0"/>
        <w:rPr>
          <w:iCs/>
          <w:sz w:val="24"/>
          <w:szCs w:val="24"/>
          <w:lang w:val="ro-RO"/>
        </w:rPr>
      </w:pPr>
      <w:r w:rsidRPr="009756EA">
        <w:rPr>
          <w:iCs/>
          <w:sz w:val="24"/>
          <w:szCs w:val="24"/>
          <w:lang w:val="ro-RO"/>
        </w:rPr>
        <w:t xml:space="preserve">„273. </w:t>
      </w:r>
      <w:r w:rsidR="00A44775" w:rsidRPr="009756EA">
        <w:rPr>
          <w:iCs/>
          <w:sz w:val="24"/>
          <w:szCs w:val="24"/>
          <w:lang w:val="ro-RO"/>
        </w:rPr>
        <w:t>Ofertele de energie electrică de echilibrare pe PEE trebuie să se încadreze între valorile prețurilor minime și maxime stabilite conform prezentelor reguli și valorilor aprobate de Agenție. Limita prețurilor maxime și minime sau principiul determinării acestora va fi stabilită de Agenție printr-o hotărâre separată. Limita minimă poate fi o valoare negativă și nu poate fi mai mare decât valoarea prețului maxim. La stabilirea limitelor se va asigura o marjă între limita maximă și limita minimă. Modul de stabilire a limitelor va asigura disponibilitatea prealabilă a acestora cu cel puțin termenul permis de transmitere prealabilă a ofertelor pe piața energiei electrice, conform pct. 304.</w:t>
      </w:r>
      <w:r w:rsidRPr="009756EA">
        <w:rPr>
          <w:iCs/>
          <w:sz w:val="24"/>
          <w:szCs w:val="24"/>
          <w:lang w:val="ro-RO"/>
        </w:rPr>
        <w:t>”;</w:t>
      </w:r>
    </w:p>
    <w:p w14:paraId="4A7E0263" w14:textId="77777777" w:rsidR="00E42B96" w:rsidRPr="009756EA" w:rsidRDefault="00E42B96" w:rsidP="008D4B9E">
      <w:pPr>
        <w:pStyle w:val="a4"/>
        <w:ind w:left="426" w:firstLine="0"/>
        <w:rPr>
          <w:iCs/>
          <w:sz w:val="24"/>
          <w:szCs w:val="24"/>
          <w:lang w:val="ro-RO"/>
        </w:rPr>
      </w:pPr>
    </w:p>
    <w:p w14:paraId="46F3222C" w14:textId="480EDAF5" w:rsidR="00E42B96" w:rsidRPr="009756EA" w:rsidRDefault="00E42B96" w:rsidP="008D4B9E">
      <w:pPr>
        <w:pStyle w:val="a4"/>
        <w:numPr>
          <w:ilvl w:val="1"/>
          <w:numId w:val="1"/>
        </w:numPr>
        <w:ind w:left="426" w:hanging="426"/>
        <w:rPr>
          <w:iCs/>
          <w:sz w:val="24"/>
          <w:szCs w:val="24"/>
          <w:lang w:val="ro-RO"/>
        </w:rPr>
      </w:pPr>
      <w:r w:rsidRPr="009756EA">
        <w:rPr>
          <w:iCs/>
          <w:sz w:val="24"/>
          <w:szCs w:val="24"/>
          <w:lang w:val="ro-RO"/>
        </w:rPr>
        <w:t xml:space="preserve"> Punctul 274 va avea următorul cuprins:</w:t>
      </w:r>
    </w:p>
    <w:p w14:paraId="6712889D" w14:textId="614209B1" w:rsidR="00E42B96" w:rsidRPr="009756EA" w:rsidRDefault="00E42B96" w:rsidP="008D4B9E">
      <w:pPr>
        <w:pStyle w:val="a4"/>
        <w:ind w:left="426" w:firstLine="0"/>
        <w:rPr>
          <w:iCs/>
          <w:sz w:val="24"/>
          <w:szCs w:val="24"/>
          <w:lang w:val="ro-RO"/>
        </w:rPr>
      </w:pPr>
      <w:r w:rsidRPr="009756EA">
        <w:rPr>
          <w:iCs/>
          <w:sz w:val="24"/>
          <w:szCs w:val="24"/>
          <w:lang w:val="ro-RO"/>
        </w:rPr>
        <w:t xml:space="preserve">„274. </w:t>
      </w:r>
      <w:r w:rsidR="0099046A" w:rsidRPr="009756EA">
        <w:rPr>
          <w:iCs/>
          <w:sz w:val="24"/>
          <w:szCs w:val="24"/>
          <w:lang w:val="ro-RO"/>
        </w:rPr>
        <w:t xml:space="preserve">Limitele prețurilor </w:t>
      </w:r>
      <w:r w:rsidRPr="009756EA">
        <w:rPr>
          <w:iCs/>
          <w:sz w:val="24"/>
          <w:szCs w:val="24"/>
          <w:lang w:val="ro-RO"/>
        </w:rPr>
        <w:t xml:space="preserve">minime </w:t>
      </w:r>
      <w:r w:rsidR="00736EE4" w:rsidRPr="009756EA">
        <w:rPr>
          <w:iCs/>
          <w:sz w:val="24"/>
          <w:szCs w:val="24"/>
          <w:lang w:val="ro-RO"/>
        </w:rPr>
        <w:t>și</w:t>
      </w:r>
      <w:r w:rsidRPr="009756EA">
        <w:rPr>
          <w:iCs/>
          <w:sz w:val="24"/>
          <w:szCs w:val="24"/>
          <w:lang w:val="ro-RO"/>
        </w:rPr>
        <w:t xml:space="preserve"> maxime pentru tranzacțiile încheiate pe PEE vor fi determinate de Agenție, ținând cont de evoluțiile prețurilor la energia electrică la nivel</w:t>
      </w:r>
      <w:r w:rsidR="00A44775" w:rsidRPr="009756EA">
        <w:rPr>
          <w:iCs/>
          <w:sz w:val="24"/>
          <w:szCs w:val="24"/>
          <w:lang w:val="ro-RO"/>
        </w:rPr>
        <w:t xml:space="preserve"> național și</w:t>
      </w:r>
      <w:r w:rsidRPr="009756EA">
        <w:rPr>
          <w:iCs/>
          <w:sz w:val="24"/>
          <w:szCs w:val="24"/>
          <w:lang w:val="ro-RO"/>
        </w:rPr>
        <w:t xml:space="preserve"> regional.”</w:t>
      </w:r>
    </w:p>
    <w:p w14:paraId="3A4AD0A7" w14:textId="633379B9" w:rsidR="00E42B96" w:rsidRPr="009756EA" w:rsidRDefault="00E42B96" w:rsidP="00E42B96">
      <w:pPr>
        <w:pStyle w:val="a4"/>
        <w:ind w:left="502" w:firstLine="0"/>
        <w:rPr>
          <w:bCs/>
          <w:iCs/>
          <w:sz w:val="24"/>
          <w:szCs w:val="24"/>
          <w:lang w:val="ro-RO"/>
        </w:rPr>
      </w:pPr>
    </w:p>
    <w:p w14:paraId="48D18CFE" w14:textId="78E2FD82" w:rsidR="00E42B96" w:rsidRPr="009756EA" w:rsidRDefault="00736EE4" w:rsidP="008D4B9E">
      <w:pPr>
        <w:pStyle w:val="a4"/>
        <w:numPr>
          <w:ilvl w:val="1"/>
          <w:numId w:val="1"/>
        </w:numPr>
        <w:ind w:left="426" w:hanging="426"/>
        <w:rPr>
          <w:iCs/>
          <w:sz w:val="24"/>
          <w:szCs w:val="24"/>
          <w:lang w:val="ro-RO"/>
        </w:rPr>
      </w:pPr>
      <w:r w:rsidRPr="009756EA">
        <w:rPr>
          <w:iCs/>
          <w:sz w:val="24"/>
          <w:szCs w:val="24"/>
          <w:lang w:val="ro-RO"/>
        </w:rPr>
        <w:t xml:space="preserve">La punctul 275 după cuvintele „aprobare </w:t>
      </w:r>
      <w:r w:rsidR="00D63AEE" w:rsidRPr="009756EA">
        <w:rPr>
          <w:iCs/>
          <w:sz w:val="24"/>
          <w:szCs w:val="24"/>
          <w:lang w:val="ro-RO"/>
        </w:rPr>
        <w:t>a</w:t>
      </w:r>
      <w:r w:rsidRPr="009756EA">
        <w:rPr>
          <w:iCs/>
          <w:sz w:val="24"/>
          <w:szCs w:val="24"/>
          <w:lang w:val="ro-RO"/>
        </w:rPr>
        <w:t xml:space="preserve"> prețurilor” se completează cu cuvintele „minime și maxime”, iar cuvântul „plafon” se exclude;</w:t>
      </w:r>
    </w:p>
    <w:p w14:paraId="05144CB8" w14:textId="202C62BF" w:rsidR="00736EE4" w:rsidRPr="009756EA" w:rsidRDefault="00736EE4" w:rsidP="008D4B9E">
      <w:pPr>
        <w:pStyle w:val="a4"/>
        <w:ind w:left="426" w:firstLine="0"/>
        <w:rPr>
          <w:iCs/>
          <w:sz w:val="24"/>
          <w:szCs w:val="24"/>
          <w:lang w:val="ro-RO"/>
        </w:rPr>
      </w:pPr>
    </w:p>
    <w:p w14:paraId="78E6671E" w14:textId="47AD0F4B" w:rsidR="00736EE4" w:rsidRPr="009756EA" w:rsidRDefault="00736EE4" w:rsidP="008D4B9E">
      <w:pPr>
        <w:pStyle w:val="a4"/>
        <w:numPr>
          <w:ilvl w:val="1"/>
          <w:numId w:val="1"/>
        </w:numPr>
        <w:ind w:left="426" w:hanging="426"/>
        <w:rPr>
          <w:iCs/>
          <w:sz w:val="24"/>
          <w:szCs w:val="24"/>
          <w:lang w:val="ro-RO"/>
        </w:rPr>
      </w:pPr>
      <w:r w:rsidRPr="009756EA">
        <w:rPr>
          <w:iCs/>
          <w:sz w:val="24"/>
          <w:szCs w:val="24"/>
          <w:lang w:val="ro-RO"/>
        </w:rPr>
        <w:t xml:space="preserve"> Punctul 276 va avea următorul cuprins:</w:t>
      </w:r>
    </w:p>
    <w:p w14:paraId="0F7F16CB" w14:textId="199A1355" w:rsidR="00736EE4" w:rsidRPr="009756EA" w:rsidRDefault="00736EE4" w:rsidP="008D4B9E">
      <w:pPr>
        <w:pStyle w:val="a4"/>
        <w:ind w:left="426" w:firstLine="0"/>
        <w:rPr>
          <w:iCs/>
          <w:sz w:val="24"/>
          <w:szCs w:val="24"/>
          <w:lang w:val="ro-RO"/>
        </w:rPr>
      </w:pPr>
      <w:r w:rsidRPr="009756EA">
        <w:rPr>
          <w:iCs/>
          <w:sz w:val="24"/>
          <w:szCs w:val="24"/>
          <w:lang w:val="ro-RO"/>
        </w:rPr>
        <w:t>„276. Toți participanții la piața de energie electrică care exploatează unități de producere, locuri de consum dispecerizabile sau instalații de stocare, calificate pentru a furniza servicii de sistem aferente PEE, în conformitate cu prevederile Codurilor rețelelor electrice au obligația să se înscrie ca participanți la PEE, semnând în acest sens contracte pentru participarea la piața de echilibrare cu OST în termen de o lună din momentul finalizării procesului de calificare.</w:t>
      </w:r>
    </w:p>
    <w:p w14:paraId="37D096B1" w14:textId="77777777" w:rsidR="00F6213B" w:rsidRPr="009756EA" w:rsidRDefault="00F6213B" w:rsidP="008D4B9E">
      <w:pPr>
        <w:pStyle w:val="a4"/>
        <w:ind w:left="426" w:firstLine="0"/>
        <w:rPr>
          <w:iCs/>
          <w:sz w:val="24"/>
          <w:szCs w:val="24"/>
          <w:lang w:val="ro-RO"/>
        </w:rPr>
      </w:pPr>
    </w:p>
    <w:p w14:paraId="54BB8808" w14:textId="7C4D4C8A" w:rsidR="00E42B96" w:rsidRPr="009756EA" w:rsidRDefault="00902FBE" w:rsidP="008D4B9E">
      <w:pPr>
        <w:pStyle w:val="a4"/>
        <w:numPr>
          <w:ilvl w:val="1"/>
          <w:numId w:val="1"/>
        </w:numPr>
        <w:ind w:left="426" w:hanging="426"/>
        <w:rPr>
          <w:iCs/>
          <w:sz w:val="24"/>
          <w:szCs w:val="24"/>
          <w:lang w:val="ro-RO"/>
        </w:rPr>
      </w:pPr>
      <w:r w:rsidRPr="009756EA">
        <w:rPr>
          <w:iCs/>
          <w:sz w:val="24"/>
          <w:szCs w:val="24"/>
          <w:lang w:val="ro-RO"/>
        </w:rPr>
        <w:t xml:space="preserve">Punctul 277 se </w:t>
      </w:r>
      <w:r w:rsidR="00573668" w:rsidRPr="009756EA">
        <w:rPr>
          <w:iCs/>
          <w:sz w:val="24"/>
          <w:szCs w:val="24"/>
          <w:lang w:val="ro-RO"/>
        </w:rPr>
        <w:t>abrogă</w:t>
      </w:r>
      <w:r w:rsidRPr="009756EA">
        <w:rPr>
          <w:iCs/>
          <w:sz w:val="24"/>
          <w:szCs w:val="24"/>
          <w:lang w:val="ro-RO"/>
        </w:rPr>
        <w:t>;</w:t>
      </w:r>
    </w:p>
    <w:p w14:paraId="2CA2D982" w14:textId="7E7F2604" w:rsidR="00902FBE" w:rsidRPr="009756EA" w:rsidRDefault="00902FBE" w:rsidP="008D4B9E">
      <w:pPr>
        <w:pStyle w:val="a4"/>
        <w:ind w:left="426" w:firstLine="0"/>
        <w:rPr>
          <w:iCs/>
          <w:sz w:val="24"/>
          <w:szCs w:val="24"/>
          <w:lang w:val="ro-RO"/>
        </w:rPr>
      </w:pPr>
    </w:p>
    <w:p w14:paraId="652038DD" w14:textId="3AFE8B32" w:rsidR="00902FBE" w:rsidRPr="009756EA" w:rsidRDefault="00902FBE" w:rsidP="008D4B9E">
      <w:pPr>
        <w:pStyle w:val="a4"/>
        <w:numPr>
          <w:ilvl w:val="1"/>
          <w:numId w:val="1"/>
        </w:numPr>
        <w:ind w:left="426" w:hanging="426"/>
        <w:rPr>
          <w:iCs/>
          <w:sz w:val="24"/>
          <w:szCs w:val="24"/>
          <w:lang w:val="ro-RO"/>
        </w:rPr>
      </w:pPr>
      <w:r w:rsidRPr="009756EA">
        <w:rPr>
          <w:iCs/>
          <w:sz w:val="24"/>
          <w:szCs w:val="24"/>
          <w:lang w:val="ro-RO"/>
        </w:rPr>
        <w:t>Punctul 279 va avea următorul cuprins:</w:t>
      </w:r>
    </w:p>
    <w:p w14:paraId="180B2706" w14:textId="77C08924" w:rsidR="00902FBE" w:rsidRPr="009756EA" w:rsidRDefault="00902FBE" w:rsidP="008D4B9E">
      <w:pPr>
        <w:pStyle w:val="a4"/>
        <w:ind w:left="426" w:firstLine="0"/>
        <w:rPr>
          <w:iCs/>
          <w:sz w:val="24"/>
          <w:szCs w:val="24"/>
          <w:lang w:val="ro-RO"/>
        </w:rPr>
      </w:pPr>
      <w:r w:rsidRPr="009756EA">
        <w:rPr>
          <w:iCs/>
          <w:sz w:val="24"/>
          <w:szCs w:val="24"/>
          <w:lang w:val="ro-RO"/>
        </w:rPr>
        <w:t>„</w:t>
      </w:r>
      <w:r w:rsidR="00B75875" w:rsidRPr="009756EA">
        <w:rPr>
          <w:iCs/>
          <w:sz w:val="24"/>
          <w:szCs w:val="24"/>
          <w:lang w:val="ro-RO"/>
        </w:rPr>
        <w:t xml:space="preserve">279. </w:t>
      </w:r>
      <w:r w:rsidRPr="009756EA">
        <w:rPr>
          <w:iCs/>
          <w:sz w:val="24"/>
          <w:szCs w:val="24"/>
          <w:lang w:val="ro-RO"/>
        </w:rPr>
        <w:t>Pentru a se înscrie ca participan</w:t>
      </w:r>
      <w:r w:rsidR="00D63AEE" w:rsidRPr="009756EA">
        <w:rPr>
          <w:iCs/>
          <w:sz w:val="24"/>
          <w:szCs w:val="24"/>
          <w:lang w:val="ro-RO"/>
        </w:rPr>
        <w:t>t</w:t>
      </w:r>
      <w:r w:rsidRPr="009756EA">
        <w:rPr>
          <w:iCs/>
          <w:sz w:val="24"/>
          <w:szCs w:val="24"/>
          <w:lang w:val="ro-RO"/>
        </w:rPr>
        <w:t xml:space="preserve"> la PEE conform</w:t>
      </w:r>
      <w:r w:rsidR="00960FEB" w:rsidRPr="009756EA">
        <w:rPr>
          <w:iCs/>
          <w:sz w:val="24"/>
          <w:szCs w:val="24"/>
          <w:lang w:val="ro-RO"/>
        </w:rPr>
        <w:t xml:space="preserve"> pct. 276</w:t>
      </w:r>
      <w:r w:rsidRPr="009756EA">
        <w:rPr>
          <w:iCs/>
          <w:sz w:val="24"/>
          <w:szCs w:val="24"/>
          <w:lang w:val="ro-RO"/>
        </w:rPr>
        <w:t>, întreprinderea electroenergetică care exploatează unități de producere, locuri de consum dispecerizabile sau instalații de stocare, UFR/GFR</w:t>
      </w:r>
      <w:r w:rsidR="00CE26E1" w:rsidRPr="009756EA">
        <w:rPr>
          <w:iCs/>
          <w:sz w:val="24"/>
          <w:szCs w:val="24"/>
          <w:lang w:val="ro-RO"/>
        </w:rPr>
        <w:t>, calificată</w:t>
      </w:r>
      <w:r w:rsidRPr="009756EA">
        <w:rPr>
          <w:iCs/>
          <w:sz w:val="24"/>
          <w:szCs w:val="24"/>
          <w:lang w:val="ro-RO"/>
        </w:rPr>
        <w:t xml:space="preserve"> pentru a furniza servicii de sistem aferente PEE,  trebuie să depună o cerere scrisă către OST. Cererea va fi însoțită de un formular, de documentația</w:t>
      </w:r>
      <w:r w:rsidR="001D39D9" w:rsidRPr="009756EA">
        <w:rPr>
          <w:iCs/>
          <w:sz w:val="24"/>
          <w:szCs w:val="24"/>
          <w:lang w:val="ro-RO"/>
        </w:rPr>
        <w:t xml:space="preserve"> de</w:t>
      </w:r>
      <w:r w:rsidRPr="009756EA">
        <w:rPr>
          <w:iCs/>
          <w:sz w:val="24"/>
          <w:szCs w:val="24"/>
          <w:lang w:val="ro-RO"/>
        </w:rPr>
        <w:t xml:space="preserve"> suport relevantă și trebuie să fie semnată de un reprezentant autorizat al întreprinderii electroenergetice. Suplimentar înregistrării ca participant la P</w:t>
      </w:r>
      <w:r w:rsidR="001D39D9" w:rsidRPr="009756EA">
        <w:rPr>
          <w:iCs/>
          <w:sz w:val="24"/>
          <w:szCs w:val="24"/>
          <w:lang w:val="ro-RO"/>
        </w:rPr>
        <w:t>E</w:t>
      </w:r>
      <w:r w:rsidRPr="009756EA">
        <w:rPr>
          <w:iCs/>
          <w:sz w:val="24"/>
          <w:szCs w:val="24"/>
          <w:lang w:val="ro-RO"/>
        </w:rPr>
        <w:t>E, procesul de înregistrare va include și înregistrarea noilor sau modificarea unităților de producere, locurilor de consum dispecerizabile sau instalațiilor de stocare, UFR/GFR, calificate a unui participant deja înregistrat.”;</w:t>
      </w:r>
    </w:p>
    <w:p w14:paraId="1644D944" w14:textId="6A4FBDBF" w:rsidR="00902FBE" w:rsidRPr="009756EA" w:rsidRDefault="00902FBE" w:rsidP="00902FBE">
      <w:pPr>
        <w:pStyle w:val="a4"/>
        <w:ind w:left="502" w:firstLine="0"/>
        <w:rPr>
          <w:bCs/>
          <w:iCs/>
          <w:sz w:val="24"/>
          <w:szCs w:val="24"/>
          <w:lang w:val="ro-RO"/>
        </w:rPr>
      </w:pPr>
    </w:p>
    <w:p w14:paraId="58182FA7" w14:textId="77777777" w:rsidR="00A13576" w:rsidRPr="009756EA" w:rsidRDefault="00A13576" w:rsidP="00776C35">
      <w:pPr>
        <w:pStyle w:val="a4"/>
        <w:numPr>
          <w:ilvl w:val="1"/>
          <w:numId w:val="1"/>
        </w:numPr>
        <w:ind w:left="426" w:hanging="426"/>
        <w:rPr>
          <w:iCs/>
          <w:sz w:val="24"/>
          <w:szCs w:val="24"/>
          <w:lang w:val="ro-RO"/>
        </w:rPr>
      </w:pPr>
      <w:r w:rsidRPr="009756EA">
        <w:rPr>
          <w:iCs/>
          <w:sz w:val="24"/>
          <w:szCs w:val="24"/>
          <w:lang w:val="ro-RO"/>
        </w:rPr>
        <w:t>Punctul 283 se completează cu subpunctele 4) – 6) cu următorul cuprins:</w:t>
      </w:r>
    </w:p>
    <w:p w14:paraId="32650B95" w14:textId="6502ED86" w:rsidR="0065276F" w:rsidRPr="009756EA" w:rsidRDefault="0065276F" w:rsidP="00776C35">
      <w:pPr>
        <w:pStyle w:val="a4"/>
        <w:ind w:left="426" w:firstLine="0"/>
        <w:rPr>
          <w:iCs/>
          <w:sz w:val="24"/>
          <w:szCs w:val="24"/>
          <w:lang w:val="ro-RO"/>
        </w:rPr>
      </w:pPr>
      <w:r w:rsidRPr="009756EA">
        <w:rPr>
          <w:iCs/>
          <w:sz w:val="24"/>
          <w:szCs w:val="24"/>
          <w:lang w:val="ro-RO"/>
        </w:rPr>
        <w:t xml:space="preserve">      „4) licența a fost retrasă de către Agenție;</w:t>
      </w:r>
    </w:p>
    <w:p w14:paraId="18CCD80C" w14:textId="1418E731" w:rsidR="0065276F" w:rsidRPr="009756EA" w:rsidRDefault="00776C35" w:rsidP="00776C35">
      <w:pPr>
        <w:pStyle w:val="a4"/>
        <w:ind w:left="426" w:firstLine="0"/>
        <w:rPr>
          <w:iCs/>
          <w:sz w:val="24"/>
          <w:szCs w:val="24"/>
          <w:lang w:val="ro-RO"/>
        </w:rPr>
      </w:pPr>
      <w:r w:rsidRPr="009756EA">
        <w:rPr>
          <w:iCs/>
          <w:sz w:val="24"/>
          <w:szCs w:val="24"/>
          <w:lang w:val="ro-RO"/>
        </w:rPr>
        <w:t xml:space="preserve">        </w:t>
      </w:r>
      <w:r w:rsidR="0065276F" w:rsidRPr="009756EA">
        <w:rPr>
          <w:iCs/>
          <w:sz w:val="24"/>
          <w:szCs w:val="24"/>
          <w:lang w:val="ro-RO"/>
        </w:rPr>
        <w:t>5) contractul de echilibrare a respectivei PRE a fost încetat și/sau PRE a fost exclusă din Registrul pentru evidența PRE;</w:t>
      </w:r>
    </w:p>
    <w:p w14:paraId="004D1DEA" w14:textId="6BC77228" w:rsidR="0065276F" w:rsidRPr="009756EA" w:rsidRDefault="00776C35" w:rsidP="00776C35">
      <w:pPr>
        <w:pStyle w:val="a4"/>
        <w:ind w:left="426" w:firstLine="0"/>
        <w:rPr>
          <w:iCs/>
          <w:sz w:val="24"/>
          <w:szCs w:val="24"/>
          <w:lang w:val="ro-RO"/>
        </w:rPr>
      </w:pPr>
      <w:r w:rsidRPr="009756EA">
        <w:rPr>
          <w:iCs/>
          <w:sz w:val="24"/>
          <w:szCs w:val="24"/>
          <w:lang w:val="ro-RO"/>
        </w:rPr>
        <w:lastRenderedPageBreak/>
        <w:t xml:space="preserve">        </w:t>
      </w:r>
      <w:r w:rsidR="0065276F" w:rsidRPr="009756EA">
        <w:rPr>
          <w:iCs/>
          <w:sz w:val="24"/>
          <w:szCs w:val="24"/>
          <w:lang w:val="ro-RO"/>
        </w:rPr>
        <w:t>6) dacă participantul la PEE nu mai deține UFR/GFR calificate pentru produsele tranzacționate pe PEE pe o perioadă de 3 luni.”;</w:t>
      </w:r>
    </w:p>
    <w:p w14:paraId="1145B094" w14:textId="3993D4FD" w:rsidR="00BF3248" w:rsidRPr="009756EA" w:rsidRDefault="00BF3248" w:rsidP="00776C35">
      <w:pPr>
        <w:pStyle w:val="a4"/>
        <w:ind w:left="426" w:firstLine="0"/>
        <w:rPr>
          <w:iCs/>
          <w:sz w:val="24"/>
          <w:szCs w:val="24"/>
          <w:lang w:val="ro-RO"/>
        </w:rPr>
      </w:pPr>
    </w:p>
    <w:p w14:paraId="7CC345A1" w14:textId="77777777" w:rsidR="00BF3248" w:rsidRPr="009756EA" w:rsidRDefault="00BF3248" w:rsidP="00776C35">
      <w:pPr>
        <w:pStyle w:val="a4"/>
        <w:numPr>
          <w:ilvl w:val="1"/>
          <w:numId w:val="1"/>
        </w:numPr>
        <w:ind w:left="426" w:hanging="426"/>
        <w:rPr>
          <w:iCs/>
          <w:sz w:val="24"/>
          <w:szCs w:val="24"/>
          <w:lang w:val="ro-RO"/>
        </w:rPr>
      </w:pPr>
      <w:r w:rsidRPr="009756EA">
        <w:rPr>
          <w:iCs/>
          <w:sz w:val="24"/>
          <w:szCs w:val="24"/>
          <w:lang w:val="ro-RO"/>
        </w:rPr>
        <w:t>La punctul 287:</w:t>
      </w:r>
    </w:p>
    <w:p w14:paraId="5B26C954" w14:textId="77777777" w:rsidR="00BF3248" w:rsidRPr="009756EA" w:rsidRDefault="00BF3248" w:rsidP="00776C35">
      <w:pPr>
        <w:pStyle w:val="a4"/>
        <w:ind w:left="426" w:firstLine="0"/>
        <w:rPr>
          <w:iCs/>
          <w:sz w:val="24"/>
          <w:szCs w:val="24"/>
          <w:lang w:val="ro-RO"/>
        </w:rPr>
      </w:pPr>
      <w:r w:rsidRPr="009756EA">
        <w:rPr>
          <w:iCs/>
          <w:sz w:val="24"/>
          <w:szCs w:val="24"/>
          <w:lang w:val="ro-RO"/>
        </w:rPr>
        <w:t>sbp. 7) va avea următorul cuprins:</w:t>
      </w:r>
    </w:p>
    <w:p w14:paraId="75897B52" w14:textId="77777777" w:rsidR="00BF3248" w:rsidRPr="009756EA" w:rsidRDefault="00BF3248" w:rsidP="00776C35">
      <w:pPr>
        <w:pStyle w:val="a4"/>
        <w:ind w:left="426" w:firstLine="0"/>
        <w:rPr>
          <w:iCs/>
          <w:sz w:val="24"/>
          <w:szCs w:val="24"/>
          <w:lang w:val="ro-RO"/>
        </w:rPr>
      </w:pPr>
      <w:r w:rsidRPr="009756EA">
        <w:rPr>
          <w:iCs/>
          <w:sz w:val="24"/>
          <w:szCs w:val="24"/>
          <w:lang w:val="ro-RO"/>
        </w:rPr>
        <w:t>„sbp.7) lista cu toate UFR/GFR calificate și unitățile de producere și/sau locurile de consum dispecerizabile care sunt gestionate de respectivul participant la PEE;”;</w:t>
      </w:r>
    </w:p>
    <w:p w14:paraId="41FEB9C3" w14:textId="77777777" w:rsidR="00BF3248" w:rsidRPr="009756EA" w:rsidRDefault="00BF3248" w:rsidP="00776C35">
      <w:pPr>
        <w:pStyle w:val="a4"/>
        <w:ind w:left="426" w:firstLine="0"/>
        <w:rPr>
          <w:iCs/>
          <w:sz w:val="24"/>
          <w:szCs w:val="24"/>
          <w:lang w:val="ro-RO"/>
        </w:rPr>
      </w:pPr>
    </w:p>
    <w:p w14:paraId="550347F3" w14:textId="3C7E4910" w:rsidR="00E84D15" w:rsidRPr="009756EA" w:rsidRDefault="00BF3248" w:rsidP="00DB7FA2">
      <w:pPr>
        <w:pStyle w:val="a4"/>
        <w:ind w:left="426" w:firstLine="0"/>
        <w:rPr>
          <w:iCs/>
          <w:sz w:val="24"/>
          <w:szCs w:val="24"/>
          <w:lang w:val="ro-RO"/>
        </w:rPr>
      </w:pPr>
      <w:r w:rsidRPr="009756EA">
        <w:rPr>
          <w:iCs/>
          <w:sz w:val="24"/>
          <w:szCs w:val="24"/>
          <w:lang w:val="ro-RO"/>
        </w:rPr>
        <w:t>sbp.</w:t>
      </w:r>
      <w:r w:rsidR="00CE26E1" w:rsidRPr="009756EA">
        <w:rPr>
          <w:iCs/>
          <w:sz w:val="24"/>
          <w:szCs w:val="24"/>
          <w:lang w:val="ro-RO"/>
        </w:rPr>
        <w:t xml:space="preserve"> </w:t>
      </w:r>
      <w:r w:rsidRPr="009756EA">
        <w:rPr>
          <w:iCs/>
          <w:sz w:val="24"/>
          <w:szCs w:val="24"/>
          <w:lang w:val="ro-RO"/>
        </w:rPr>
        <w:t xml:space="preserve">8 se </w:t>
      </w:r>
      <w:r w:rsidR="00573668" w:rsidRPr="009756EA">
        <w:rPr>
          <w:iCs/>
          <w:sz w:val="24"/>
          <w:szCs w:val="24"/>
          <w:lang w:val="ro-RO"/>
        </w:rPr>
        <w:t>abrogă</w:t>
      </w:r>
      <w:r w:rsidR="003675A6" w:rsidRPr="009756EA">
        <w:rPr>
          <w:iCs/>
          <w:sz w:val="24"/>
          <w:szCs w:val="24"/>
          <w:lang w:val="ro-RO"/>
        </w:rPr>
        <w:t>;</w:t>
      </w:r>
    </w:p>
    <w:p w14:paraId="701E02CB" w14:textId="77777777" w:rsidR="00E84D15" w:rsidRPr="009756EA" w:rsidRDefault="00E84D15" w:rsidP="00776C35">
      <w:pPr>
        <w:pStyle w:val="a4"/>
        <w:ind w:left="426" w:firstLine="0"/>
        <w:rPr>
          <w:iCs/>
          <w:sz w:val="24"/>
          <w:szCs w:val="24"/>
          <w:lang w:val="ro-RO"/>
        </w:rPr>
      </w:pPr>
    </w:p>
    <w:p w14:paraId="775EC2BA" w14:textId="63611FFF" w:rsidR="00BF3248" w:rsidRPr="009756EA" w:rsidRDefault="00E84D15" w:rsidP="00776C35">
      <w:pPr>
        <w:pStyle w:val="a4"/>
        <w:numPr>
          <w:ilvl w:val="1"/>
          <w:numId w:val="1"/>
        </w:numPr>
        <w:ind w:left="426" w:hanging="426"/>
        <w:rPr>
          <w:iCs/>
          <w:sz w:val="24"/>
          <w:szCs w:val="24"/>
          <w:lang w:val="ro-RO"/>
        </w:rPr>
      </w:pPr>
      <w:r w:rsidRPr="009756EA">
        <w:rPr>
          <w:iCs/>
          <w:sz w:val="24"/>
          <w:szCs w:val="24"/>
          <w:lang w:val="ro-RO"/>
        </w:rPr>
        <w:t xml:space="preserve">Secțiunea 5 </w:t>
      </w:r>
      <w:r w:rsidR="00096AF1" w:rsidRPr="009756EA">
        <w:rPr>
          <w:iCs/>
          <w:sz w:val="24"/>
          <w:szCs w:val="24"/>
          <w:lang w:val="ro-RO"/>
        </w:rPr>
        <w:t>Capitolul II</w:t>
      </w:r>
      <w:r w:rsidR="00806982" w:rsidRPr="009756EA">
        <w:rPr>
          <w:iCs/>
          <w:sz w:val="24"/>
          <w:szCs w:val="24"/>
          <w:lang w:val="ro-RO"/>
        </w:rPr>
        <w:t>,</w:t>
      </w:r>
      <w:r w:rsidR="00096AF1" w:rsidRPr="009756EA">
        <w:rPr>
          <w:iCs/>
          <w:sz w:val="24"/>
          <w:szCs w:val="24"/>
          <w:lang w:val="ro-RO"/>
        </w:rPr>
        <w:t xml:space="preserve"> Titlul VI </w:t>
      </w:r>
      <w:r w:rsidR="00B75875" w:rsidRPr="009756EA">
        <w:rPr>
          <w:iCs/>
          <w:sz w:val="24"/>
          <w:szCs w:val="24"/>
          <w:lang w:val="ro-RO"/>
        </w:rPr>
        <w:t>cu punctele 289</w:t>
      </w:r>
      <w:r w:rsidR="00DB7FA2" w:rsidRPr="009756EA">
        <w:rPr>
          <w:iCs/>
          <w:sz w:val="24"/>
          <w:szCs w:val="24"/>
          <w:lang w:val="ro-RO"/>
        </w:rPr>
        <w:t>-</w:t>
      </w:r>
      <w:r w:rsidR="0015084F" w:rsidRPr="009756EA">
        <w:rPr>
          <w:iCs/>
          <w:sz w:val="24"/>
          <w:szCs w:val="24"/>
          <w:lang w:val="ro-RO"/>
        </w:rPr>
        <w:t xml:space="preserve"> 291 se </w:t>
      </w:r>
      <w:r w:rsidR="00096AF1" w:rsidRPr="009756EA">
        <w:rPr>
          <w:iCs/>
          <w:sz w:val="24"/>
          <w:szCs w:val="24"/>
          <w:lang w:val="ro-RO"/>
        </w:rPr>
        <w:t>abrogă</w:t>
      </w:r>
      <w:r w:rsidR="0015084F" w:rsidRPr="009756EA">
        <w:rPr>
          <w:iCs/>
          <w:sz w:val="24"/>
          <w:szCs w:val="24"/>
          <w:lang w:val="ro-RO"/>
        </w:rPr>
        <w:t>;</w:t>
      </w:r>
    </w:p>
    <w:p w14:paraId="1C53A238" w14:textId="4F830D2B" w:rsidR="0015084F" w:rsidRPr="009756EA" w:rsidRDefault="0015084F" w:rsidP="00776C35">
      <w:pPr>
        <w:pStyle w:val="a4"/>
        <w:ind w:left="426" w:firstLine="0"/>
        <w:rPr>
          <w:iCs/>
          <w:sz w:val="24"/>
          <w:szCs w:val="24"/>
          <w:lang w:val="ro-RO"/>
        </w:rPr>
      </w:pPr>
    </w:p>
    <w:p w14:paraId="0C8C5EDD" w14:textId="337FF569" w:rsidR="0015084F" w:rsidRPr="009756EA" w:rsidRDefault="0015084F" w:rsidP="00776C35">
      <w:pPr>
        <w:pStyle w:val="a4"/>
        <w:numPr>
          <w:ilvl w:val="1"/>
          <w:numId w:val="1"/>
        </w:numPr>
        <w:ind w:left="426" w:hanging="426"/>
        <w:rPr>
          <w:iCs/>
          <w:sz w:val="24"/>
          <w:szCs w:val="24"/>
          <w:lang w:val="ro-RO"/>
        </w:rPr>
      </w:pPr>
      <w:r w:rsidRPr="009756EA">
        <w:rPr>
          <w:iCs/>
          <w:sz w:val="24"/>
          <w:szCs w:val="24"/>
          <w:lang w:val="ro-RO"/>
        </w:rPr>
        <w:t>Capitolul III</w:t>
      </w:r>
      <w:r w:rsidR="00806982" w:rsidRPr="009756EA">
        <w:rPr>
          <w:iCs/>
          <w:sz w:val="24"/>
          <w:szCs w:val="24"/>
          <w:lang w:val="ro-RO"/>
        </w:rPr>
        <w:t>,</w:t>
      </w:r>
      <w:r w:rsidRPr="009756EA">
        <w:rPr>
          <w:iCs/>
          <w:sz w:val="24"/>
          <w:szCs w:val="24"/>
          <w:lang w:val="ro-RO"/>
        </w:rPr>
        <w:t xml:space="preserve"> </w:t>
      </w:r>
      <w:r w:rsidR="00806982" w:rsidRPr="009756EA">
        <w:rPr>
          <w:iCs/>
          <w:sz w:val="24"/>
          <w:szCs w:val="24"/>
          <w:lang w:val="ro-RO"/>
        </w:rPr>
        <w:t xml:space="preserve">Titlul VI </w:t>
      </w:r>
      <w:r w:rsidRPr="009756EA">
        <w:rPr>
          <w:iCs/>
          <w:sz w:val="24"/>
          <w:szCs w:val="24"/>
          <w:lang w:val="ro-RO"/>
        </w:rPr>
        <w:t>va avea următoarea denumire:</w:t>
      </w:r>
    </w:p>
    <w:p w14:paraId="37BDAFEE" w14:textId="7D95C077" w:rsidR="0015084F" w:rsidRPr="009756EA" w:rsidRDefault="0015084F" w:rsidP="00776C35">
      <w:pPr>
        <w:pStyle w:val="a4"/>
        <w:ind w:left="426" w:firstLine="0"/>
        <w:rPr>
          <w:iCs/>
          <w:sz w:val="24"/>
          <w:szCs w:val="24"/>
          <w:lang w:val="ro-RO"/>
        </w:rPr>
      </w:pPr>
      <w:r w:rsidRPr="009756EA">
        <w:rPr>
          <w:iCs/>
          <w:sz w:val="24"/>
          <w:szCs w:val="24"/>
          <w:lang w:val="ro-RO"/>
        </w:rPr>
        <w:t>„Transmiterea ofertelor de energie electrică de echilibrare”</w:t>
      </w:r>
      <w:r w:rsidR="001E7D98" w:rsidRPr="009756EA">
        <w:rPr>
          <w:iCs/>
          <w:sz w:val="24"/>
          <w:szCs w:val="24"/>
          <w:lang w:val="ro-RO"/>
        </w:rPr>
        <w:t>;</w:t>
      </w:r>
    </w:p>
    <w:p w14:paraId="75058AF1" w14:textId="70B0272D" w:rsidR="001E7D98" w:rsidRPr="009756EA" w:rsidRDefault="001E7D98" w:rsidP="00776C35">
      <w:pPr>
        <w:pStyle w:val="a4"/>
        <w:ind w:left="426" w:firstLine="0"/>
        <w:rPr>
          <w:iCs/>
          <w:sz w:val="24"/>
          <w:szCs w:val="24"/>
          <w:lang w:val="ro-RO"/>
        </w:rPr>
      </w:pPr>
    </w:p>
    <w:p w14:paraId="30DBCB48" w14:textId="18BE3A7A" w:rsidR="001E7D98" w:rsidRPr="009756EA" w:rsidRDefault="001E7D98" w:rsidP="00776C35">
      <w:pPr>
        <w:pStyle w:val="a4"/>
        <w:numPr>
          <w:ilvl w:val="1"/>
          <w:numId w:val="1"/>
        </w:numPr>
        <w:ind w:left="426" w:hanging="426"/>
        <w:rPr>
          <w:iCs/>
          <w:sz w:val="24"/>
          <w:szCs w:val="24"/>
          <w:lang w:val="ro-RO"/>
        </w:rPr>
      </w:pPr>
      <w:r w:rsidRPr="009756EA">
        <w:rPr>
          <w:iCs/>
          <w:sz w:val="24"/>
          <w:szCs w:val="24"/>
          <w:lang w:val="ro-RO"/>
        </w:rPr>
        <w:t>Secțiunea 1 din Capitolul III</w:t>
      </w:r>
      <w:r w:rsidR="00806982" w:rsidRPr="009756EA">
        <w:rPr>
          <w:iCs/>
          <w:sz w:val="24"/>
          <w:szCs w:val="24"/>
          <w:lang w:val="ro-RO"/>
        </w:rPr>
        <w:t>,</w:t>
      </w:r>
      <w:r w:rsidRPr="009756EA">
        <w:rPr>
          <w:iCs/>
          <w:sz w:val="24"/>
          <w:szCs w:val="24"/>
          <w:lang w:val="ro-RO"/>
        </w:rPr>
        <w:t xml:space="preserve"> </w:t>
      </w:r>
      <w:r w:rsidR="00806982" w:rsidRPr="009756EA">
        <w:rPr>
          <w:iCs/>
          <w:sz w:val="24"/>
          <w:szCs w:val="24"/>
          <w:lang w:val="ro-RO"/>
        </w:rPr>
        <w:t xml:space="preserve">Titlul VI </w:t>
      </w:r>
      <w:r w:rsidRPr="009756EA">
        <w:rPr>
          <w:iCs/>
          <w:sz w:val="24"/>
          <w:szCs w:val="24"/>
          <w:lang w:val="ro-RO"/>
        </w:rPr>
        <w:t>va avea următoarea denumire:</w:t>
      </w:r>
    </w:p>
    <w:p w14:paraId="0EB7717C" w14:textId="3202FE40" w:rsidR="001E7D98" w:rsidRPr="009756EA" w:rsidRDefault="001E7D98" w:rsidP="00776C35">
      <w:pPr>
        <w:pStyle w:val="a4"/>
        <w:ind w:left="426" w:firstLine="0"/>
        <w:rPr>
          <w:iCs/>
          <w:sz w:val="24"/>
          <w:szCs w:val="24"/>
          <w:lang w:val="ro-RO"/>
        </w:rPr>
      </w:pPr>
      <w:r w:rsidRPr="009756EA">
        <w:rPr>
          <w:iCs/>
          <w:sz w:val="24"/>
          <w:szCs w:val="24"/>
          <w:lang w:val="ro-RO"/>
        </w:rPr>
        <w:t>„Ofertare</w:t>
      </w:r>
      <w:r w:rsidR="001D39D9" w:rsidRPr="009756EA">
        <w:rPr>
          <w:iCs/>
          <w:sz w:val="24"/>
          <w:szCs w:val="24"/>
          <w:lang w:val="ro-RO"/>
        </w:rPr>
        <w:t>a</w:t>
      </w:r>
      <w:r w:rsidRPr="009756EA">
        <w:rPr>
          <w:iCs/>
          <w:sz w:val="24"/>
          <w:szCs w:val="24"/>
          <w:lang w:val="ro-RO"/>
        </w:rPr>
        <w:t xml:space="preserve"> pe </w:t>
      </w:r>
      <w:r w:rsidR="00B75875" w:rsidRPr="009756EA">
        <w:rPr>
          <w:iCs/>
          <w:sz w:val="24"/>
          <w:szCs w:val="24"/>
          <w:lang w:val="ro-RO"/>
        </w:rPr>
        <w:t>piața energiei electrice de echilibrare</w:t>
      </w:r>
      <w:r w:rsidRPr="009756EA">
        <w:rPr>
          <w:iCs/>
          <w:sz w:val="24"/>
          <w:szCs w:val="24"/>
          <w:lang w:val="ro-RO"/>
        </w:rPr>
        <w:t>”</w:t>
      </w:r>
    </w:p>
    <w:p w14:paraId="7A8150B4" w14:textId="4E02119C" w:rsidR="001E7D98" w:rsidRPr="009756EA" w:rsidRDefault="001E7D98" w:rsidP="00776C35">
      <w:pPr>
        <w:pStyle w:val="a4"/>
        <w:ind w:left="426" w:firstLine="0"/>
        <w:rPr>
          <w:iCs/>
          <w:sz w:val="24"/>
          <w:szCs w:val="24"/>
          <w:lang w:val="ro-RO"/>
        </w:rPr>
      </w:pPr>
    </w:p>
    <w:p w14:paraId="406A7034" w14:textId="04C5493A" w:rsidR="001E7D98" w:rsidRPr="009756EA" w:rsidRDefault="001E7D98" w:rsidP="00776C35">
      <w:pPr>
        <w:pStyle w:val="a4"/>
        <w:numPr>
          <w:ilvl w:val="1"/>
          <w:numId w:val="1"/>
        </w:numPr>
        <w:ind w:left="426" w:hanging="426"/>
        <w:rPr>
          <w:iCs/>
          <w:sz w:val="24"/>
          <w:szCs w:val="24"/>
          <w:lang w:val="ro-RO"/>
        </w:rPr>
      </w:pPr>
      <w:r w:rsidRPr="009756EA">
        <w:rPr>
          <w:iCs/>
          <w:sz w:val="24"/>
          <w:szCs w:val="24"/>
          <w:lang w:val="ro-RO"/>
        </w:rPr>
        <w:t>Punctul 292 va avea următorul cuprins:</w:t>
      </w:r>
    </w:p>
    <w:p w14:paraId="5088E85B" w14:textId="77777777" w:rsidR="00ED7158" w:rsidRPr="009756EA" w:rsidRDefault="001E7D98" w:rsidP="00776C35">
      <w:pPr>
        <w:pStyle w:val="a4"/>
        <w:ind w:left="426" w:firstLine="0"/>
        <w:rPr>
          <w:iCs/>
          <w:sz w:val="24"/>
          <w:szCs w:val="24"/>
          <w:lang w:val="ro-RO"/>
        </w:rPr>
      </w:pPr>
      <w:r w:rsidRPr="009756EA">
        <w:rPr>
          <w:iCs/>
          <w:sz w:val="24"/>
          <w:szCs w:val="24"/>
          <w:lang w:val="ro-RO"/>
        </w:rPr>
        <w:t xml:space="preserve">„292. Participanții la PEE </w:t>
      </w:r>
      <w:r w:rsidRPr="009756EA">
        <w:rPr>
          <w:rFonts w:hint="eastAsia"/>
          <w:iCs/>
          <w:sz w:val="24"/>
          <w:szCs w:val="24"/>
          <w:lang w:val="ro-RO"/>
        </w:rPr>
        <w:t xml:space="preserve">au responsabilitatea </w:t>
      </w:r>
      <w:r w:rsidRPr="009756EA">
        <w:rPr>
          <w:iCs/>
          <w:sz w:val="24"/>
          <w:szCs w:val="24"/>
          <w:lang w:val="ro-RO"/>
        </w:rPr>
        <w:t>să transmită oferte de energie electrică de echilibrare pentru fiecare interval de echilibrare al fiecărei zile de livrare pentru fiecare UFR/GFR pe care o gestionează.”;</w:t>
      </w:r>
    </w:p>
    <w:p w14:paraId="49D41387" w14:textId="77777777" w:rsidR="00ED7158" w:rsidRPr="009756EA" w:rsidRDefault="00ED7158" w:rsidP="00776C35">
      <w:pPr>
        <w:pStyle w:val="a4"/>
        <w:ind w:left="426" w:firstLine="0"/>
        <w:rPr>
          <w:iCs/>
          <w:sz w:val="24"/>
          <w:szCs w:val="24"/>
          <w:lang w:val="ro-RO"/>
        </w:rPr>
      </w:pPr>
    </w:p>
    <w:p w14:paraId="0B21D732" w14:textId="7A07FFC8" w:rsidR="00ED7158" w:rsidRPr="009756EA" w:rsidRDefault="00ED7158" w:rsidP="00776C35">
      <w:pPr>
        <w:pStyle w:val="a4"/>
        <w:numPr>
          <w:ilvl w:val="1"/>
          <w:numId w:val="1"/>
        </w:numPr>
        <w:ind w:left="426" w:hanging="426"/>
        <w:rPr>
          <w:iCs/>
          <w:sz w:val="24"/>
          <w:szCs w:val="24"/>
          <w:lang w:val="ro-RO"/>
        </w:rPr>
      </w:pPr>
      <w:r w:rsidRPr="009756EA">
        <w:rPr>
          <w:iCs/>
          <w:sz w:val="24"/>
          <w:szCs w:val="24"/>
          <w:lang w:val="ro-RO"/>
        </w:rPr>
        <w:t>Punctul 293 va avea următorul cuprins:</w:t>
      </w:r>
    </w:p>
    <w:p w14:paraId="102F437F" w14:textId="5F1AEDF5" w:rsidR="00902FBE" w:rsidRPr="009756EA" w:rsidRDefault="00ED7158" w:rsidP="00776C35">
      <w:pPr>
        <w:pStyle w:val="a4"/>
        <w:ind w:left="426" w:firstLine="0"/>
        <w:rPr>
          <w:iCs/>
          <w:sz w:val="24"/>
          <w:szCs w:val="24"/>
          <w:lang w:val="ro-RO"/>
        </w:rPr>
      </w:pPr>
      <w:r w:rsidRPr="009756EA">
        <w:rPr>
          <w:iCs/>
          <w:sz w:val="24"/>
          <w:szCs w:val="24"/>
          <w:lang w:val="ro-RO"/>
        </w:rPr>
        <w:t xml:space="preserve">„293. Pentru fiecare participant la PEE este obligatorie ofertarea pe PEE a energiei electrice de echilibrare aferente capacitații de echilibrare contractată cu OST.”; </w:t>
      </w:r>
      <w:r w:rsidR="00902FBE" w:rsidRPr="009756EA">
        <w:rPr>
          <w:iCs/>
          <w:sz w:val="24"/>
          <w:szCs w:val="24"/>
          <w:lang w:val="ro-RO"/>
        </w:rPr>
        <w:t xml:space="preserve"> </w:t>
      </w:r>
    </w:p>
    <w:p w14:paraId="2727B083" w14:textId="38AB69A2" w:rsidR="00ED7158" w:rsidRPr="009756EA" w:rsidRDefault="00ED7158" w:rsidP="00776C35">
      <w:pPr>
        <w:pStyle w:val="a4"/>
        <w:ind w:left="426" w:firstLine="0"/>
        <w:rPr>
          <w:iCs/>
          <w:sz w:val="24"/>
          <w:szCs w:val="24"/>
          <w:lang w:val="ro-RO"/>
        </w:rPr>
      </w:pPr>
    </w:p>
    <w:p w14:paraId="23002FBD" w14:textId="04B695BC" w:rsidR="00ED7158" w:rsidRPr="009756EA" w:rsidRDefault="00ED7158" w:rsidP="00776C35">
      <w:pPr>
        <w:pStyle w:val="a4"/>
        <w:numPr>
          <w:ilvl w:val="1"/>
          <w:numId w:val="1"/>
        </w:numPr>
        <w:ind w:left="426" w:hanging="426"/>
        <w:rPr>
          <w:iCs/>
          <w:sz w:val="24"/>
          <w:szCs w:val="24"/>
          <w:lang w:val="ro-RO"/>
        </w:rPr>
      </w:pPr>
      <w:r w:rsidRPr="009756EA">
        <w:rPr>
          <w:iCs/>
          <w:sz w:val="24"/>
          <w:szCs w:val="24"/>
          <w:lang w:val="ro-RO"/>
        </w:rPr>
        <w:t>Punctul 294 va avea următorul cuprins:</w:t>
      </w:r>
    </w:p>
    <w:p w14:paraId="59C509D8" w14:textId="125098B9" w:rsidR="00ED7158" w:rsidRPr="009756EA" w:rsidRDefault="00423D67" w:rsidP="00776C35">
      <w:pPr>
        <w:pStyle w:val="a4"/>
        <w:ind w:left="426" w:firstLine="0"/>
        <w:rPr>
          <w:iCs/>
          <w:sz w:val="24"/>
          <w:szCs w:val="24"/>
          <w:lang w:val="ro-RO"/>
        </w:rPr>
      </w:pPr>
      <w:r w:rsidRPr="009756EA">
        <w:rPr>
          <w:iCs/>
          <w:sz w:val="24"/>
          <w:szCs w:val="24"/>
          <w:lang w:val="ro-RO"/>
        </w:rPr>
        <w:t xml:space="preserve"> </w:t>
      </w:r>
      <w:r w:rsidR="00ED7158" w:rsidRPr="009756EA">
        <w:rPr>
          <w:iCs/>
          <w:sz w:val="24"/>
          <w:szCs w:val="24"/>
          <w:lang w:val="ro-RO"/>
        </w:rPr>
        <w:t>„294. Fiecare participant la PEE are dreptul să depună oferte pe PEE pentru capacitați de echilibrare care nu sunt contractate</w:t>
      </w:r>
      <w:r w:rsidR="00ED7158" w:rsidRPr="009756EA">
        <w:rPr>
          <w:rFonts w:hint="eastAsia"/>
          <w:iCs/>
          <w:sz w:val="24"/>
          <w:szCs w:val="24"/>
          <w:lang w:val="ro-RO"/>
        </w:rPr>
        <w:t xml:space="preserve"> cu O</w:t>
      </w:r>
      <w:r w:rsidR="00ED7158" w:rsidRPr="009756EA">
        <w:rPr>
          <w:iCs/>
          <w:sz w:val="24"/>
          <w:szCs w:val="24"/>
          <w:lang w:val="ro-RO"/>
        </w:rPr>
        <w:t>S</w:t>
      </w:r>
      <w:r w:rsidR="00ED7158" w:rsidRPr="009756EA">
        <w:rPr>
          <w:rFonts w:hint="eastAsia"/>
          <w:iCs/>
          <w:sz w:val="24"/>
          <w:szCs w:val="24"/>
          <w:lang w:val="ro-RO"/>
        </w:rPr>
        <w:t>T</w:t>
      </w:r>
      <w:r w:rsidR="00361644" w:rsidRPr="009756EA">
        <w:rPr>
          <w:iCs/>
          <w:sz w:val="24"/>
          <w:szCs w:val="24"/>
          <w:lang w:val="ro-RO"/>
        </w:rPr>
        <w:t>, în condiții de transparență și nediscrimina</w:t>
      </w:r>
      <w:r w:rsidR="007B7C84" w:rsidRPr="009756EA">
        <w:rPr>
          <w:iCs/>
          <w:sz w:val="24"/>
          <w:szCs w:val="24"/>
          <w:lang w:val="ro-RO"/>
        </w:rPr>
        <w:t>re.</w:t>
      </w:r>
      <w:r w:rsidR="00ED7158" w:rsidRPr="009756EA">
        <w:rPr>
          <w:iCs/>
          <w:sz w:val="24"/>
          <w:szCs w:val="24"/>
          <w:lang w:val="ro-RO"/>
        </w:rPr>
        <w:t>”;</w:t>
      </w:r>
    </w:p>
    <w:p w14:paraId="1B6242E6" w14:textId="23AD30F2" w:rsidR="00423D67" w:rsidRPr="009756EA" w:rsidRDefault="00423D67" w:rsidP="00776C35">
      <w:pPr>
        <w:pStyle w:val="a4"/>
        <w:ind w:left="426" w:firstLine="0"/>
        <w:rPr>
          <w:iCs/>
          <w:sz w:val="24"/>
          <w:szCs w:val="24"/>
          <w:lang w:val="ro-RO"/>
        </w:rPr>
      </w:pPr>
    </w:p>
    <w:p w14:paraId="5B48E25A" w14:textId="101D6C0B" w:rsidR="00423D67" w:rsidRPr="009756EA" w:rsidRDefault="00423D67" w:rsidP="00776C35">
      <w:pPr>
        <w:pStyle w:val="a4"/>
        <w:numPr>
          <w:ilvl w:val="1"/>
          <w:numId w:val="1"/>
        </w:numPr>
        <w:ind w:left="426" w:hanging="426"/>
        <w:rPr>
          <w:iCs/>
          <w:sz w:val="24"/>
          <w:szCs w:val="24"/>
          <w:lang w:val="ro-RO"/>
        </w:rPr>
      </w:pPr>
      <w:r w:rsidRPr="009756EA">
        <w:rPr>
          <w:iCs/>
          <w:sz w:val="24"/>
          <w:szCs w:val="24"/>
          <w:lang w:val="ro-RO"/>
        </w:rPr>
        <w:t xml:space="preserve"> Secțiunea 2 din Capitolul III, Titlul VI va avea următoarea denumire:</w:t>
      </w:r>
    </w:p>
    <w:p w14:paraId="16206BD1" w14:textId="59D230C8" w:rsidR="00423D67" w:rsidRPr="009756EA" w:rsidRDefault="00423D67" w:rsidP="00776C35">
      <w:pPr>
        <w:pStyle w:val="a4"/>
        <w:ind w:left="426" w:firstLine="0"/>
        <w:rPr>
          <w:iCs/>
          <w:sz w:val="24"/>
          <w:szCs w:val="24"/>
          <w:lang w:val="ro-RO"/>
        </w:rPr>
      </w:pPr>
      <w:r w:rsidRPr="009756EA">
        <w:rPr>
          <w:iCs/>
          <w:sz w:val="24"/>
          <w:szCs w:val="24"/>
          <w:lang w:val="ro-RO"/>
        </w:rPr>
        <w:t>„Tipuri de oferte de energie electrică de echilibrare”</w:t>
      </w:r>
    </w:p>
    <w:p w14:paraId="6FA657D9" w14:textId="77777777" w:rsidR="00423D67" w:rsidRPr="009756EA" w:rsidRDefault="00423D67" w:rsidP="00776C35">
      <w:pPr>
        <w:pStyle w:val="a4"/>
        <w:ind w:left="426" w:firstLine="0"/>
        <w:rPr>
          <w:iCs/>
          <w:sz w:val="24"/>
          <w:szCs w:val="24"/>
          <w:lang w:val="ro-RO"/>
        </w:rPr>
      </w:pPr>
    </w:p>
    <w:p w14:paraId="43B1E072" w14:textId="51234280" w:rsidR="00423D67" w:rsidRPr="009756EA" w:rsidRDefault="00423D67" w:rsidP="00776C35">
      <w:pPr>
        <w:pStyle w:val="a4"/>
        <w:numPr>
          <w:ilvl w:val="1"/>
          <w:numId w:val="1"/>
        </w:numPr>
        <w:ind w:left="426" w:hanging="426"/>
        <w:rPr>
          <w:iCs/>
          <w:sz w:val="24"/>
          <w:szCs w:val="24"/>
          <w:lang w:val="ro-RO"/>
        </w:rPr>
      </w:pPr>
      <w:r w:rsidRPr="009756EA">
        <w:rPr>
          <w:iCs/>
          <w:sz w:val="24"/>
          <w:szCs w:val="24"/>
          <w:lang w:val="ro-RO"/>
        </w:rPr>
        <w:t xml:space="preserve"> Punctul 295 va avea următorul cuprins:</w:t>
      </w:r>
    </w:p>
    <w:p w14:paraId="01B1EEC8" w14:textId="4BB2FEFF" w:rsidR="00423D67" w:rsidRPr="009756EA" w:rsidRDefault="00423D67" w:rsidP="00776C35">
      <w:pPr>
        <w:pStyle w:val="a4"/>
        <w:ind w:left="426" w:firstLine="0"/>
        <w:rPr>
          <w:iCs/>
          <w:sz w:val="24"/>
          <w:szCs w:val="24"/>
          <w:lang w:val="ro-RO"/>
        </w:rPr>
      </w:pPr>
      <w:r w:rsidRPr="009756EA">
        <w:rPr>
          <w:iCs/>
          <w:sz w:val="24"/>
          <w:szCs w:val="24"/>
          <w:lang w:val="ro-RO"/>
        </w:rPr>
        <w:t>„295. Ofertele de energie electrică de echilibrare sunt transmise de către participanții la PEE conform formatu</w:t>
      </w:r>
      <w:r w:rsidR="004802A5" w:rsidRPr="009756EA">
        <w:rPr>
          <w:iCs/>
          <w:sz w:val="24"/>
          <w:szCs w:val="24"/>
          <w:lang w:val="ro-RO"/>
        </w:rPr>
        <w:t>lui și cerințelor unei procedur</w:t>
      </w:r>
      <w:r w:rsidRPr="009756EA">
        <w:rPr>
          <w:iCs/>
          <w:sz w:val="24"/>
          <w:szCs w:val="24"/>
          <w:lang w:val="ro-RO"/>
        </w:rPr>
        <w:t>i elaborate</w:t>
      </w:r>
      <w:r w:rsidR="00CE26E1" w:rsidRPr="009756EA">
        <w:rPr>
          <w:iCs/>
          <w:sz w:val="24"/>
          <w:szCs w:val="24"/>
          <w:lang w:val="ro-RO"/>
        </w:rPr>
        <w:t xml:space="preserve">, consultată public cu </w:t>
      </w:r>
      <w:r w:rsidR="004802A5" w:rsidRPr="009756EA">
        <w:rPr>
          <w:iCs/>
          <w:sz w:val="24"/>
          <w:szCs w:val="24"/>
          <w:lang w:val="ro-RO"/>
        </w:rPr>
        <w:t>părțile interesate și aprobată</w:t>
      </w:r>
      <w:r w:rsidRPr="009756EA">
        <w:rPr>
          <w:iCs/>
          <w:sz w:val="24"/>
          <w:szCs w:val="24"/>
          <w:lang w:val="ro-RO"/>
        </w:rPr>
        <w:t xml:space="preserve"> de către OST</w:t>
      </w:r>
      <w:bookmarkStart w:id="0" w:name="_Ref37338763"/>
      <w:r w:rsidRPr="009756EA">
        <w:rPr>
          <w:iCs/>
          <w:sz w:val="24"/>
          <w:szCs w:val="24"/>
          <w:lang w:val="ro-RO"/>
        </w:rPr>
        <w:t>.</w:t>
      </w:r>
      <w:bookmarkEnd w:id="0"/>
      <w:r w:rsidRPr="009756EA">
        <w:rPr>
          <w:iCs/>
          <w:sz w:val="24"/>
          <w:szCs w:val="24"/>
          <w:lang w:val="ro-RO"/>
        </w:rPr>
        <w:t xml:space="preserve"> Procedura este aprobată după avizarea acesteia de către Agenție.”;</w:t>
      </w:r>
    </w:p>
    <w:p w14:paraId="675FA3DF" w14:textId="5B1EA0F0" w:rsidR="00423D67" w:rsidRPr="009756EA" w:rsidRDefault="00423D67" w:rsidP="00776C35">
      <w:pPr>
        <w:pStyle w:val="a4"/>
        <w:ind w:left="426" w:firstLine="0"/>
        <w:rPr>
          <w:iCs/>
          <w:sz w:val="24"/>
          <w:szCs w:val="24"/>
          <w:lang w:val="ro-RO"/>
        </w:rPr>
      </w:pPr>
    </w:p>
    <w:p w14:paraId="704899BF" w14:textId="4AD299C8" w:rsidR="00423D67" w:rsidRPr="009756EA" w:rsidRDefault="00423D67" w:rsidP="00776C35">
      <w:pPr>
        <w:pStyle w:val="a4"/>
        <w:numPr>
          <w:ilvl w:val="1"/>
          <w:numId w:val="1"/>
        </w:numPr>
        <w:ind w:left="426" w:hanging="426"/>
        <w:rPr>
          <w:iCs/>
          <w:sz w:val="24"/>
          <w:szCs w:val="24"/>
          <w:lang w:val="ro-RO"/>
        </w:rPr>
      </w:pPr>
      <w:r w:rsidRPr="009756EA">
        <w:rPr>
          <w:iCs/>
          <w:sz w:val="24"/>
          <w:szCs w:val="24"/>
          <w:lang w:val="ro-RO"/>
        </w:rPr>
        <w:t>Punctul 296 va avea următorul cuprins:</w:t>
      </w:r>
    </w:p>
    <w:p w14:paraId="1BC50B3B" w14:textId="66551D7B" w:rsidR="00423D67" w:rsidRPr="009756EA" w:rsidRDefault="00423D67" w:rsidP="00776C35">
      <w:pPr>
        <w:pStyle w:val="a4"/>
        <w:ind w:left="426" w:firstLine="0"/>
        <w:rPr>
          <w:iCs/>
          <w:sz w:val="24"/>
          <w:szCs w:val="24"/>
          <w:lang w:val="ro-RO"/>
        </w:rPr>
      </w:pPr>
      <w:r w:rsidRPr="009756EA">
        <w:rPr>
          <w:iCs/>
          <w:sz w:val="24"/>
          <w:szCs w:val="24"/>
          <w:lang w:val="ro-RO"/>
        </w:rPr>
        <w:t xml:space="preserve">„296. Participanții la PEE sunt în drept să transmită oferte pentru cantitatea de energie electrică de echilibrare pe care o pot produce conform valorilor maxime stabilite în procesul de calificare </w:t>
      </w:r>
      <w:r w:rsidR="008703E4" w:rsidRPr="009756EA">
        <w:rPr>
          <w:iCs/>
          <w:sz w:val="24"/>
          <w:szCs w:val="24"/>
          <w:lang w:val="ro-RO"/>
        </w:rPr>
        <w:t>și</w:t>
      </w:r>
      <w:r w:rsidRPr="009756EA">
        <w:rPr>
          <w:iCs/>
          <w:sz w:val="24"/>
          <w:szCs w:val="24"/>
          <w:lang w:val="ro-RO"/>
        </w:rPr>
        <w:t xml:space="preserve"> declarației de disponibilitate în fiecare interval de dispecerizare, </w:t>
      </w:r>
      <w:r w:rsidRPr="009756EA">
        <w:rPr>
          <w:rFonts w:hint="eastAsia"/>
          <w:iCs/>
          <w:sz w:val="24"/>
          <w:szCs w:val="24"/>
          <w:lang w:val="ro-RO"/>
        </w:rPr>
        <w:t>pentru fiecare tip de produs (RI, mRRF, aRRF</w:t>
      </w:r>
      <w:r w:rsidRPr="009756EA">
        <w:rPr>
          <w:iCs/>
          <w:sz w:val="24"/>
          <w:szCs w:val="24"/>
          <w:lang w:val="ro-RO"/>
        </w:rPr>
        <w:t xml:space="preserve"> și produs(e) specific(e))</w:t>
      </w:r>
      <w:r w:rsidRPr="009756EA">
        <w:rPr>
          <w:rFonts w:hint="eastAsia"/>
          <w:iCs/>
          <w:sz w:val="24"/>
          <w:szCs w:val="24"/>
          <w:lang w:val="ro-RO"/>
        </w:rPr>
        <w:t>.”</w:t>
      </w:r>
      <w:r w:rsidRPr="009756EA">
        <w:rPr>
          <w:iCs/>
          <w:sz w:val="24"/>
          <w:szCs w:val="24"/>
          <w:lang w:val="ro-RO"/>
        </w:rPr>
        <w:t>;</w:t>
      </w:r>
    </w:p>
    <w:p w14:paraId="6A58F26A" w14:textId="77777777" w:rsidR="008703E4" w:rsidRPr="009756EA" w:rsidRDefault="008703E4" w:rsidP="00776C35">
      <w:pPr>
        <w:pStyle w:val="a4"/>
        <w:ind w:left="426" w:firstLine="0"/>
        <w:rPr>
          <w:iCs/>
          <w:sz w:val="24"/>
          <w:szCs w:val="24"/>
          <w:lang w:val="ro-RO"/>
        </w:rPr>
      </w:pPr>
    </w:p>
    <w:p w14:paraId="79435192" w14:textId="725D42D4" w:rsidR="008703E4" w:rsidRPr="009756EA" w:rsidRDefault="008703E4" w:rsidP="00776C35">
      <w:pPr>
        <w:pStyle w:val="a4"/>
        <w:numPr>
          <w:ilvl w:val="1"/>
          <w:numId w:val="1"/>
        </w:numPr>
        <w:ind w:left="426" w:hanging="426"/>
        <w:rPr>
          <w:iCs/>
          <w:sz w:val="24"/>
          <w:szCs w:val="24"/>
          <w:lang w:val="ro-RO"/>
        </w:rPr>
      </w:pPr>
      <w:r w:rsidRPr="009756EA">
        <w:rPr>
          <w:iCs/>
          <w:sz w:val="24"/>
          <w:szCs w:val="24"/>
          <w:lang w:val="ro-RO"/>
        </w:rPr>
        <w:t>Punctul 297 va avea următorul cuprins:</w:t>
      </w:r>
    </w:p>
    <w:p w14:paraId="65F6C8B8" w14:textId="48487563" w:rsidR="008703E4" w:rsidRPr="009756EA" w:rsidRDefault="008703E4" w:rsidP="00776C35">
      <w:pPr>
        <w:pStyle w:val="a4"/>
        <w:ind w:left="426" w:firstLine="0"/>
        <w:rPr>
          <w:iCs/>
          <w:sz w:val="24"/>
          <w:szCs w:val="24"/>
          <w:lang w:val="ro-RO"/>
        </w:rPr>
      </w:pPr>
      <w:r w:rsidRPr="009756EA">
        <w:rPr>
          <w:iCs/>
          <w:sz w:val="24"/>
          <w:szCs w:val="24"/>
          <w:lang w:val="ro-RO"/>
        </w:rPr>
        <w:t>„297. Pentru fiecare UFR/GFR, pentru un anumit produs și direcție</w:t>
      </w:r>
      <w:r w:rsidR="00131411" w:rsidRPr="009756EA">
        <w:rPr>
          <w:iCs/>
          <w:sz w:val="24"/>
          <w:szCs w:val="24"/>
          <w:lang w:val="ro-RO"/>
        </w:rPr>
        <w:t xml:space="preserve"> </w:t>
      </w:r>
      <w:r w:rsidRPr="009756EA">
        <w:rPr>
          <w:iCs/>
          <w:sz w:val="24"/>
          <w:szCs w:val="24"/>
          <w:lang w:val="ro-RO"/>
        </w:rPr>
        <w:t>pot fi transmise cel mult zece oferte, pentru fiecare interval de echilibrare.”;</w:t>
      </w:r>
    </w:p>
    <w:p w14:paraId="19BAAC65" w14:textId="77777777" w:rsidR="008703E4" w:rsidRPr="009756EA" w:rsidRDefault="008703E4" w:rsidP="00776C35">
      <w:pPr>
        <w:pStyle w:val="a4"/>
        <w:ind w:left="426" w:firstLine="0"/>
        <w:rPr>
          <w:iCs/>
          <w:sz w:val="24"/>
          <w:szCs w:val="24"/>
          <w:lang w:val="ro-RO"/>
        </w:rPr>
      </w:pPr>
    </w:p>
    <w:p w14:paraId="1F828A14" w14:textId="6F01EC0A" w:rsidR="008703E4" w:rsidRPr="009756EA" w:rsidRDefault="008703E4" w:rsidP="00E003B1">
      <w:pPr>
        <w:pStyle w:val="a4"/>
        <w:numPr>
          <w:ilvl w:val="1"/>
          <w:numId w:val="1"/>
        </w:numPr>
        <w:ind w:left="426" w:hanging="426"/>
        <w:rPr>
          <w:iCs/>
          <w:sz w:val="24"/>
          <w:szCs w:val="24"/>
          <w:lang w:val="ro-RO"/>
        </w:rPr>
      </w:pPr>
      <w:r w:rsidRPr="009756EA">
        <w:rPr>
          <w:iCs/>
          <w:sz w:val="24"/>
          <w:szCs w:val="24"/>
          <w:lang w:val="ro-RO"/>
        </w:rPr>
        <w:t>Punctele 298</w:t>
      </w:r>
      <w:r w:rsidR="00B638E0" w:rsidRPr="009756EA">
        <w:rPr>
          <w:iCs/>
          <w:sz w:val="24"/>
          <w:szCs w:val="24"/>
          <w:lang w:val="ro-RO"/>
        </w:rPr>
        <w:t>-</w:t>
      </w:r>
      <w:r w:rsidRPr="009756EA">
        <w:rPr>
          <w:iCs/>
          <w:sz w:val="24"/>
          <w:szCs w:val="24"/>
          <w:lang w:val="ro-RO"/>
        </w:rPr>
        <w:t xml:space="preserve"> 302 se </w:t>
      </w:r>
      <w:r w:rsidR="00B638E0" w:rsidRPr="009756EA">
        <w:rPr>
          <w:iCs/>
          <w:sz w:val="24"/>
          <w:szCs w:val="24"/>
          <w:lang w:val="ro-RO"/>
        </w:rPr>
        <w:t>abrogă</w:t>
      </w:r>
      <w:r w:rsidRPr="009756EA">
        <w:rPr>
          <w:iCs/>
          <w:sz w:val="24"/>
          <w:szCs w:val="24"/>
          <w:lang w:val="ro-RO"/>
        </w:rPr>
        <w:t>;</w:t>
      </w:r>
    </w:p>
    <w:p w14:paraId="7F0C838E" w14:textId="06D54847" w:rsidR="008703E4" w:rsidRPr="009756EA" w:rsidRDefault="008703E4" w:rsidP="00E003B1">
      <w:pPr>
        <w:pStyle w:val="a4"/>
        <w:ind w:left="426" w:firstLine="0"/>
        <w:rPr>
          <w:iCs/>
          <w:sz w:val="24"/>
          <w:szCs w:val="24"/>
          <w:lang w:val="ro-RO"/>
        </w:rPr>
      </w:pPr>
    </w:p>
    <w:p w14:paraId="2182F89B" w14:textId="7B61C7F4" w:rsidR="008703E4" w:rsidRPr="009756EA" w:rsidRDefault="008703E4" w:rsidP="00E003B1">
      <w:pPr>
        <w:pStyle w:val="a4"/>
        <w:numPr>
          <w:ilvl w:val="1"/>
          <w:numId w:val="1"/>
        </w:numPr>
        <w:ind w:left="426" w:hanging="426"/>
        <w:rPr>
          <w:iCs/>
          <w:sz w:val="24"/>
          <w:szCs w:val="24"/>
          <w:lang w:val="ro-RO"/>
        </w:rPr>
      </w:pPr>
      <w:r w:rsidRPr="009756EA">
        <w:rPr>
          <w:iCs/>
          <w:sz w:val="24"/>
          <w:szCs w:val="24"/>
          <w:lang w:val="ro-RO"/>
        </w:rPr>
        <w:t xml:space="preserve">Punctul </w:t>
      </w:r>
      <w:r w:rsidR="000B224B" w:rsidRPr="009756EA">
        <w:rPr>
          <w:iCs/>
          <w:sz w:val="24"/>
          <w:szCs w:val="24"/>
          <w:lang w:val="ro-RO"/>
        </w:rPr>
        <w:t>303</w:t>
      </w:r>
      <w:r w:rsidRPr="009756EA">
        <w:rPr>
          <w:iCs/>
          <w:sz w:val="24"/>
          <w:szCs w:val="24"/>
          <w:lang w:val="ro-RO"/>
        </w:rPr>
        <w:t xml:space="preserve"> va avea următorul cuprins:</w:t>
      </w:r>
    </w:p>
    <w:p w14:paraId="5980ED33" w14:textId="41D16B0E" w:rsidR="008703E4" w:rsidRPr="009756EA" w:rsidRDefault="000B224B" w:rsidP="00E003B1">
      <w:pPr>
        <w:pStyle w:val="a4"/>
        <w:ind w:left="426" w:firstLine="0"/>
        <w:rPr>
          <w:iCs/>
          <w:sz w:val="24"/>
          <w:szCs w:val="24"/>
          <w:lang w:val="ro-RO"/>
        </w:rPr>
      </w:pPr>
      <w:r w:rsidRPr="009756EA">
        <w:rPr>
          <w:iCs/>
          <w:sz w:val="24"/>
          <w:szCs w:val="24"/>
          <w:lang w:val="ro-RO"/>
        </w:rPr>
        <w:t>„303. Oferte</w:t>
      </w:r>
      <w:r w:rsidR="00B75875" w:rsidRPr="009756EA">
        <w:rPr>
          <w:iCs/>
          <w:sz w:val="24"/>
          <w:szCs w:val="24"/>
          <w:lang w:val="ro-RO"/>
        </w:rPr>
        <w:t>le</w:t>
      </w:r>
      <w:r w:rsidRPr="009756EA">
        <w:rPr>
          <w:iCs/>
          <w:sz w:val="24"/>
          <w:szCs w:val="24"/>
          <w:lang w:val="ro-RO"/>
        </w:rPr>
        <w:t xml:space="preserve"> de energie electrică de echilibrare vor fi transmise pentru fiecare interval de echilibrare și pentru fiecare UFR/GFR.”;</w:t>
      </w:r>
    </w:p>
    <w:p w14:paraId="68B12756" w14:textId="77777777" w:rsidR="000B224B" w:rsidRPr="009756EA" w:rsidRDefault="000B224B" w:rsidP="00E003B1">
      <w:pPr>
        <w:pStyle w:val="a4"/>
        <w:ind w:left="426" w:firstLine="0"/>
        <w:rPr>
          <w:iCs/>
          <w:sz w:val="24"/>
          <w:szCs w:val="24"/>
          <w:lang w:val="ro-RO"/>
        </w:rPr>
      </w:pPr>
    </w:p>
    <w:p w14:paraId="3595B862" w14:textId="181C6380" w:rsidR="000B224B" w:rsidRPr="009756EA" w:rsidRDefault="000B224B" w:rsidP="00E003B1">
      <w:pPr>
        <w:pStyle w:val="a4"/>
        <w:numPr>
          <w:ilvl w:val="1"/>
          <w:numId w:val="1"/>
        </w:numPr>
        <w:ind w:left="426" w:hanging="426"/>
        <w:rPr>
          <w:iCs/>
          <w:sz w:val="24"/>
          <w:szCs w:val="24"/>
          <w:lang w:val="ro-RO"/>
        </w:rPr>
      </w:pPr>
      <w:r w:rsidRPr="009756EA">
        <w:rPr>
          <w:iCs/>
          <w:sz w:val="24"/>
          <w:szCs w:val="24"/>
          <w:lang w:val="ro-RO"/>
        </w:rPr>
        <w:t>Secțiunea 3 din Capitolul III, Titlul VI va avea următoarea denumire:</w:t>
      </w:r>
    </w:p>
    <w:p w14:paraId="7290948B" w14:textId="7D84D861" w:rsidR="000B224B" w:rsidRPr="009756EA" w:rsidRDefault="000B224B" w:rsidP="00E003B1">
      <w:pPr>
        <w:pStyle w:val="a4"/>
        <w:ind w:left="426" w:firstLine="0"/>
        <w:rPr>
          <w:iCs/>
          <w:sz w:val="24"/>
          <w:szCs w:val="24"/>
          <w:lang w:val="ro-RO"/>
        </w:rPr>
      </w:pPr>
      <w:r w:rsidRPr="009756EA">
        <w:rPr>
          <w:iCs/>
          <w:sz w:val="24"/>
          <w:szCs w:val="24"/>
          <w:lang w:val="ro-RO"/>
        </w:rPr>
        <w:t>„Transmiterea și modificarea ofertelor de energie electrică de echilibrare”</w:t>
      </w:r>
    </w:p>
    <w:p w14:paraId="6C6E0A94" w14:textId="77777777" w:rsidR="000B224B" w:rsidRPr="009756EA" w:rsidRDefault="000B224B" w:rsidP="00E003B1">
      <w:pPr>
        <w:pStyle w:val="a4"/>
        <w:ind w:left="426" w:firstLine="0"/>
        <w:rPr>
          <w:iCs/>
          <w:sz w:val="24"/>
          <w:szCs w:val="24"/>
          <w:lang w:val="ro-RO"/>
        </w:rPr>
      </w:pPr>
    </w:p>
    <w:p w14:paraId="276DFAC8" w14:textId="22B0ED58" w:rsidR="008703E4" w:rsidRPr="009756EA" w:rsidRDefault="00423D67" w:rsidP="00E003B1">
      <w:pPr>
        <w:pStyle w:val="a4"/>
        <w:numPr>
          <w:ilvl w:val="1"/>
          <w:numId w:val="1"/>
        </w:numPr>
        <w:ind w:left="426" w:hanging="426"/>
        <w:rPr>
          <w:iCs/>
          <w:sz w:val="24"/>
          <w:szCs w:val="24"/>
          <w:lang w:val="ro-RO"/>
        </w:rPr>
      </w:pPr>
      <w:r w:rsidRPr="009756EA">
        <w:rPr>
          <w:iCs/>
          <w:sz w:val="24"/>
          <w:szCs w:val="24"/>
          <w:lang w:val="ro-RO"/>
        </w:rPr>
        <w:t xml:space="preserve">Punctul </w:t>
      </w:r>
      <w:r w:rsidR="000B224B" w:rsidRPr="009756EA">
        <w:rPr>
          <w:iCs/>
          <w:sz w:val="24"/>
          <w:szCs w:val="24"/>
          <w:lang w:val="ro-RO"/>
        </w:rPr>
        <w:t>304</w:t>
      </w:r>
      <w:r w:rsidRPr="009756EA">
        <w:rPr>
          <w:iCs/>
          <w:sz w:val="24"/>
          <w:szCs w:val="24"/>
          <w:lang w:val="ro-RO"/>
        </w:rPr>
        <w:t xml:space="preserve"> va avea următorul cuprins:</w:t>
      </w:r>
    </w:p>
    <w:p w14:paraId="29619DA4" w14:textId="71F0CB20" w:rsidR="00A61DCE" w:rsidRPr="009756EA" w:rsidRDefault="000B224B" w:rsidP="00E003B1">
      <w:pPr>
        <w:pStyle w:val="a4"/>
        <w:ind w:left="426" w:firstLine="0"/>
        <w:rPr>
          <w:iCs/>
          <w:sz w:val="24"/>
          <w:szCs w:val="24"/>
          <w:lang w:val="ro-RO"/>
        </w:rPr>
      </w:pPr>
      <w:r w:rsidRPr="009756EA">
        <w:rPr>
          <w:iCs/>
          <w:sz w:val="24"/>
          <w:szCs w:val="24"/>
          <w:lang w:val="ro-RO"/>
        </w:rPr>
        <w:t>„</w:t>
      </w:r>
      <w:r w:rsidR="00B75875" w:rsidRPr="009756EA">
        <w:rPr>
          <w:iCs/>
          <w:sz w:val="24"/>
          <w:szCs w:val="24"/>
          <w:lang w:val="ro-RO"/>
        </w:rPr>
        <w:t xml:space="preserve">304. </w:t>
      </w:r>
      <w:r w:rsidR="00A61DCE" w:rsidRPr="009756EA">
        <w:rPr>
          <w:iCs/>
          <w:sz w:val="24"/>
          <w:szCs w:val="24"/>
          <w:lang w:val="ro-RO"/>
        </w:rPr>
        <w:t>Fiecare participant la PEE transmite oferte de energie electrică de echilibrare pentru ziua de livrare înainte de ora de închidere a PEE, pentru respectivul interval de</w:t>
      </w:r>
      <w:r w:rsidR="002078CA" w:rsidRPr="009756EA">
        <w:rPr>
          <w:iCs/>
          <w:sz w:val="24"/>
          <w:szCs w:val="24"/>
          <w:lang w:val="ro-RO"/>
        </w:rPr>
        <w:t xml:space="preserve"> echilibrare din cadrul intervalului de </w:t>
      </w:r>
      <w:r w:rsidR="00A61DCE" w:rsidRPr="009756EA">
        <w:rPr>
          <w:iCs/>
          <w:sz w:val="24"/>
          <w:szCs w:val="24"/>
          <w:lang w:val="ro-RO"/>
        </w:rPr>
        <w:t>dispecerizare, corespunzător fiecărui tip de produs standard sau specific. Transmiterea ofertelor de energie electrică de echilibrare este permisă cu maxim o săptămână înainte de ziua de livrare respectivă.”;</w:t>
      </w:r>
    </w:p>
    <w:p w14:paraId="788E1ADD" w14:textId="7EA97E93" w:rsidR="000B224B" w:rsidRPr="009756EA" w:rsidRDefault="000B224B" w:rsidP="00B341CE">
      <w:pPr>
        <w:pStyle w:val="a4"/>
        <w:ind w:left="426" w:firstLine="0"/>
        <w:rPr>
          <w:iCs/>
          <w:sz w:val="24"/>
          <w:szCs w:val="24"/>
          <w:lang w:val="ro-RO"/>
        </w:rPr>
      </w:pPr>
    </w:p>
    <w:p w14:paraId="1FB2A6C9" w14:textId="7F1C4564" w:rsidR="00A61DCE" w:rsidRPr="009756EA" w:rsidRDefault="00A61DCE" w:rsidP="00E003B1">
      <w:pPr>
        <w:pStyle w:val="a4"/>
        <w:numPr>
          <w:ilvl w:val="1"/>
          <w:numId w:val="1"/>
        </w:numPr>
        <w:ind w:left="426" w:hanging="426"/>
        <w:rPr>
          <w:iCs/>
          <w:sz w:val="24"/>
          <w:szCs w:val="24"/>
          <w:lang w:val="ro-RO"/>
        </w:rPr>
      </w:pPr>
      <w:r w:rsidRPr="009756EA">
        <w:rPr>
          <w:iCs/>
          <w:sz w:val="24"/>
          <w:szCs w:val="24"/>
          <w:lang w:val="ro-RO"/>
        </w:rPr>
        <w:t>Punctul 305 va avea următorul cuprins:</w:t>
      </w:r>
    </w:p>
    <w:p w14:paraId="56098EE4" w14:textId="4F833284" w:rsidR="00A61DCE" w:rsidRPr="009756EA" w:rsidRDefault="00A61DCE" w:rsidP="00B341CE">
      <w:pPr>
        <w:pStyle w:val="a4"/>
        <w:ind w:left="426" w:firstLine="0"/>
        <w:rPr>
          <w:iCs/>
          <w:sz w:val="24"/>
          <w:szCs w:val="24"/>
          <w:lang w:val="ro-RO"/>
        </w:rPr>
      </w:pPr>
      <w:r w:rsidRPr="009756EA">
        <w:rPr>
          <w:iCs/>
          <w:sz w:val="24"/>
          <w:szCs w:val="24"/>
          <w:lang w:val="ro-RO"/>
        </w:rPr>
        <w:t>„</w:t>
      </w:r>
      <w:r w:rsidR="00B75875" w:rsidRPr="009756EA">
        <w:rPr>
          <w:iCs/>
          <w:sz w:val="24"/>
          <w:szCs w:val="24"/>
          <w:lang w:val="ro-RO"/>
        </w:rPr>
        <w:t xml:space="preserve">305. </w:t>
      </w:r>
      <w:r w:rsidRPr="009756EA">
        <w:rPr>
          <w:iCs/>
          <w:sz w:val="24"/>
          <w:szCs w:val="24"/>
          <w:lang w:val="ro-RO"/>
        </w:rPr>
        <w:t xml:space="preserve">Ofertele de energie electrică de echilibrare se transmit în format electronic sau în modul stabilit de OST, prin căile de comunicație stabilite de către OST </w:t>
      </w:r>
      <w:r w:rsidR="00B54364" w:rsidRPr="009756EA">
        <w:rPr>
          <w:iCs/>
          <w:sz w:val="24"/>
          <w:szCs w:val="24"/>
          <w:lang w:val="ro-RO"/>
        </w:rPr>
        <w:t>în procedura specificată la pct. 295</w:t>
      </w:r>
      <w:r w:rsidRPr="009756EA">
        <w:rPr>
          <w:iCs/>
          <w:sz w:val="24"/>
          <w:szCs w:val="24"/>
          <w:lang w:val="ro-RO"/>
        </w:rPr>
        <w:t>”;</w:t>
      </w:r>
    </w:p>
    <w:p w14:paraId="76A68B8D" w14:textId="77777777" w:rsidR="00A61DCE" w:rsidRPr="009756EA" w:rsidRDefault="00A61DCE" w:rsidP="00B341CE">
      <w:pPr>
        <w:pStyle w:val="a4"/>
        <w:ind w:left="426" w:firstLine="0"/>
        <w:rPr>
          <w:iCs/>
          <w:sz w:val="24"/>
          <w:szCs w:val="24"/>
          <w:lang w:val="ro-RO"/>
        </w:rPr>
      </w:pPr>
    </w:p>
    <w:p w14:paraId="665173C8" w14:textId="603B1E38" w:rsidR="009C3994" w:rsidRPr="009756EA" w:rsidRDefault="009C3994" w:rsidP="00E003B1">
      <w:pPr>
        <w:pStyle w:val="a4"/>
        <w:numPr>
          <w:ilvl w:val="1"/>
          <w:numId w:val="1"/>
        </w:numPr>
        <w:ind w:left="426" w:hanging="426"/>
        <w:rPr>
          <w:iCs/>
          <w:sz w:val="24"/>
          <w:szCs w:val="24"/>
          <w:lang w:val="ro-RO"/>
        </w:rPr>
      </w:pPr>
      <w:r w:rsidRPr="009756EA">
        <w:rPr>
          <w:iCs/>
          <w:sz w:val="24"/>
          <w:szCs w:val="24"/>
          <w:lang w:val="ro-RO"/>
        </w:rPr>
        <w:t>Punctul 306 va avea următorul cuprins:</w:t>
      </w:r>
    </w:p>
    <w:p w14:paraId="3A91B6E2" w14:textId="713DD5E6" w:rsidR="009C3994" w:rsidRPr="009756EA" w:rsidRDefault="009C3994" w:rsidP="00B341CE">
      <w:pPr>
        <w:pStyle w:val="a4"/>
        <w:ind w:left="426" w:firstLine="0"/>
        <w:rPr>
          <w:iCs/>
          <w:sz w:val="24"/>
          <w:szCs w:val="24"/>
          <w:lang w:val="ro-RO"/>
        </w:rPr>
      </w:pPr>
      <w:r w:rsidRPr="009756EA">
        <w:rPr>
          <w:iCs/>
          <w:sz w:val="24"/>
          <w:szCs w:val="24"/>
          <w:lang w:val="ro-RO"/>
        </w:rPr>
        <w:t>„306. Oferta de energie electrică de echilibrare este considerată transmisă la momentul intrării în sistemul PEE. Ora transmiterii este exprimată prin marca de timp. Ofertele vor avea număr de înregistrare asociat.”;</w:t>
      </w:r>
    </w:p>
    <w:p w14:paraId="57032994" w14:textId="16CBABD4" w:rsidR="009C3994" w:rsidRPr="009756EA" w:rsidRDefault="009C3994" w:rsidP="00B341CE">
      <w:pPr>
        <w:pStyle w:val="a4"/>
        <w:ind w:left="426" w:firstLine="0"/>
        <w:rPr>
          <w:iCs/>
          <w:sz w:val="24"/>
          <w:szCs w:val="24"/>
          <w:lang w:val="ro-RO"/>
        </w:rPr>
      </w:pPr>
    </w:p>
    <w:p w14:paraId="6CFCACD9" w14:textId="5B8FF697" w:rsidR="009C3994" w:rsidRPr="009756EA" w:rsidRDefault="009C3994" w:rsidP="00E003B1">
      <w:pPr>
        <w:pStyle w:val="a4"/>
        <w:numPr>
          <w:ilvl w:val="1"/>
          <w:numId w:val="1"/>
        </w:numPr>
        <w:ind w:left="426" w:hanging="426"/>
        <w:rPr>
          <w:iCs/>
          <w:sz w:val="24"/>
          <w:szCs w:val="24"/>
          <w:lang w:val="ro-RO"/>
        </w:rPr>
      </w:pPr>
      <w:r w:rsidRPr="009756EA">
        <w:rPr>
          <w:iCs/>
          <w:sz w:val="24"/>
          <w:szCs w:val="24"/>
          <w:lang w:val="ro-RO"/>
        </w:rPr>
        <w:t>Punctul 307 va avea următorul cuprins:</w:t>
      </w:r>
    </w:p>
    <w:p w14:paraId="1097C8DE" w14:textId="048D5D20" w:rsidR="009C3994" w:rsidRPr="009756EA" w:rsidRDefault="009C3994" w:rsidP="00B341CE">
      <w:pPr>
        <w:pStyle w:val="a4"/>
        <w:ind w:left="426" w:firstLine="0"/>
        <w:rPr>
          <w:iCs/>
          <w:sz w:val="24"/>
          <w:szCs w:val="24"/>
          <w:lang w:val="ro-RO"/>
        </w:rPr>
      </w:pPr>
      <w:r w:rsidRPr="009756EA">
        <w:rPr>
          <w:iCs/>
          <w:sz w:val="24"/>
          <w:szCs w:val="24"/>
          <w:lang w:val="ro-RO"/>
        </w:rPr>
        <w:t>„</w:t>
      </w:r>
      <w:r w:rsidR="00BD07DB" w:rsidRPr="009756EA">
        <w:rPr>
          <w:iCs/>
          <w:sz w:val="24"/>
          <w:szCs w:val="24"/>
          <w:lang w:val="ro-RO"/>
        </w:rPr>
        <w:t xml:space="preserve">307. </w:t>
      </w:r>
      <w:r w:rsidRPr="009756EA">
        <w:rPr>
          <w:iCs/>
          <w:sz w:val="24"/>
          <w:szCs w:val="24"/>
          <w:lang w:val="ro-RO"/>
        </w:rPr>
        <w:t xml:space="preserve">Ofertele de energie electrică de echilibrare pot fi modificate sau anulate de către participantul la PEE care le-a transmis înainte de ora de închidere a PEE. Modificările sunt marcate temporal și înregistrate în sistemul PEE. Dacă oferta modificată îndeplinește prevederile secțiunii 5, aceasta devine ofertă validată. Orice modificare stabilește o nouă ofertă de energie de echilibrare, anulând automat oferta care a fost validată anterior pentru același interval </w:t>
      </w:r>
      <w:r w:rsidR="00257FD5" w:rsidRPr="009756EA">
        <w:rPr>
          <w:iCs/>
          <w:sz w:val="24"/>
          <w:szCs w:val="24"/>
          <w:lang w:val="ro-RO"/>
        </w:rPr>
        <w:t xml:space="preserve">de </w:t>
      </w:r>
      <w:r w:rsidRPr="009756EA">
        <w:rPr>
          <w:iCs/>
          <w:sz w:val="24"/>
          <w:szCs w:val="24"/>
          <w:lang w:val="ro-RO"/>
        </w:rPr>
        <w:t>echilibrare</w:t>
      </w:r>
      <w:r w:rsidR="002078CA" w:rsidRPr="009756EA">
        <w:rPr>
          <w:iCs/>
          <w:sz w:val="24"/>
          <w:szCs w:val="24"/>
          <w:lang w:val="ro-RO"/>
        </w:rPr>
        <w:t xml:space="preserve"> din cadrul unui interval de dispecerizare</w:t>
      </w:r>
      <w:r w:rsidRPr="009756EA">
        <w:rPr>
          <w:iCs/>
          <w:sz w:val="24"/>
          <w:szCs w:val="24"/>
          <w:lang w:val="ro-RO"/>
        </w:rPr>
        <w:t>.”</w:t>
      </w:r>
    </w:p>
    <w:p w14:paraId="193B50BD" w14:textId="7A6E422A" w:rsidR="009C3994" w:rsidRPr="009756EA" w:rsidRDefault="009C3994" w:rsidP="00B341CE">
      <w:pPr>
        <w:pStyle w:val="a4"/>
        <w:ind w:left="426" w:firstLine="0"/>
        <w:rPr>
          <w:iCs/>
          <w:sz w:val="24"/>
          <w:szCs w:val="24"/>
          <w:lang w:val="ro-RO"/>
        </w:rPr>
      </w:pPr>
    </w:p>
    <w:p w14:paraId="6B914B85" w14:textId="0506D9DD" w:rsidR="009C3994" w:rsidRPr="009756EA" w:rsidRDefault="009C3994" w:rsidP="00E003B1">
      <w:pPr>
        <w:pStyle w:val="a4"/>
        <w:numPr>
          <w:ilvl w:val="1"/>
          <w:numId w:val="1"/>
        </w:numPr>
        <w:ind w:left="426" w:hanging="426"/>
        <w:rPr>
          <w:iCs/>
          <w:sz w:val="24"/>
          <w:szCs w:val="24"/>
          <w:lang w:val="ro-RO"/>
        </w:rPr>
      </w:pPr>
      <w:r w:rsidRPr="009756EA">
        <w:rPr>
          <w:iCs/>
          <w:sz w:val="24"/>
          <w:szCs w:val="24"/>
          <w:lang w:val="ro-RO"/>
        </w:rPr>
        <w:t>Secțiunea 4 din Capitolul III, Titlul VI va avea următoarea denumire:</w:t>
      </w:r>
    </w:p>
    <w:p w14:paraId="64A01138" w14:textId="2F78DFAF" w:rsidR="009C3994" w:rsidRPr="009756EA" w:rsidRDefault="009C3994" w:rsidP="00B341CE">
      <w:pPr>
        <w:pStyle w:val="a4"/>
        <w:ind w:left="426" w:firstLine="0"/>
        <w:rPr>
          <w:iCs/>
          <w:sz w:val="24"/>
          <w:szCs w:val="24"/>
          <w:lang w:val="ro-RO"/>
        </w:rPr>
      </w:pPr>
      <w:r w:rsidRPr="009756EA">
        <w:rPr>
          <w:iCs/>
          <w:sz w:val="24"/>
          <w:szCs w:val="24"/>
          <w:lang w:val="ro-RO"/>
        </w:rPr>
        <w:t>„</w:t>
      </w:r>
      <w:bookmarkStart w:id="1" w:name="_Toc39663339"/>
      <w:r w:rsidRPr="009756EA">
        <w:rPr>
          <w:iCs/>
          <w:sz w:val="24"/>
          <w:szCs w:val="24"/>
          <w:lang w:val="ro-RO"/>
        </w:rPr>
        <w:t>Conținutul și formatul ofertelor de energie electrică de echilibrare</w:t>
      </w:r>
      <w:bookmarkEnd w:id="1"/>
      <w:r w:rsidRPr="009756EA">
        <w:rPr>
          <w:iCs/>
          <w:sz w:val="24"/>
          <w:szCs w:val="24"/>
          <w:lang w:val="ro-RO"/>
        </w:rPr>
        <w:t>”;</w:t>
      </w:r>
    </w:p>
    <w:p w14:paraId="5C7B3A8B" w14:textId="7F9092DB" w:rsidR="00A61DCE" w:rsidRPr="009756EA" w:rsidRDefault="00A61DCE" w:rsidP="00B341CE">
      <w:pPr>
        <w:pStyle w:val="a4"/>
        <w:ind w:left="426" w:firstLine="0"/>
        <w:rPr>
          <w:iCs/>
          <w:sz w:val="24"/>
          <w:szCs w:val="24"/>
          <w:lang w:val="ro-RO"/>
        </w:rPr>
      </w:pPr>
    </w:p>
    <w:p w14:paraId="5D32D41D" w14:textId="0D3A076B" w:rsidR="00A96DB9" w:rsidRPr="009756EA" w:rsidRDefault="00A96DB9" w:rsidP="00E003B1">
      <w:pPr>
        <w:pStyle w:val="a4"/>
        <w:numPr>
          <w:ilvl w:val="1"/>
          <w:numId w:val="1"/>
        </w:numPr>
        <w:ind w:left="426" w:hanging="426"/>
        <w:rPr>
          <w:iCs/>
          <w:sz w:val="24"/>
          <w:szCs w:val="24"/>
          <w:lang w:val="ro-RO"/>
        </w:rPr>
      </w:pPr>
      <w:r w:rsidRPr="009756EA">
        <w:rPr>
          <w:iCs/>
          <w:sz w:val="24"/>
          <w:szCs w:val="24"/>
          <w:lang w:val="ro-RO"/>
        </w:rPr>
        <w:t>Punctul 308 va avea următorul cuprins:</w:t>
      </w:r>
    </w:p>
    <w:p w14:paraId="23DAD633" w14:textId="3BFD9301" w:rsidR="00A61DCE" w:rsidRPr="009756EA" w:rsidRDefault="00A96DB9" w:rsidP="00B341CE">
      <w:pPr>
        <w:pStyle w:val="a4"/>
        <w:ind w:left="426" w:firstLine="0"/>
        <w:rPr>
          <w:iCs/>
          <w:sz w:val="24"/>
          <w:szCs w:val="24"/>
          <w:lang w:val="ro-RO"/>
        </w:rPr>
      </w:pPr>
      <w:r w:rsidRPr="009756EA">
        <w:rPr>
          <w:iCs/>
          <w:sz w:val="24"/>
          <w:szCs w:val="24"/>
          <w:lang w:val="ro-RO"/>
        </w:rPr>
        <w:t>„</w:t>
      </w:r>
      <w:r w:rsidR="00347D37" w:rsidRPr="009756EA">
        <w:rPr>
          <w:iCs/>
          <w:sz w:val="24"/>
          <w:szCs w:val="24"/>
          <w:lang w:val="ro-RO"/>
        </w:rPr>
        <w:t>308</w:t>
      </w:r>
      <w:r w:rsidRPr="009756EA">
        <w:rPr>
          <w:iCs/>
          <w:sz w:val="24"/>
          <w:szCs w:val="24"/>
          <w:lang w:val="ro-RO"/>
        </w:rPr>
        <w:t>. Procedura prevăzută la pct. 295 stabi</w:t>
      </w:r>
      <w:r w:rsidR="00347D37" w:rsidRPr="009756EA">
        <w:rPr>
          <w:iCs/>
          <w:sz w:val="24"/>
          <w:szCs w:val="24"/>
          <w:lang w:val="ro-RO"/>
        </w:rPr>
        <w:t xml:space="preserve">lește formatul și conținutul - </w:t>
      </w:r>
      <w:r w:rsidRPr="009756EA">
        <w:rPr>
          <w:iCs/>
          <w:sz w:val="24"/>
          <w:szCs w:val="24"/>
          <w:lang w:val="ro-RO"/>
        </w:rPr>
        <w:t>cadru pentru ofertele de energie electrică de echilibrare.”</w:t>
      </w:r>
    </w:p>
    <w:p w14:paraId="1A85F514" w14:textId="77777777" w:rsidR="00A96DB9" w:rsidRPr="009756EA" w:rsidRDefault="00A96DB9" w:rsidP="00B341CE">
      <w:pPr>
        <w:pStyle w:val="a4"/>
        <w:ind w:left="426" w:firstLine="0"/>
        <w:rPr>
          <w:iCs/>
          <w:sz w:val="24"/>
          <w:szCs w:val="24"/>
          <w:lang w:val="ro-RO"/>
        </w:rPr>
      </w:pPr>
    </w:p>
    <w:p w14:paraId="5E607BC3" w14:textId="10DA6E39" w:rsidR="00A96DB9" w:rsidRPr="009756EA" w:rsidRDefault="00A96DB9" w:rsidP="00E003B1">
      <w:pPr>
        <w:pStyle w:val="a4"/>
        <w:numPr>
          <w:ilvl w:val="1"/>
          <w:numId w:val="1"/>
        </w:numPr>
        <w:ind w:left="426" w:hanging="426"/>
        <w:rPr>
          <w:iCs/>
          <w:sz w:val="24"/>
          <w:szCs w:val="24"/>
          <w:lang w:val="ro-RO"/>
        </w:rPr>
      </w:pPr>
      <w:r w:rsidRPr="009756EA">
        <w:rPr>
          <w:iCs/>
          <w:sz w:val="24"/>
          <w:szCs w:val="24"/>
          <w:lang w:val="ro-RO"/>
        </w:rPr>
        <w:t>Punctul 309 va avea următorul cuprins:</w:t>
      </w:r>
    </w:p>
    <w:p w14:paraId="441E24B8" w14:textId="09A1860A" w:rsidR="00A96DB9" w:rsidRPr="009756EA" w:rsidRDefault="00A96DB9" w:rsidP="007E7E2D">
      <w:pPr>
        <w:pStyle w:val="a4"/>
        <w:tabs>
          <w:tab w:val="left" w:pos="993"/>
        </w:tabs>
        <w:ind w:left="426" w:firstLine="0"/>
        <w:rPr>
          <w:iCs/>
          <w:sz w:val="24"/>
          <w:szCs w:val="24"/>
          <w:lang w:val="ro-RO"/>
        </w:rPr>
      </w:pPr>
      <w:r w:rsidRPr="009756EA">
        <w:rPr>
          <w:iCs/>
          <w:sz w:val="24"/>
          <w:szCs w:val="24"/>
          <w:lang w:val="ro-RO"/>
        </w:rPr>
        <w:t>„309.</w:t>
      </w:r>
      <w:r w:rsidRPr="009756EA">
        <w:rPr>
          <w:iCs/>
          <w:sz w:val="24"/>
          <w:szCs w:val="24"/>
          <w:lang w:val="ro-RO"/>
        </w:rPr>
        <w:tab/>
        <w:t xml:space="preserve">Ofertele de energie electrică de echilibrare zilnice trebuie să conțină cel puțin următoarele </w:t>
      </w:r>
      <w:r w:rsidR="00BD07DB" w:rsidRPr="009756EA">
        <w:rPr>
          <w:iCs/>
          <w:sz w:val="24"/>
          <w:szCs w:val="24"/>
          <w:lang w:val="ro-RO"/>
        </w:rPr>
        <w:t>informații</w:t>
      </w:r>
      <w:r w:rsidRPr="009756EA">
        <w:rPr>
          <w:iCs/>
          <w:sz w:val="24"/>
          <w:szCs w:val="24"/>
          <w:lang w:val="ro-RO"/>
        </w:rPr>
        <w:t>:</w:t>
      </w:r>
    </w:p>
    <w:p w14:paraId="03BAD721" w14:textId="77777777" w:rsidR="00A96DB9" w:rsidRPr="009756EA" w:rsidRDefault="00A96DB9" w:rsidP="006D28E5">
      <w:pPr>
        <w:pStyle w:val="a4"/>
        <w:numPr>
          <w:ilvl w:val="0"/>
          <w:numId w:val="36"/>
        </w:numPr>
        <w:rPr>
          <w:iCs/>
          <w:sz w:val="24"/>
          <w:szCs w:val="24"/>
          <w:lang w:val="ro-RO"/>
        </w:rPr>
      </w:pPr>
      <w:r w:rsidRPr="009756EA">
        <w:rPr>
          <w:iCs/>
          <w:sz w:val="24"/>
          <w:szCs w:val="24"/>
          <w:lang w:val="ro-RO"/>
        </w:rPr>
        <w:t>identificare codul de pe PEE al participantului la piața de energie electrică;</w:t>
      </w:r>
    </w:p>
    <w:p w14:paraId="31DBCC74" w14:textId="77777777" w:rsidR="00A96DB9" w:rsidRPr="009756EA" w:rsidRDefault="00A96DB9" w:rsidP="006D28E5">
      <w:pPr>
        <w:pStyle w:val="a4"/>
        <w:numPr>
          <w:ilvl w:val="0"/>
          <w:numId w:val="36"/>
        </w:numPr>
        <w:rPr>
          <w:iCs/>
          <w:sz w:val="24"/>
          <w:szCs w:val="24"/>
          <w:lang w:val="ro-RO"/>
        </w:rPr>
      </w:pPr>
      <w:r w:rsidRPr="009756EA">
        <w:rPr>
          <w:iCs/>
          <w:sz w:val="24"/>
          <w:szCs w:val="24"/>
          <w:lang w:val="ro-RO"/>
        </w:rPr>
        <w:t>codul EIC;</w:t>
      </w:r>
    </w:p>
    <w:p w14:paraId="583F5236" w14:textId="77777777" w:rsidR="00A96DB9" w:rsidRPr="009756EA" w:rsidRDefault="00A96DB9" w:rsidP="006D28E5">
      <w:pPr>
        <w:pStyle w:val="a4"/>
        <w:numPr>
          <w:ilvl w:val="0"/>
          <w:numId w:val="36"/>
        </w:numPr>
        <w:rPr>
          <w:iCs/>
          <w:sz w:val="24"/>
          <w:szCs w:val="24"/>
          <w:lang w:val="ro-RO"/>
        </w:rPr>
      </w:pPr>
      <w:r w:rsidRPr="009756EA">
        <w:rPr>
          <w:iCs/>
          <w:sz w:val="24"/>
          <w:szCs w:val="24"/>
          <w:lang w:val="ro-RO"/>
        </w:rPr>
        <w:t>codul de identificare al UFR sau GFR pentru care se face oferta de energie electrică de echilibrare;</w:t>
      </w:r>
    </w:p>
    <w:p w14:paraId="1041B3D1" w14:textId="77777777" w:rsidR="00A96DB9" w:rsidRPr="009756EA" w:rsidRDefault="00A96DB9" w:rsidP="006D28E5">
      <w:pPr>
        <w:pStyle w:val="a4"/>
        <w:numPr>
          <w:ilvl w:val="0"/>
          <w:numId w:val="36"/>
        </w:numPr>
        <w:rPr>
          <w:iCs/>
          <w:sz w:val="24"/>
          <w:szCs w:val="24"/>
          <w:lang w:val="ro-RO"/>
        </w:rPr>
      </w:pPr>
      <w:r w:rsidRPr="009756EA">
        <w:rPr>
          <w:iCs/>
          <w:sz w:val="24"/>
          <w:szCs w:val="24"/>
          <w:lang w:val="ro-RO"/>
        </w:rPr>
        <w:t>ziua de livrare, pentru care este valabilă oferta de energie electrică de echilibrare;</w:t>
      </w:r>
    </w:p>
    <w:p w14:paraId="439C165E" w14:textId="122FD253" w:rsidR="00A96DB9" w:rsidRPr="009756EA" w:rsidRDefault="00A96DB9" w:rsidP="006D28E5">
      <w:pPr>
        <w:pStyle w:val="a4"/>
        <w:numPr>
          <w:ilvl w:val="0"/>
          <w:numId w:val="36"/>
        </w:numPr>
        <w:rPr>
          <w:iCs/>
          <w:sz w:val="24"/>
          <w:szCs w:val="24"/>
          <w:lang w:val="ro-RO"/>
        </w:rPr>
      </w:pPr>
      <w:r w:rsidRPr="009756EA">
        <w:rPr>
          <w:iCs/>
          <w:sz w:val="24"/>
          <w:szCs w:val="24"/>
          <w:lang w:val="ro-RO"/>
        </w:rPr>
        <w:t xml:space="preserve">intervalul de dispecerizare </w:t>
      </w:r>
      <w:r w:rsidR="00CD4BB8" w:rsidRPr="009756EA">
        <w:rPr>
          <w:iCs/>
          <w:sz w:val="24"/>
          <w:szCs w:val="24"/>
          <w:lang w:val="ro-RO"/>
        </w:rPr>
        <w:t>și</w:t>
      </w:r>
      <w:r w:rsidRPr="009756EA">
        <w:rPr>
          <w:iCs/>
          <w:sz w:val="24"/>
          <w:szCs w:val="24"/>
          <w:lang w:val="ro-RO"/>
        </w:rPr>
        <w:t xml:space="preserve"> de echilibrare pentru care este valabilă oferta de energie electrică de echilibrare;</w:t>
      </w:r>
    </w:p>
    <w:p w14:paraId="5612EBE3" w14:textId="77777777" w:rsidR="00A96DB9" w:rsidRPr="009756EA" w:rsidRDefault="00A96DB9" w:rsidP="006D28E5">
      <w:pPr>
        <w:pStyle w:val="a4"/>
        <w:numPr>
          <w:ilvl w:val="0"/>
          <w:numId w:val="36"/>
        </w:numPr>
        <w:rPr>
          <w:iCs/>
          <w:sz w:val="24"/>
          <w:szCs w:val="24"/>
          <w:lang w:val="ro-RO"/>
        </w:rPr>
      </w:pPr>
      <w:r w:rsidRPr="009756EA">
        <w:rPr>
          <w:iCs/>
          <w:sz w:val="24"/>
          <w:szCs w:val="24"/>
          <w:lang w:val="ro-RO"/>
        </w:rPr>
        <w:t>prețul și cantitatea de energie electrică de echilibrare ofertată;</w:t>
      </w:r>
    </w:p>
    <w:p w14:paraId="2EF05834" w14:textId="3D02F473" w:rsidR="00A96DB9" w:rsidRPr="009756EA" w:rsidRDefault="00A96DB9" w:rsidP="006D28E5">
      <w:pPr>
        <w:pStyle w:val="a4"/>
        <w:numPr>
          <w:ilvl w:val="0"/>
          <w:numId w:val="36"/>
        </w:numPr>
        <w:rPr>
          <w:iCs/>
          <w:sz w:val="24"/>
          <w:szCs w:val="24"/>
          <w:lang w:val="ro-RO"/>
        </w:rPr>
      </w:pPr>
      <w:r w:rsidRPr="009756EA">
        <w:rPr>
          <w:iCs/>
          <w:sz w:val="24"/>
          <w:szCs w:val="24"/>
          <w:lang w:val="ro-RO"/>
        </w:rPr>
        <w:t>direcția ofertei</w:t>
      </w:r>
      <w:r w:rsidR="00CD4BB8" w:rsidRPr="009756EA">
        <w:rPr>
          <w:iCs/>
          <w:sz w:val="24"/>
          <w:szCs w:val="24"/>
          <w:lang w:val="ro-RO"/>
        </w:rPr>
        <w:t xml:space="preserve"> </w:t>
      </w:r>
      <w:r w:rsidRPr="009756EA">
        <w:rPr>
          <w:iCs/>
          <w:sz w:val="24"/>
          <w:szCs w:val="24"/>
          <w:lang w:val="ro-RO"/>
        </w:rPr>
        <w:t>(de reducere de putere sau de creștere de putere);</w:t>
      </w:r>
    </w:p>
    <w:p w14:paraId="55749C94" w14:textId="179358DB" w:rsidR="00A96DB9" w:rsidRPr="009756EA" w:rsidRDefault="00A96DB9" w:rsidP="006D28E5">
      <w:pPr>
        <w:pStyle w:val="a4"/>
        <w:numPr>
          <w:ilvl w:val="0"/>
          <w:numId w:val="36"/>
        </w:numPr>
        <w:rPr>
          <w:iCs/>
          <w:sz w:val="24"/>
          <w:szCs w:val="24"/>
          <w:lang w:val="ro-RO"/>
        </w:rPr>
      </w:pPr>
      <w:r w:rsidRPr="009756EA">
        <w:rPr>
          <w:iCs/>
          <w:sz w:val="24"/>
          <w:szCs w:val="24"/>
          <w:lang w:val="ro-RO"/>
        </w:rPr>
        <w:t>divizibilitatea ofertei</w:t>
      </w:r>
      <w:r w:rsidR="00B73220" w:rsidRPr="009756EA">
        <w:rPr>
          <w:iCs/>
          <w:sz w:val="24"/>
          <w:szCs w:val="24"/>
          <w:lang w:val="ro-RO"/>
        </w:rPr>
        <w:t xml:space="preserve"> </w:t>
      </w:r>
      <w:r w:rsidR="005253FA" w:rsidRPr="009756EA">
        <w:rPr>
          <w:iCs/>
          <w:sz w:val="24"/>
          <w:szCs w:val="24"/>
          <w:lang w:val="ro-RO"/>
        </w:rPr>
        <w:t>(</w:t>
      </w:r>
      <w:r w:rsidRPr="009756EA">
        <w:rPr>
          <w:iCs/>
          <w:sz w:val="24"/>
          <w:szCs w:val="24"/>
          <w:lang w:val="ro-RO"/>
        </w:rPr>
        <w:t>divizibilă sau indivizibilă);</w:t>
      </w:r>
    </w:p>
    <w:p w14:paraId="0A7BDCDF" w14:textId="77777777" w:rsidR="006D28E5" w:rsidRPr="009756EA" w:rsidRDefault="00A96DB9" w:rsidP="006D28E5">
      <w:pPr>
        <w:pStyle w:val="a4"/>
        <w:numPr>
          <w:ilvl w:val="0"/>
          <w:numId w:val="36"/>
        </w:numPr>
        <w:rPr>
          <w:iCs/>
          <w:sz w:val="24"/>
          <w:szCs w:val="24"/>
          <w:lang w:val="ro-RO"/>
        </w:rPr>
      </w:pPr>
      <w:r w:rsidRPr="009756EA">
        <w:rPr>
          <w:iCs/>
          <w:sz w:val="24"/>
          <w:szCs w:val="24"/>
          <w:lang w:val="ro-RO"/>
        </w:rPr>
        <w:t>tip de produs (RR, mFRR, aFRR, produse specifice).</w:t>
      </w:r>
    </w:p>
    <w:p w14:paraId="4011D6EB" w14:textId="664BF17B" w:rsidR="00A96DB9" w:rsidRPr="009756EA" w:rsidRDefault="00A96DB9" w:rsidP="006D28E5">
      <w:pPr>
        <w:pStyle w:val="a4"/>
        <w:numPr>
          <w:ilvl w:val="0"/>
          <w:numId w:val="36"/>
        </w:numPr>
        <w:rPr>
          <w:iCs/>
          <w:sz w:val="24"/>
          <w:szCs w:val="24"/>
          <w:lang w:val="ro-RO"/>
        </w:rPr>
      </w:pPr>
      <w:r w:rsidRPr="009756EA">
        <w:rPr>
          <w:bCs/>
          <w:iCs/>
          <w:sz w:val="24"/>
          <w:szCs w:val="24"/>
          <w:lang w:val="ro-RO"/>
        </w:rPr>
        <w:t>alte caracteristici conform procedurii din pct.</w:t>
      </w:r>
      <w:r w:rsidR="00586A84" w:rsidRPr="009756EA">
        <w:rPr>
          <w:bCs/>
          <w:iCs/>
          <w:sz w:val="24"/>
          <w:szCs w:val="24"/>
          <w:lang w:val="ro-RO"/>
        </w:rPr>
        <w:t xml:space="preserve"> </w:t>
      </w:r>
      <w:r w:rsidRPr="009756EA">
        <w:rPr>
          <w:bCs/>
          <w:iCs/>
          <w:sz w:val="24"/>
          <w:szCs w:val="24"/>
          <w:lang w:val="ro-RO"/>
        </w:rPr>
        <w:t>295.</w:t>
      </w:r>
      <w:r w:rsidR="007869DF" w:rsidRPr="009756EA">
        <w:rPr>
          <w:bCs/>
          <w:iCs/>
          <w:sz w:val="24"/>
          <w:szCs w:val="24"/>
          <w:lang w:val="ro-RO"/>
        </w:rPr>
        <w:t>”;</w:t>
      </w:r>
    </w:p>
    <w:p w14:paraId="5D81E5E7" w14:textId="067B4484" w:rsidR="00A96DB9" w:rsidRPr="009756EA" w:rsidRDefault="00A96DB9" w:rsidP="007869DF">
      <w:pPr>
        <w:ind w:firstLine="0"/>
        <w:rPr>
          <w:bCs/>
          <w:iCs/>
          <w:sz w:val="24"/>
          <w:szCs w:val="24"/>
          <w:lang w:val="ro-RO"/>
        </w:rPr>
      </w:pPr>
    </w:p>
    <w:p w14:paraId="6CAC72C0" w14:textId="28D76554" w:rsidR="007869DF" w:rsidRPr="009756EA" w:rsidRDefault="007869DF" w:rsidP="007E7E2D">
      <w:pPr>
        <w:pStyle w:val="a4"/>
        <w:numPr>
          <w:ilvl w:val="1"/>
          <w:numId w:val="1"/>
        </w:numPr>
        <w:ind w:left="426" w:hanging="426"/>
        <w:rPr>
          <w:bCs/>
          <w:iCs/>
          <w:sz w:val="24"/>
          <w:szCs w:val="24"/>
          <w:lang w:val="ro-RO"/>
        </w:rPr>
      </w:pPr>
      <w:r w:rsidRPr="009756EA">
        <w:rPr>
          <w:bCs/>
          <w:iCs/>
          <w:sz w:val="24"/>
          <w:szCs w:val="24"/>
          <w:lang w:val="ro-RO"/>
        </w:rPr>
        <w:t>Punctul 310 va avea următorul cuprins:</w:t>
      </w:r>
    </w:p>
    <w:p w14:paraId="37051139" w14:textId="5D79F12B" w:rsidR="007869DF" w:rsidRPr="009756EA" w:rsidRDefault="007869DF" w:rsidP="007E7E2D">
      <w:pPr>
        <w:pStyle w:val="a4"/>
        <w:ind w:left="0" w:firstLine="0"/>
        <w:rPr>
          <w:bCs/>
          <w:iCs/>
          <w:sz w:val="24"/>
          <w:szCs w:val="24"/>
          <w:lang w:val="ro-RO"/>
        </w:rPr>
      </w:pPr>
      <w:r w:rsidRPr="009756EA">
        <w:rPr>
          <w:bCs/>
          <w:iCs/>
          <w:sz w:val="24"/>
          <w:szCs w:val="24"/>
          <w:lang w:val="ro-RO"/>
        </w:rPr>
        <w:lastRenderedPageBreak/>
        <w:t>„</w:t>
      </w:r>
      <w:r w:rsidR="00B75875" w:rsidRPr="009756EA">
        <w:rPr>
          <w:bCs/>
          <w:iCs/>
          <w:sz w:val="24"/>
          <w:szCs w:val="24"/>
          <w:lang w:val="ro-RO"/>
        </w:rPr>
        <w:t xml:space="preserve">310. </w:t>
      </w:r>
      <w:r w:rsidRPr="009756EA">
        <w:rPr>
          <w:bCs/>
          <w:iCs/>
          <w:sz w:val="24"/>
          <w:szCs w:val="24"/>
          <w:lang w:val="ro-RO"/>
        </w:rPr>
        <w:t>Prețurile din ofertele de energie electrică de echilibrare pot fi pozitive, zero sau negative, cu două zecimale</w:t>
      </w:r>
      <w:r w:rsidRPr="009756EA" w:rsidDel="00DD7481">
        <w:rPr>
          <w:bCs/>
          <w:iCs/>
          <w:sz w:val="24"/>
          <w:szCs w:val="24"/>
          <w:lang w:val="ro-RO"/>
        </w:rPr>
        <w:t xml:space="preserve"> </w:t>
      </w:r>
      <w:r w:rsidRPr="009756EA">
        <w:rPr>
          <w:bCs/>
          <w:iCs/>
          <w:sz w:val="24"/>
          <w:szCs w:val="24"/>
          <w:lang w:val="ro-MD"/>
        </w:rPr>
        <w:t xml:space="preserve">și </w:t>
      </w:r>
      <w:r w:rsidRPr="009756EA">
        <w:rPr>
          <w:bCs/>
          <w:iCs/>
          <w:sz w:val="24"/>
          <w:szCs w:val="24"/>
          <w:lang w:val="ro-RO"/>
        </w:rPr>
        <w:t>sunt exprimate în monedă națională.”;</w:t>
      </w:r>
    </w:p>
    <w:p w14:paraId="5C52A785" w14:textId="77777777" w:rsidR="00974B6B" w:rsidRPr="009756EA" w:rsidRDefault="00974B6B" w:rsidP="007869DF">
      <w:pPr>
        <w:pStyle w:val="a4"/>
        <w:ind w:left="786" w:firstLine="0"/>
        <w:rPr>
          <w:bCs/>
          <w:iCs/>
          <w:sz w:val="24"/>
          <w:szCs w:val="24"/>
          <w:lang w:val="es-ES"/>
        </w:rPr>
      </w:pPr>
    </w:p>
    <w:p w14:paraId="1DC4B467" w14:textId="72D3D662" w:rsidR="00974B6B" w:rsidRPr="009756EA" w:rsidRDefault="00974B6B" w:rsidP="007E7E2D">
      <w:pPr>
        <w:pStyle w:val="a4"/>
        <w:numPr>
          <w:ilvl w:val="1"/>
          <w:numId w:val="1"/>
        </w:numPr>
        <w:ind w:left="426" w:hanging="426"/>
        <w:rPr>
          <w:bCs/>
          <w:iCs/>
          <w:sz w:val="24"/>
          <w:szCs w:val="24"/>
          <w:lang w:val="ro-RO"/>
        </w:rPr>
      </w:pPr>
      <w:r w:rsidRPr="009756EA">
        <w:rPr>
          <w:bCs/>
          <w:iCs/>
          <w:sz w:val="24"/>
          <w:szCs w:val="24"/>
          <w:lang w:val="ro-RO"/>
        </w:rPr>
        <w:t>Secțiunea 5 din Capitolul III, Titlul VI va avea următoarea denumire:</w:t>
      </w:r>
    </w:p>
    <w:p w14:paraId="6008D60F" w14:textId="581962BA" w:rsidR="00A96DB9" w:rsidRPr="009756EA" w:rsidRDefault="00974B6B" w:rsidP="007E7E2D">
      <w:pPr>
        <w:pStyle w:val="a4"/>
        <w:ind w:left="786" w:hanging="786"/>
        <w:rPr>
          <w:sz w:val="24"/>
          <w:szCs w:val="24"/>
          <w:lang w:val="ro-RO" w:eastAsia="zh-CN"/>
        </w:rPr>
      </w:pPr>
      <w:r w:rsidRPr="009756EA">
        <w:rPr>
          <w:bCs/>
          <w:iCs/>
          <w:sz w:val="24"/>
          <w:szCs w:val="24"/>
          <w:lang w:val="ro-RO"/>
        </w:rPr>
        <w:t>„</w:t>
      </w:r>
      <w:bookmarkStart w:id="2" w:name="_Toc39663341"/>
      <w:r w:rsidRPr="009756EA">
        <w:rPr>
          <w:sz w:val="24"/>
          <w:szCs w:val="24"/>
          <w:lang w:val="ro-RO"/>
        </w:rPr>
        <w:t xml:space="preserve">Validarea ofertelor </w:t>
      </w:r>
      <w:r w:rsidRPr="009756EA">
        <w:rPr>
          <w:iCs/>
          <w:sz w:val="24"/>
          <w:szCs w:val="24"/>
          <w:lang w:val="ro-RO"/>
        </w:rPr>
        <w:t>de energie electrică de echilibrare</w:t>
      </w:r>
      <w:r w:rsidRPr="009756EA">
        <w:rPr>
          <w:iCs/>
          <w:lang w:val="es-ES"/>
        </w:rPr>
        <w:t xml:space="preserve"> </w:t>
      </w:r>
      <w:r w:rsidRPr="009756EA">
        <w:rPr>
          <w:sz w:val="24"/>
          <w:szCs w:val="24"/>
          <w:lang w:val="ro-RO"/>
        </w:rPr>
        <w:t>și verificarea final</w:t>
      </w:r>
      <w:bookmarkEnd w:id="2"/>
      <w:r w:rsidRPr="009756EA">
        <w:rPr>
          <w:sz w:val="24"/>
          <w:szCs w:val="24"/>
          <w:lang w:val="ro-RO" w:eastAsia="zh-CN"/>
        </w:rPr>
        <w:t>ă”;</w:t>
      </w:r>
    </w:p>
    <w:p w14:paraId="60ED6B16" w14:textId="77777777" w:rsidR="00974B6B" w:rsidRPr="009756EA" w:rsidRDefault="00974B6B" w:rsidP="00974B6B">
      <w:pPr>
        <w:pStyle w:val="a4"/>
        <w:ind w:left="786" w:firstLine="0"/>
        <w:rPr>
          <w:bCs/>
          <w:iCs/>
          <w:sz w:val="24"/>
          <w:szCs w:val="24"/>
          <w:lang w:val="ro-RO"/>
        </w:rPr>
      </w:pPr>
    </w:p>
    <w:p w14:paraId="19F3F17A" w14:textId="7DC7219F" w:rsidR="000B224B" w:rsidRPr="009756EA" w:rsidRDefault="00974B6B" w:rsidP="007E7E2D">
      <w:pPr>
        <w:pStyle w:val="a4"/>
        <w:numPr>
          <w:ilvl w:val="1"/>
          <w:numId w:val="1"/>
        </w:numPr>
        <w:ind w:left="426" w:hanging="426"/>
        <w:rPr>
          <w:bCs/>
          <w:iCs/>
          <w:sz w:val="24"/>
          <w:szCs w:val="24"/>
          <w:lang w:val="ro-RO"/>
        </w:rPr>
      </w:pPr>
      <w:r w:rsidRPr="009756EA">
        <w:rPr>
          <w:bCs/>
          <w:iCs/>
          <w:sz w:val="24"/>
          <w:szCs w:val="24"/>
          <w:lang w:val="ro-RO"/>
        </w:rPr>
        <w:t>Punctul 311 va avea următorul cuprins:</w:t>
      </w:r>
    </w:p>
    <w:p w14:paraId="5B61DD8D" w14:textId="45558356" w:rsidR="0081781F" w:rsidRPr="009756EA" w:rsidRDefault="0081781F" w:rsidP="007E7E2D">
      <w:pPr>
        <w:pStyle w:val="a4"/>
        <w:ind w:left="0" w:firstLine="0"/>
        <w:rPr>
          <w:bCs/>
          <w:iCs/>
          <w:sz w:val="24"/>
          <w:szCs w:val="24"/>
          <w:lang w:val="ro-RO"/>
        </w:rPr>
      </w:pPr>
      <w:r w:rsidRPr="009756EA">
        <w:rPr>
          <w:bCs/>
          <w:iCs/>
          <w:sz w:val="24"/>
          <w:szCs w:val="24"/>
          <w:lang w:val="ro-RO"/>
        </w:rPr>
        <w:t>„</w:t>
      </w:r>
      <w:r w:rsidR="00B75875" w:rsidRPr="009756EA">
        <w:rPr>
          <w:bCs/>
          <w:iCs/>
          <w:sz w:val="24"/>
          <w:szCs w:val="24"/>
          <w:lang w:val="ro-RO"/>
        </w:rPr>
        <w:t xml:space="preserve">311. </w:t>
      </w:r>
      <w:r w:rsidRPr="009756EA">
        <w:rPr>
          <w:bCs/>
          <w:iCs/>
          <w:sz w:val="24"/>
          <w:szCs w:val="24"/>
          <w:lang w:val="ro-RO"/>
        </w:rPr>
        <w:t>Validarea ofertelor de energie electrică de echilibrare este realizată în conformitate cu cerinț</w:t>
      </w:r>
      <w:r w:rsidR="00B54364" w:rsidRPr="009756EA">
        <w:rPr>
          <w:bCs/>
          <w:iCs/>
          <w:sz w:val="24"/>
          <w:szCs w:val="24"/>
          <w:lang w:val="ro-RO"/>
        </w:rPr>
        <w:t>ele procedurii prevăzute la pct. 295</w:t>
      </w:r>
      <w:r w:rsidRPr="009756EA">
        <w:rPr>
          <w:bCs/>
          <w:iCs/>
          <w:sz w:val="24"/>
          <w:szCs w:val="24"/>
          <w:lang w:val="ro-RO"/>
        </w:rPr>
        <w:t>”;</w:t>
      </w:r>
    </w:p>
    <w:p w14:paraId="2869A25C" w14:textId="77777777" w:rsidR="0081781F" w:rsidRPr="009756EA" w:rsidRDefault="0081781F" w:rsidP="0081781F">
      <w:pPr>
        <w:pStyle w:val="a4"/>
        <w:ind w:left="786" w:firstLine="0"/>
        <w:rPr>
          <w:bCs/>
          <w:iCs/>
          <w:sz w:val="24"/>
          <w:szCs w:val="24"/>
          <w:lang w:val="ro-RO"/>
        </w:rPr>
      </w:pPr>
    </w:p>
    <w:p w14:paraId="07417A76" w14:textId="659D5C31" w:rsidR="0081781F" w:rsidRPr="009756EA" w:rsidRDefault="0081781F" w:rsidP="007E7E2D">
      <w:pPr>
        <w:pStyle w:val="a4"/>
        <w:numPr>
          <w:ilvl w:val="1"/>
          <w:numId w:val="1"/>
        </w:numPr>
        <w:ind w:left="426" w:hanging="426"/>
        <w:rPr>
          <w:bCs/>
          <w:iCs/>
          <w:sz w:val="24"/>
          <w:szCs w:val="24"/>
          <w:lang w:val="ro-RO"/>
        </w:rPr>
      </w:pPr>
      <w:r w:rsidRPr="009756EA">
        <w:rPr>
          <w:bCs/>
          <w:iCs/>
          <w:sz w:val="24"/>
          <w:szCs w:val="24"/>
          <w:lang w:val="ro-RO"/>
        </w:rPr>
        <w:t>Punctul 312 va avea următorul cuprins:</w:t>
      </w:r>
    </w:p>
    <w:p w14:paraId="2FE3D3BC" w14:textId="24B5BA0B" w:rsidR="0081781F" w:rsidRPr="009756EA" w:rsidRDefault="0081781F" w:rsidP="007E7E2D">
      <w:pPr>
        <w:pStyle w:val="a4"/>
        <w:ind w:left="0" w:firstLine="0"/>
        <w:rPr>
          <w:bCs/>
          <w:iCs/>
          <w:sz w:val="24"/>
          <w:szCs w:val="24"/>
          <w:lang w:val="ro-RO"/>
        </w:rPr>
      </w:pPr>
      <w:r w:rsidRPr="009756EA">
        <w:rPr>
          <w:bCs/>
          <w:iCs/>
          <w:sz w:val="24"/>
          <w:szCs w:val="24"/>
          <w:lang w:val="ro-RO"/>
        </w:rPr>
        <w:t>„</w:t>
      </w:r>
      <w:r w:rsidR="00B75875" w:rsidRPr="009756EA">
        <w:rPr>
          <w:bCs/>
          <w:iCs/>
          <w:sz w:val="24"/>
          <w:szCs w:val="24"/>
          <w:lang w:val="ro-RO"/>
        </w:rPr>
        <w:t xml:space="preserve">312. </w:t>
      </w:r>
      <w:r w:rsidRPr="009756EA">
        <w:rPr>
          <w:bCs/>
          <w:iCs/>
          <w:sz w:val="24"/>
          <w:szCs w:val="24"/>
          <w:lang w:val="ro-RO"/>
        </w:rPr>
        <w:t>Orice ofertă de energie electrică de echilibrare se validează în mod automat la intrarea în sistemul PEE.”;</w:t>
      </w:r>
    </w:p>
    <w:p w14:paraId="60E6BB4F" w14:textId="0EACBB0A" w:rsidR="0081781F" w:rsidRPr="009756EA" w:rsidRDefault="0081781F" w:rsidP="0081781F">
      <w:pPr>
        <w:pStyle w:val="a4"/>
        <w:ind w:left="786" w:firstLine="0"/>
        <w:rPr>
          <w:bCs/>
          <w:iCs/>
          <w:sz w:val="24"/>
          <w:szCs w:val="24"/>
          <w:lang w:val="ro-RO"/>
        </w:rPr>
      </w:pPr>
    </w:p>
    <w:p w14:paraId="4E4082A3" w14:textId="2E960811" w:rsidR="0081781F" w:rsidRPr="009756EA" w:rsidRDefault="0081781F" w:rsidP="007E7E2D">
      <w:pPr>
        <w:pStyle w:val="a4"/>
        <w:numPr>
          <w:ilvl w:val="1"/>
          <w:numId w:val="1"/>
        </w:numPr>
        <w:ind w:left="426" w:hanging="426"/>
        <w:rPr>
          <w:bCs/>
          <w:iCs/>
          <w:sz w:val="24"/>
          <w:szCs w:val="24"/>
          <w:lang w:val="ro-RO"/>
        </w:rPr>
      </w:pPr>
      <w:r w:rsidRPr="009756EA">
        <w:rPr>
          <w:bCs/>
          <w:iCs/>
          <w:sz w:val="24"/>
          <w:szCs w:val="24"/>
          <w:lang w:val="ro-RO"/>
        </w:rPr>
        <w:t>Punctul 313 va avea următorul cuprins:</w:t>
      </w:r>
    </w:p>
    <w:p w14:paraId="5BD213F9" w14:textId="16BC528E" w:rsidR="0081781F" w:rsidRPr="009756EA" w:rsidRDefault="0081781F" w:rsidP="007E7E2D">
      <w:pPr>
        <w:pStyle w:val="a4"/>
        <w:ind w:left="0" w:firstLine="0"/>
        <w:rPr>
          <w:bCs/>
          <w:iCs/>
          <w:sz w:val="24"/>
          <w:szCs w:val="24"/>
          <w:lang w:val="ro-RO"/>
        </w:rPr>
      </w:pPr>
      <w:r w:rsidRPr="009756EA">
        <w:rPr>
          <w:bCs/>
          <w:iCs/>
          <w:sz w:val="24"/>
          <w:szCs w:val="24"/>
          <w:lang w:val="ro-RO"/>
        </w:rPr>
        <w:t>„</w:t>
      </w:r>
      <w:r w:rsidR="00B75875" w:rsidRPr="009756EA">
        <w:rPr>
          <w:bCs/>
          <w:iCs/>
          <w:sz w:val="24"/>
          <w:szCs w:val="24"/>
          <w:lang w:val="ro-RO"/>
        </w:rPr>
        <w:t xml:space="preserve">313. </w:t>
      </w:r>
      <w:r w:rsidRPr="009756EA">
        <w:rPr>
          <w:bCs/>
          <w:iCs/>
          <w:sz w:val="24"/>
          <w:szCs w:val="24"/>
          <w:lang w:val="ro-RO"/>
        </w:rPr>
        <w:t>Oferta de energie electrică de echilibrare pentru UFR/GFR se consideră validată de către OST dacă respectă condiți</w:t>
      </w:r>
      <w:r w:rsidR="00B54364" w:rsidRPr="009756EA">
        <w:rPr>
          <w:bCs/>
          <w:iCs/>
          <w:sz w:val="24"/>
          <w:szCs w:val="24"/>
          <w:lang w:val="ro-RO"/>
        </w:rPr>
        <w:t>ile procedurii prevăzute la pct. 295.</w:t>
      </w:r>
      <w:r w:rsidRPr="009756EA">
        <w:rPr>
          <w:bCs/>
          <w:iCs/>
          <w:sz w:val="24"/>
          <w:szCs w:val="24"/>
          <w:lang w:val="ro-RO"/>
        </w:rPr>
        <w:t xml:space="preserve"> Oferta invalidată de către OST se consideră ca fiind netransmisă de respectivul participant la PEE.</w:t>
      </w:r>
      <w:r w:rsidR="00615C30" w:rsidRPr="009756EA">
        <w:rPr>
          <w:bCs/>
          <w:iCs/>
          <w:sz w:val="24"/>
          <w:szCs w:val="24"/>
          <w:lang w:val="ro-RO"/>
        </w:rPr>
        <w:t>”;</w:t>
      </w:r>
    </w:p>
    <w:p w14:paraId="4CC04D6A" w14:textId="0866C22A" w:rsidR="0081781F" w:rsidRPr="009756EA" w:rsidRDefault="0081781F" w:rsidP="0081781F">
      <w:pPr>
        <w:pStyle w:val="a4"/>
        <w:ind w:left="786" w:firstLine="0"/>
        <w:rPr>
          <w:bCs/>
          <w:iCs/>
          <w:sz w:val="24"/>
          <w:szCs w:val="24"/>
          <w:lang w:val="ro-RO"/>
        </w:rPr>
      </w:pPr>
    </w:p>
    <w:p w14:paraId="39AAB98E" w14:textId="1E213384" w:rsidR="0081781F" w:rsidRPr="009756EA" w:rsidRDefault="00615C30" w:rsidP="007E7E2D">
      <w:pPr>
        <w:pStyle w:val="a4"/>
        <w:numPr>
          <w:ilvl w:val="1"/>
          <w:numId w:val="1"/>
        </w:numPr>
        <w:ind w:left="426" w:hanging="426"/>
        <w:rPr>
          <w:bCs/>
          <w:iCs/>
          <w:sz w:val="24"/>
          <w:szCs w:val="24"/>
          <w:lang w:val="ro-RO"/>
        </w:rPr>
      </w:pPr>
      <w:r w:rsidRPr="009756EA">
        <w:rPr>
          <w:bCs/>
          <w:iCs/>
          <w:sz w:val="24"/>
          <w:szCs w:val="24"/>
          <w:lang w:val="ro-RO"/>
        </w:rPr>
        <w:t>Punctele 314</w:t>
      </w:r>
      <w:r w:rsidR="007E7E2D" w:rsidRPr="009756EA">
        <w:rPr>
          <w:bCs/>
          <w:iCs/>
          <w:sz w:val="24"/>
          <w:szCs w:val="24"/>
          <w:lang w:val="ro-RO"/>
        </w:rPr>
        <w:t xml:space="preserve"> -</w:t>
      </w:r>
      <w:r w:rsidRPr="009756EA">
        <w:rPr>
          <w:bCs/>
          <w:iCs/>
          <w:sz w:val="24"/>
          <w:szCs w:val="24"/>
          <w:lang w:val="ro-RO"/>
        </w:rPr>
        <w:t xml:space="preserve"> 316 se </w:t>
      </w:r>
      <w:r w:rsidR="00330D9D" w:rsidRPr="009756EA">
        <w:rPr>
          <w:bCs/>
          <w:iCs/>
          <w:sz w:val="24"/>
          <w:szCs w:val="24"/>
          <w:lang w:val="ro-RO"/>
        </w:rPr>
        <w:t>abro</w:t>
      </w:r>
      <w:r w:rsidR="007E7E2D" w:rsidRPr="009756EA">
        <w:rPr>
          <w:bCs/>
          <w:iCs/>
          <w:sz w:val="24"/>
          <w:szCs w:val="24"/>
          <w:lang w:val="ro-RO"/>
        </w:rPr>
        <w:t>gă</w:t>
      </w:r>
      <w:r w:rsidRPr="009756EA">
        <w:rPr>
          <w:bCs/>
          <w:iCs/>
          <w:sz w:val="24"/>
          <w:szCs w:val="24"/>
          <w:lang w:val="ro-RO"/>
        </w:rPr>
        <w:t>.</w:t>
      </w:r>
    </w:p>
    <w:p w14:paraId="667D0068" w14:textId="77777777" w:rsidR="00615C30" w:rsidRPr="009756EA" w:rsidRDefault="00615C30" w:rsidP="00615C30">
      <w:pPr>
        <w:pStyle w:val="a4"/>
        <w:ind w:left="786" w:firstLine="0"/>
        <w:rPr>
          <w:bCs/>
          <w:iCs/>
          <w:sz w:val="24"/>
          <w:szCs w:val="24"/>
          <w:lang w:val="ro-RO"/>
        </w:rPr>
      </w:pPr>
    </w:p>
    <w:p w14:paraId="45E646EC" w14:textId="3ACF553D" w:rsidR="00615C30" w:rsidRPr="009756EA" w:rsidRDefault="00615C30" w:rsidP="007E7E2D">
      <w:pPr>
        <w:pStyle w:val="a4"/>
        <w:numPr>
          <w:ilvl w:val="1"/>
          <w:numId w:val="1"/>
        </w:numPr>
        <w:ind w:left="426" w:hanging="426"/>
        <w:rPr>
          <w:bCs/>
          <w:iCs/>
          <w:sz w:val="24"/>
          <w:szCs w:val="24"/>
          <w:lang w:val="ro-RO"/>
        </w:rPr>
      </w:pPr>
      <w:r w:rsidRPr="009756EA">
        <w:rPr>
          <w:bCs/>
          <w:iCs/>
          <w:sz w:val="24"/>
          <w:szCs w:val="24"/>
          <w:lang w:val="ro-RO"/>
        </w:rPr>
        <w:t>Punctul 317 va avea următorul cuprins:</w:t>
      </w:r>
    </w:p>
    <w:p w14:paraId="3F05DAA7" w14:textId="16C2D836" w:rsidR="00615C30" w:rsidRPr="009756EA" w:rsidRDefault="00615C30" w:rsidP="007E7E2D">
      <w:pPr>
        <w:pStyle w:val="a4"/>
        <w:ind w:left="0" w:firstLine="0"/>
        <w:rPr>
          <w:bCs/>
          <w:iCs/>
          <w:sz w:val="24"/>
          <w:szCs w:val="24"/>
          <w:lang w:val="ro-RO"/>
        </w:rPr>
      </w:pPr>
      <w:r w:rsidRPr="009756EA">
        <w:rPr>
          <w:bCs/>
          <w:iCs/>
          <w:sz w:val="24"/>
          <w:szCs w:val="24"/>
          <w:lang w:val="ro-RO"/>
        </w:rPr>
        <w:t>„</w:t>
      </w:r>
      <w:r w:rsidR="00B75875" w:rsidRPr="009756EA">
        <w:rPr>
          <w:bCs/>
          <w:iCs/>
          <w:sz w:val="24"/>
          <w:szCs w:val="24"/>
          <w:lang w:val="ro-RO"/>
        </w:rPr>
        <w:t>317</w:t>
      </w:r>
      <w:r w:rsidRPr="009756EA">
        <w:rPr>
          <w:bCs/>
          <w:iCs/>
          <w:sz w:val="24"/>
          <w:szCs w:val="24"/>
          <w:lang w:val="ro-RO"/>
        </w:rPr>
        <w:t>. Ofertele de energie electrică de echilibrare validate reprezintă angajamente ferme pentru respectivul participant la PEE.”;</w:t>
      </w:r>
    </w:p>
    <w:p w14:paraId="178F51F2" w14:textId="77777777" w:rsidR="00615C30" w:rsidRPr="009756EA" w:rsidRDefault="00615C30" w:rsidP="00615C30">
      <w:pPr>
        <w:pStyle w:val="a4"/>
        <w:ind w:left="786" w:firstLine="0"/>
        <w:rPr>
          <w:bCs/>
          <w:iCs/>
          <w:sz w:val="24"/>
          <w:szCs w:val="24"/>
          <w:lang w:val="es-ES"/>
        </w:rPr>
      </w:pPr>
    </w:p>
    <w:p w14:paraId="42BB0F53" w14:textId="00EB57C5" w:rsidR="00974B6B" w:rsidRPr="009756EA" w:rsidRDefault="00615C30" w:rsidP="00330D9D">
      <w:pPr>
        <w:pStyle w:val="a4"/>
        <w:numPr>
          <w:ilvl w:val="1"/>
          <w:numId w:val="1"/>
        </w:numPr>
        <w:ind w:left="426" w:hanging="426"/>
        <w:rPr>
          <w:bCs/>
          <w:iCs/>
          <w:sz w:val="24"/>
          <w:szCs w:val="24"/>
          <w:lang w:val="ro-RO"/>
        </w:rPr>
      </w:pPr>
      <w:r w:rsidRPr="009756EA">
        <w:rPr>
          <w:bCs/>
          <w:iCs/>
          <w:sz w:val="24"/>
          <w:szCs w:val="24"/>
          <w:lang w:val="ro-RO"/>
        </w:rPr>
        <w:t>Capitolul IV din Titlul VI se abrogă</w:t>
      </w:r>
      <w:r w:rsidR="00A668A6" w:rsidRPr="009756EA">
        <w:rPr>
          <w:bCs/>
          <w:iCs/>
          <w:sz w:val="24"/>
          <w:szCs w:val="24"/>
          <w:lang w:val="ro-RO"/>
        </w:rPr>
        <w:t>;</w:t>
      </w:r>
    </w:p>
    <w:p w14:paraId="5F92E31A" w14:textId="77777777" w:rsidR="000D5202" w:rsidRPr="009756EA" w:rsidRDefault="000D5202" w:rsidP="000D5202">
      <w:pPr>
        <w:pStyle w:val="a4"/>
        <w:ind w:left="786" w:firstLine="0"/>
        <w:rPr>
          <w:bCs/>
          <w:iCs/>
          <w:sz w:val="24"/>
          <w:szCs w:val="24"/>
          <w:lang w:val="ro-RO"/>
        </w:rPr>
      </w:pPr>
    </w:p>
    <w:p w14:paraId="6B58F5CB" w14:textId="438029BF" w:rsidR="000D5202" w:rsidRPr="009756EA" w:rsidRDefault="000D5202" w:rsidP="00330D9D">
      <w:pPr>
        <w:pStyle w:val="a4"/>
        <w:numPr>
          <w:ilvl w:val="1"/>
          <w:numId w:val="1"/>
        </w:numPr>
        <w:ind w:left="426" w:hanging="426"/>
        <w:rPr>
          <w:bCs/>
          <w:iCs/>
          <w:sz w:val="24"/>
          <w:szCs w:val="24"/>
          <w:lang w:val="ro-RO"/>
        </w:rPr>
      </w:pPr>
      <w:r w:rsidRPr="009756EA">
        <w:rPr>
          <w:bCs/>
          <w:iCs/>
          <w:sz w:val="24"/>
          <w:szCs w:val="24"/>
          <w:lang w:val="ro-RO"/>
        </w:rPr>
        <w:t>Punctul 338 va avea următorul cuprins:</w:t>
      </w:r>
    </w:p>
    <w:p w14:paraId="61FB2EB7" w14:textId="77777777" w:rsidR="000D5202" w:rsidRPr="009756EA" w:rsidRDefault="000D5202" w:rsidP="00330D9D">
      <w:pPr>
        <w:pStyle w:val="a4"/>
        <w:ind w:left="0" w:firstLine="0"/>
        <w:rPr>
          <w:bCs/>
          <w:iCs/>
          <w:sz w:val="24"/>
          <w:szCs w:val="24"/>
          <w:lang w:val="ro-RO"/>
        </w:rPr>
      </w:pPr>
      <w:r w:rsidRPr="009756EA">
        <w:rPr>
          <w:bCs/>
          <w:iCs/>
          <w:sz w:val="24"/>
          <w:szCs w:val="24"/>
          <w:lang w:val="ro-RO"/>
        </w:rPr>
        <w:t>„338.</w:t>
      </w:r>
      <w:r w:rsidRPr="009756EA">
        <w:rPr>
          <w:rFonts w:eastAsia="SimSun"/>
          <w:sz w:val="24"/>
          <w:szCs w:val="24"/>
          <w:lang w:val="ro-RO"/>
        </w:rPr>
        <w:t xml:space="preserve"> </w:t>
      </w:r>
      <w:r w:rsidRPr="009756EA">
        <w:rPr>
          <w:bCs/>
          <w:iCs/>
          <w:sz w:val="24"/>
          <w:szCs w:val="24"/>
          <w:lang w:val="ro-RO"/>
        </w:rPr>
        <w:t>Imediat după validarea ofertelor de energie electrică de echilibrare, OST poate utiliza ofertele validate pentru echilibrarea SE și managementul congestiilor interne la etapa de programare și la etapa de dispecerizare, conform prevederilor Capitolului VI.”;</w:t>
      </w:r>
    </w:p>
    <w:p w14:paraId="26CE4DBE" w14:textId="27116923" w:rsidR="000D5202" w:rsidRPr="009756EA" w:rsidRDefault="000D5202" w:rsidP="000D5202">
      <w:pPr>
        <w:pStyle w:val="a4"/>
        <w:ind w:left="786" w:firstLine="0"/>
        <w:rPr>
          <w:bCs/>
          <w:iCs/>
          <w:sz w:val="24"/>
          <w:szCs w:val="24"/>
          <w:lang w:val="ro-RO"/>
        </w:rPr>
      </w:pPr>
      <w:r w:rsidRPr="009756EA">
        <w:rPr>
          <w:bCs/>
          <w:iCs/>
          <w:sz w:val="24"/>
          <w:szCs w:val="24"/>
          <w:lang w:val="ro-RO"/>
        </w:rPr>
        <w:t xml:space="preserve"> </w:t>
      </w:r>
    </w:p>
    <w:p w14:paraId="2E46EE90" w14:textId="723AE187" w:rsidR="005F6AA7" w:rsidRPr="009756EA" w:rsidRDefault="000D5202" w:rsidP="00330D9D">
      <w:pPr>
        <w:pStyle w:val="a4"/>
        <w:numPr>
          <w:ilvl w:val="1"/>
          <w:numId w:val="1"/>
        </w:numPr>
        <w:ind w:left="426" w:hanging="426"/>
        <w:rPr>
          <w:bCs/>
          <w:iCs/>
          <w:sz w:val="24"/>
          <w:szCs w:val="24"/>
          <w:lang w:val="ro-RO"/>
        </w:rPr>
      </w:pPr>
      <w:r w:rsidRPr="009756EA">
        <w:rPr>
          <w:bCs/>
          <w:iCs/>
          <w:sz w:val="24"/>
          <w:szCs w:val="24"/>
          <w:lang w:val="ro-RO"/>
        </w:rPr>
        <w:t>Punctul 339 va avea următorul cuprins:</w:t>
      </w:r>
    </w:p>
    <w:p w14:paraId="57EAE25D" w14:textId="51FF5315" w:rsidR="005F6AA7" w:rsidRPr="009756EA" w:rsidRDefault="00BD07DB" w:rsidP="00330D9D">
      <w:pPr>
        <w:ind w:firstLine="0"/>
        <w:rPr>
          <w:bCs/>
          <w:iCs/>
          <w:sz w:val="24"/>
          <w:szCs w:val="24"/>
          <w:lang w:val="ro-RO"/>
        </w:rPr>
      </w:pPr>
      <w:r w:rsidRPr="009756EA">
        <w:rPr>
          <w:bCs/>
          <w:iCs/>
          <w:sz w:val="24"/>
          <w:szCs w:val="24"/>
          <w:lang w:val="ro-RO"/>
        </w:rPr>
        <w:t>„339</w:t>
      </w:r>
      <w:r w:rsidR="005F6AA7" w:rsidRPr="009756EA">
        <w:rPr>
          <w:bCs/>
          <w:iCs/>
          <w:sz w:val="24"/>
          <w:szCs w:val="24"/>
          <w:lang w:val="ro-RO"/>
        </w:rPr>
        <w:t xml:space="preserve">. </w:t>
      </w:r>
      <w:r w:rsidR="00957067" w:rsidRPr="009756EA">
        <w:rPr>
          <w:bCs/>
          <w:iCs/>
          <w:sz w:val="24"/>
          <w:szCs w:val="24"/>
          <w:lang w:val="ro-RO"/>
        </w:rPr>
        <w:t>Participantul la piața energiei electrice de echilibrare se va asigura că livrarea energiei electrice de echilibrare se încadrează în limitele caracteristicilor tehnice, declarației de disponibilitate și notificărilor fizice pentru unitățile de producere/locurile de consum dispecerizabile/instalațiilor de stocare sau UFR/GFR corespunzătoare.</w:t>
      </w:r>
      <w:r w:rsidR="005F6AA7" w:rsidRPr="009756EA">
        <w:rPr>
          <w:bCs/>
          <w:iCs/>
          <w:sz w:val="24"/>
          <w:szCs w:val="24"/>
          <w:lang w:val="ro-RO"/>
        </w:rPr>
        <w:t>”;</w:t>
      </w:r>
    </w:p>
    <w:p w14:paraId="4D903584" w14:textId="77777777" w:rsidR="005F6AA7" w:rsidRPr="009756EA" w:rsidRDefault="005F6AA7" w:rsidP="005F6AA7">
      <w:pPr>
        <w:ind w:left="786" w:firstLine="0"/>
        <w:rPr>
          <w:bCs/>
          <w:iCs/>
          <w:sz w:val="24"/>
          <w:szCs w:val="24"/>
          <w:lang w:val="ro-RO"/>
        </w:rPr>
      </w:pPr>
    </w:p>
    <w:p w14:paraId="48EB2031" w14:textId="45B08C76" w:rsidR="000D5202" w:rsidRPr="009756EA" w:rsidRDefault="00DF5C40" w:rsidP="00330D9D">
      <w:pPr>
        <w:pStyle w:val="a4"/>
        <w:numPr>
          <w:ilvl w:val="1"/>
          <w:numId w:val="1"/>
        </w:numPr>
        <w:ind w:left="426" w:hanging="426"/>
        <w:rPr>
          <w:bCs/>
          <w:iCs/>
          <w:sz w:val="24"/>
          <w:szCs w:val="24"/>
          <w:lang w:val="ro-RO"/>
        </w:rPr>
      </w:pPr>
      <w:r w:rsidRPr="009756EA">
        <w:rPr>
          <w:bCs/>
          <w:iCs/>
          <w:sz w:val="24"/>
          <w:szCs w:val="24"/>
          <w:lang w:val="ro-RO"/>
        </w:rPr>
        <w:t xml:space="preserve">Punctul 340 </w:t>
      </w:r>
      <w:r w:rsidR="000D5202" w:rsidRPr="009756EA">
        <w:rPr>
          <w:bCs/>
          <w:iCs/>
          <w:sz w:val="24"/>
          <w:szCs w:val="24"/>
          <w:lang w:val="ro-RO"/>
        </w:rPr>
        <w:t xml:space="preserve"> </w:t>
      </w:r>
      <w:r w:rsidRPr="009756EA">
        <w:rPr>
          <w:bCs/>
          <w:iCs/>
          <w:sz w:val="24"/>
          <w:szCs w:val="24"/>
          <w:lang w:val="ro-RO"/>
        </w:rPr>
        <w:t>va avea următorul cuprins:</w:t>
      </w:r>
    </w:p>
    <w:p w14:paraId="21095E44" w14:textId="32AA0720" w:rsidR="00DF5C40" w:rsidRPr="009756EA" w:rsidRDefault="00DF5C40" w:rsidP="00330D9D">
      <w:pPr>
        <w:pStyle w:val="a4"/>
        <w:ind w:left="0" w:firstLine="0"/>
        <w:rPr>
          <w:bCs/>
          <w:iCs/>
          <w:sz w:val="24"/>
          <w:szCs w:val="24"/>
          <w:lang w:val="ro-RO"/>
        </w:rPr>
      </w:pPr>
      <w:r w:rsidRPr="009756EA">
        <w:rPr>
          <w:bCs/>
          <w:iCs/>
          <w:sz w:val="24"/>
          <w:szCs w:val="24"/>
          <w:lang w:val="ro-RO"/>
        </w:rPr>
        <w:t>„340. Înainte de ora 18:00 a zilei de tranzacționare anterioare zilei de livrare, OST stabilește energia electrică de echilibrare necesară, conform Codurilor rețelelor electrice, acordurilor de interacțiune cu OST ale țărilor vecine și procedurilor specifice. În cazul procesului de restabilire automată a frecvenței, aceasta reprezintă banda minimă pentru restabilirea automată a frecvenței, iar în cazul procesului de restabilirea manuală a frecvenței și procesului de înlocuire a rezervelor pentru creștere de putere și reducere de putere, energia electrică de echilibrare necesară este cantitatea minimă de energie electrică de echilibrare care trebuie să fie disponibilă în decursul zilei de livrare pentru echilibrarea sistemului. OST poate stabili valori diferite ale energiei de echilibrare necesare pentru diverse intervale de dispecerizare și de echilibrare pentru diferite părți ale SE.”;</w:t>
      </w:r>
    </w:p>
    <w:p w14:paraId="17A0DF94" w14:textId="77777777" w:rsidR="00DF5C40" w:rsidRPr="009756EA" w:rsidRDefault="00DF5C40" w:rsidP="00DF5C40">
      <w:pPr>
        <w:pStyle w:val="a4"/>
        <w:ind w:left="786" w:firstLine="0"/>
        <w:rPr>
          <w:bCs/>
          <w:iCs/>
          <w:sz w:val="24"/>
          <w:szCs w:val="24"/>
          <w:lang w:val="es-ES"/>
        </w:rPr>
      </w:pPr>
    </w:p>
    <w:p w14:paraId="3E5734A4" w14:textId="627914F6" w:rsidR="00DF5C40" w:rsidRPr="009756EA" w:rsidRDefault="00DF5C40" w:rsidP="00330D9D">
      <w:pPr>
        <w:pStyle w:val="a4"/>
        <w:numPr>
          <w:ilvl w:val="1"/>
          <w:numId w:val="1"/>
        </w:numPr>
        <w:ind w:left="426" w:hanging="426"/>
        <w:rPr>
          <w:bCs/>
          <w:iCs/>
          <w:sz w:val="24"/>
          <w:szCs w:val="24"/>
          <w:lang w:val="ro-RO"/>
        </w:rPr>
      </w:pPr>
      <w:r w:rsidRPr="009756EA">
        <w:rPr>
          <w:bCs/>
          <w:iCs/>
          <w:sz w:val="24"/>
          <w:szCs w:val="24"/>
          <w:lang w:val="ro-RO"/>
        </w:rPr>
        <w:t>Secțiunea 3 din Capitolul V, Titlul VI se abrogă;</w:t>
      </w:r>
    </w:p>
    <w:p w14:paraId="20DFD1AF" w14:textId="77777777" w:rsidR="00DF5C40" w:rsidRPr="009756EA" w:rsidRDefault="00DF5C40" w:rsidP="00DF5C40">
      <w:pPr>
        <w:pStyle w:val="a4"/>
        <w:ind w:left="786" w:firstLine="0"/>
        <w:rPr>
          <w:bCs/>
          <w:iCs/>
          <w:sz w:val="24"/>
          <w:szCs w:val="24"/>
          <w:lang w:val="ro-RO"/>
        </w:rPr>
      </w:pPr>
    </w:p>
    <w:p w14:paraId="79495C90" w14:textId="2C51DB66" w:rsidR="00DF5C40" w:rsidRPr="009756EA" w:rsidRDefault="00DF5C40" w:rsidP="00330D9D">
      <w:pPr>
        <w:pStyle w:val="a4"/>
        <w:numPr>
          <w:ilvl w:val="1"/>
          <w:numId w:val="1"/>
        </w:numPr>
        <w:ind w:left="426" w:hanging="426"/>
        <w:rPr>
          <w:bCs/>
          <w:iCs/>
          <w:sz w:val="24"/>
          <w:szCs w:val="24"/>
          <w:lang w:val="ro-RO"/>
        </w:rPr>
      </w:pPr>
      <w:r w:rsidRPr="009756EA">
        <w:rPr>
          <w:bCs/>
          <w:iCs/>
          <w:sz w:val="24"/>
          <w:szCs w:val="24"/>
          <w:lang w:val="ro-RO"/>
        </w:rPr>
        <w:t>Punctul 345 va avea următorul cuprins:</w:t>
      </w:r>
    </w:p>
    <w:p w14:paraId="299AEB54" w14:textId="2FAE96D0" w:rsidR="00DF5C40" w:rsidRPr="009756EA" w:rsidRDefault="00DF5C40" w:rsidP="00330D9D">
      <w:pPr>
        <w:pStyle w:val="a4"/>
        <w:ind w:left="0" w:firstLine="0"/>
        <w:rPr>
          <w:bCs/>
          <w:iCs/>
          <w:sz w:val="24"/>
          <w:szCs w:val="24"/>
          <w:lang w:val="ro-RO"/>
        </w:rPr>
      </w:pPr>
      <w:r w:rsidRPr="009756EA">
        <w:rPr>
          <w:bCs/>
          <w:iCs/>
          <w:sz w:val="24"/>
          <w:szCs w:val="24"/>
          <w:lang w:val="ro-RO"/>
        </w:rPr>
        <w:t xml:space="preserve">„345. Pentru unul sau mai multe intervale de echilibrare din cadrul intervalelor de dispecerizare, numite în cadrul prezentei secțiuni – interval solicitat, pentru direcțiile conform specificației </w:t>
      </w:r>
      <w:r w:rsidRPr="009756EA">
        <w:rPr>
          <w:bCs/>
          <w:iCs/>
          <w:sz w:val="24"/>
          <w:szCs w:val="24"/>
          <w:lang w:val="ro-RO"/>
        </w:rPr>
        <w:lastRenderedPageBreak/>
        <w:t>produselor, OST determină ordinea de merit pentru energia electrică de echilibrare corespunzătoare procesului de restabilire automată a frecvenței, prin combinarea tuturor ofertelor de energie electrică de echilibrare pentru produsul aFRR.</w:t>
      </w:r>
      <w:r w:rsidR="00BE796D" w:rsidRPr="009756EA">
        <w:rPr>
          <w:bCs/>
          <w:iCs/>
          <w:sz w:val="24"/>
          <w:szCs w:val="24"/>
          <w:lang w:val="ro-RO"/>
        </w:rPr>
        <w:t>”;</w:t>
      </w:r>
    </w:p>
    <w:p w14:paraId="5B5AAAB3" w14:textId="58F790B9" w:rsidR="00DF5C40" w:rsidRPr="009756EA" w:rsidRDefault="00DF5C40" w:rsidP="00DF5C40">
      <w:pPr>
        <w:pStyle w:val="a4"/>
        <w:ind w:left="786" w:firstLine="0"/>
        <w:rPr>
          <w:bCs/>
          <w:iCs/>
          <w:sz w:val="24"/>
          <w:szCs w:val="24"/>
          <w:lang w:val="ro-RO"/>
        </w:rPr>
      </w:pPr>
    </w:p>
    <w:p w14:paraId="312514AA" w14:textId="7BC36530" w:rsidR="00BE796D" w:rsidRPr="009756EA" w:rsidRDefault="00BE796D" w:rsidP="00330D9D">
      <w:pPr>
        <w:pStyle w:val="a4"/>
        <w:numPr>
          <w:ilvl w:val="1"/>
          <w:numId w:val="1"/>
        </w:numPr>
        <w:ind w:left="426" w:hanging="426"/>
        <w:rPr>
          <w:bCs/>
          <w:iCs/>
          <w:sz w:val="24"/>
          <w:szCs w:val="24"/>
          <w:lang w:val="ro-RO"/>
        </w:rPr>
      </w:pPr>
      <w:r w:rsidRPr="009756EA">
        <w:rPr>
          <w:bCs/>
          <w:iCs/>
          <w:sz w:val="24"/>
          <w:szCs w:val="24"/>
          <w:lang w:val="ro-RO"/>
        </w:rPr>
        <w:t>Punctul 346 va avea următorul cuprins:</w:t>
      </w:r>
    </w:p>
    <w:p w14:paraId="360E1361" w14:textId="77777777" w:rsidR="00BE796D" w:rsidRPr="009756EA" w:rsidRDefault="00BE796D" w:rsidP="00330D9D">
      <w:pPr>
        <w:pStyle w:val="a4"/>
        <w:ind w:left="0" w:firstLine="0"/>
        <w:rPr>
          <w:bCs/>
          <w:iCs/>
          <w:sz w:val="24"/>
          <w:szCs w:val="24"/>
          <w:lang w:val="ro-RO"/>
        </w:rPr>
      </w:pPr>
      <w:r w:rsidRPr="009756EA">
        <w:rPr>
          <w:bCs/>
          <w:iCs/>
          <w:sz w:val="24"/>
          <w:szCs w:val="24"/>
          <w:lang w:val="ro-RO"/>
        </w:rPr>
        <w:t xml:space="preserve">„346. La stabilirea ordinii de merit pentru energia electrică de echilibrare corespunzătoare procesului de restabilire automată a frecvenței, OST trebuie să se asigure că: </w:t>
      </w:r>
    </w:p>
    <w:p w14:paraId="550A2EA7" w14:textId="3FE021B4" w:rsidR="00BE796D" w:rsidRPr="009756EA" w:rsidRDefault="00BE796D" w:rsidP="00330D9D">
      <w:pPr>
        <w:pStyle w:val="a4"/>
        <w:tabs>
          <w:tab w:val="left" w:pos="567"/>
        </w:tabs>
        <w:ind w:left="0" w:hanging="142"/>
        <w:rPr>
          <w:bCs/>
          <w:iCs/>
          <w:sz w:val="24"/>
          <w:szCs w:val="24"/>
          <w:lang w:val="ro-RO"/>
        </w:rPr>
      </w:pPr>
      <w:r w:rsidRPr="009756EA">
        <w:rPr>
          <w:bCs/>
          <w:iCs/>
          <w:sz w:val="24"/>
          <w:szCs w:val="24"/>
          <w:lang w:val="ro-RO"/>
        </w:rPr>
        <w:t xml:space="preserve">      1)</w:t>
      </w:r>
      <w:r w:rsidRPr="009756EA">
        <w:rPr>
          <w:bCs/>
          <w:iCs/>
          <w:sz w:val="24"/>
          <w:szCs w:val="24"/>
          <w:lang w:val="ro-RO"/>
        </w:rPr>
        <w:tab/>
        <w:t xml:space="preserve">ordinea de merit conține numai oferte pentru energia electrică de echilibrare corespunzătoare procesului de restabilire automată a frecvenței provenite din ofertele de energie electrică de echilibrare validate pentru creștere/reducere de putere, care se aplică pentru intervalul solicitat în cauză. Intervalul solicitat este format din unul sau mai multe intervale de echilibrare; </w:t>
      </w:r>
    </w:p>
    <w:p w14:paraId="02ACA246" w14:textId="4B8F5B5F" w:rsidR="00BE796D" w:rsidRPr="009756EA" w:rsidRDefault="00330D9D" w:rsidP="00330D9D">
      <w:pPr>
        <w:pStyle w:val="a4"/>
        <w:tabs>
          <w:tab w:val="left" w:pos="567"/>
        </w:tabs>
        <w:ind w:left="0" w:firstLine="0"/>
        <w:rPr>
          <w:bCs/>
          <w:iCs/>
          <w:sz w:val="24"/>
          <w:szCs w:val="24"/>
          <w:lang w:val="ro-RO"/>
        </w:rPr>
      </w:pPr>
      <w:r w:rsidRPr="009756EA">
        <w:rPr>
          <w:bCs/>
          <w:iCs/>
          <w:sz w:val="24"/>
          <w:szCs w:val="24"/>
          <w:lang w:val="ro-RO"/>
        </w:rPr>
        <w:t xml:space="preserve">   </w:t>
      </w:r>
      <w:r w:rsidR="00BE796D" w:rsidRPr="009756EA">
        <w:rPr>
          <w:bCs/>
          <w:iCs/>
          <w:sz w:val="24"/>
          <w:szCs w:val="24"/>
          <w:lang w:val="ro-RO"/>
        </w:rPr>
        <w:t xml:space="preserve"> 2)</w:t>
      </w:r>
      <w:r w:rsidR="00BE796D" w:rsidRPr="009756EA">
        <w:rPr>
          <w:bCs/>
          <w:iCs/>
          <w:sz w:val="24"/>
          <w:szCs w:val="24"/>
          <w:lang w:val="ro-RO"/>
        </w:rPr>
        <w:tab/>
        <w:t>ordinea de merit conține numai oferte aferente UFR/GFR care au fost calificate pentru restabilirea automată a frecvenței, în conformitate cu Coduril</w:t>
      </w:r>
      <w:r w:rsidR="00EB2C3D" w:rsidRPr="009756EA">
        <w:rPr>
          <w:bCs/>
          <w:iCs/>
          <w:sz w:val="24"/>
          <w:szCs w:val="24"/>
          <w:lang w:val="ro-RO"/>
        </w:rPr>
        <w:t>e</w:t>
      </w:r>
      <w:r w:rsidR="00BE796D" w:rsidRPr="009756EA">
        <w:rPr>
          <w:bCs/>
          <w:iCs/>
          <w:sz w:val="24"/>
          <w:szCs w:val="24"/>
          <w:lang w:val="ro-RO"/>
        </w:rPr>
        <w:t xml:space="preserve"> rețelelor electrice și care sunt disponibile conform declarațiilor de disponibilitate;</w:t>
      </w:r>
    </w:p>
    <w:p w14:paraId="2DF52E93" w14:textId="01B57949" w:rsidR="00BE796D" w:rsidRPr="009756EA" w:rsidRDefault="00330D9D" w:rsidP="00330D9D">
      <w:pPr>
        <w:pStyle w:val="a4"/>
        <w:tabs>
          <w:tab w:val="left" w:pos="567"/>
        </w:tabs>
        <w:ind w:left="0" w:firstLine="142"/>
        <w:rPr>
          <w:bCs/>
          <w:iCs/>
          <w:sz w:val="24"/>
          <w:szCs w:val="24"/>
          <w:lang w:val="ro-RO"/>
        </w:rPr>
      </w:pPr>
      <w:r w:rsidRPr="009756EA">
        <w:rPr>
          <w:bCs/>
          <w:iCs/>
          <w:sz w:val="24"/>
          <w:szCs w:val="24"/>
          <w:lang w:val="ro-RO"/>
        </w:rPr>
        <w:t xml:space="preserve">  </w:t>
      </w:r>
      <w:r w:rsidR="00BE796D" w:rsidRPr="009756EA">
        <w:rPr>
          <w:bCs/>
          <w:iCs/>
          <w:sz w:val="24"/>
          <w:szCs w:val="24"/>
          <w:lang w:val="ro-RO"/>
        </w:rPr>
        <w:t>3)</w:t>
      </w:r>
      <w:r w:rsidR="00BE796D" w:rsidRPr="009756EA">
        <w:rPr>
          <w:bCs/>
          <w:iCs/>
          <w:sz w:val="24"/>
          <w:szCs w:val="24"/>
          <w:lang w:val="ro-RO"/>
        </w:rPr>
        <w:tab/>
        <w:t>pentru fiecare UFR/GFR, cantitatea agregată din toate ofertele intrate în ordinea de merit nu depășește valoarea rezervei disponibile pentru restabilirea automată a frecvenței la creștere de putere, respectiv la reducere de putere, corespunzătoare respectivei UFR/GFR.”;</w:t>
      </w:r>
    </w:p>
    <w:p w14:paraId="5B975545" w14:textId="77777777" w:rsidR="00BE796D" w:rsidRPr="009756EA" w:rsidRDefault="00BE796D" w:rsidP="00BE796D">
      <w:pPr>
        <w:pStyle w:val="a4"/>
        <w:ind w:left="786" w:firstLine="0"/>
        <w:rPr>
          <w:bCs/>
          <w:iCs/>
          <w:sz w:val="24"/>
          <w:szCs w:val="24"/>
          <w:lang w:val="ro-RO"/>
        </w:rPr>
      </w:pPr>
    </w:p>
    <w:p w14:paraId="2F0952B1" w14:textId="781FB33A" w:rsidR="000627AB" w:rsidRPr="009756EA" w:rsidRDefault="000627AB" w:rsidP="00330D9D">
      <w:pPr>
        <w:pStyle w:val="a4"/>
        <w:numPr>
          <w:ilvl w:val="1"/>
          <w:numId w:val="1"/>
        </w:numPr>
        <w:ind w:left="426" w:hanging="426"/>
        <w:rPr>
          <w:bCs/>
          <w:iCs/>
          <w:sz w:val="24"/>
          <w:szCs w:val="24"/>
          <w:lang w:val="ro-RO"/>
        </w:rPr>
      </w:pPr>
      <w:r w:rsidRPr="009756EA">
        <w:rPr>
          <w:bCs/>
          <w:iCs/>
          <w:sz w:val="24"/>
          <w:szCs w:val="24"/>
          <w:lang w:val="ro-RO"/>
        </w:rPr>
        <w:t>Punctul 347 va avea următorul cuprins:</w:t>
      </w:r>
    </w:p>
    <w:p w14:paraId="2730C6F1" w14:textId="20247B28" w:rsidR="000627AB" w:rsidRPr="009756EA" w:rsidRDefault="000627AB" w:rsidP="00330D9D">
      <w:pPr>
        <w:pStyle w:val="a4"/>
        <w:ind w:left="0" w:firstLine="0"/>
        <w:rPr>
          <w:bCs/>
          <w:iCs/>
          <w:sz w:val="24"/>
          <w:szCs w:val="24"/>
          <w:lang w:val="ro-RO"/>
        </w:rPr>
      </w:pPr>
      <w:r w:rsidRPr="009756EA">
        <w:rPr>
          <w:bCs/>
          <w:iCs/>
          <w:sz w:val="24"/>
          <w:szCs w:val="24"/>
          <w:lang w:val="ro-RO"/>
        </w:rPr>
        <w:t>„347. Pe baza valorilor stabilite pentru banda necesară corespunzătoare procesului de restabilire automată a frecvenței, OST selectează ofertele din ordinea de merit pentru livrarea energiei electrice de echilibrare corespunzătoare procesului de restabilire automată a frecvenței, pentru intervalul de dispecerizare și de echilibrare, în conformitate cu următoarele condiții:</w:t>
      </w:r>
    </w:p>
    <w:p w14:paraId="154CDA4E" w14:textId="292D7E2D" w:rsidR="000627AB" w:rsidRPr="009756EA" w:rsidRDefault="000627AB" w:rsidP="00330D9D">
      <w:pPr>
        <w:pStyle w:val="a4"/>
        <w:ind w:left="567" w:hanging="283"/>
        <w:rPr>
          <w:bCs/>
          <w:iCs/>
          <w:sz w:val="24"/>
          <w:szCs w:val="24"/>
          <w:lang w:val="ro-RO"/>
        </w:rPr>
      </w:pPr>
      <w:r w:rsidRPr="009756EA">
        <w:rPr>
          <w:bCs/>
          <w:iCs/>
          <w:sz w:val="24"/>
          <w:szCs w:val="24"/>
          <w:lang w:val="ro-RO"/>
        </w:rPr>
        <w:t>1)</w:t>
      </w:r>
      <w:r w:rsidRPr="009756EA">
        <w:rPr>
          <w:bCs/>
          <w:iCs/>
          <w:sz w:val="24"/>
          <w:szCs w:val="24"/>
          <w:lang w:val="ro-RO"/>
        </w:rPr>
        <w:tab/>
        <w:t>OST poate selecta mai mult de o singură ofertă;</w:t>
      </w:r>
    </w:p>
    <w:p w14:paraId="405F9224" w14:textId="2910784A" w:rsidR="000627AB" w:rsidRPr="009756EA" w:rsidRDefault="000627AB" w:rsidP="00330D9D">
      <w:pPr>
        <w:pStyle w:val="a4"/>
        <w:ind w:left="786" w:hanging="928"/>
        <w:rPr>
          <w:bCs/>
          <w:iCs/>
          <w:sz w:val="24"/>
          <w:szCs w:val="24"/>
          <w:lang w:val="ro-RO"/>
        </w:rPr>
      </w:pPr>
      <w:r w:rsidRPr="009756EA">
        <w:rPr>
          <w:bCs/>
          <w:iCs/>
          <w:sz w:val="24"/>
          <w:szCs w:val="24"/>
          <w:lang w:val="ro-RO"/>
        </w:rPr>
        <w:t xml:space="preserve">      </w:t>
      </w:r>
      <w:r w:rsidR="00330D9D" w:rsidRPr="009756EA">
        <w:rPr>
          <w:bCs/>
          <w:iCs/>
          <w:sz w:val="24"/>
          <w:szCs w:val="24"/>
          <w:lang w:val="ro-RO"/>
        </w:rPr>
        <w:t xml:space="preserve"> 2) </w:t>
      </w:r>
      <w:r w:rsidRPr="009756EA">
        <w:rPr>
          <w:bCs/>
          <w:iCs/>
          <w:sz w:val="24"/>
          <w:szCs w:val="24"/>
          <w:lang w:val="ro-RO"/>
        </w:rPr>
        <w:t>cantitățile pot fi selectate parțial din cantitatea ofertată;</w:t>
      </w:r>
    </w:p>
    <w:p w14:paraId="2D764493" w14:textId="101D45F8" w:rsidR="000627AB" w:rsidRPr="009756EA" w:rsidRDefault="00330D9D" w:rsidP="00330D9D">
      <w:pPr>
        <w:pStyle w:val="a4"/>
        <w:tabs>
          <w:tab w:val="left" w:pos="567"/>
        </w:tabs>
        <w:ind w:left="0" w:firstLine="142"/>
        <w:rPr>
          <w:bCs/>
          <w:iCs/>
          <w:sz w:val="24"/>
          <w:szCs w:val="24"/>
          <w:lang w:val="ro-RO"/>
        </w:rPr>
      </w:pPr>
      <w:r w:rsidRPr="009756EA">
        <w:rPr>
          <w:bCs/>
          <w:iCs/>
          <w:sz w:val="24"/>
          <w:szCs w:val="24"/>
          <w:lang w:val="ro-RO"/>
        </w:rPr>
        <w:t xml:space="preserve">  </w:t>
      </w:r>
      <w:r w:rsidR="000627AB" w:rsidRPr="009756EA">
        <w:rPr>
          <w:bCs/>
          <w:iCs/>
          <w:sz w:val="24"/>
          <w:szCs w:val="24"/>
          <w:lang w:val="ro-RO"/>
        </w:rPr>
        <w:t>3)</w:t>
      </w:r>
      <w:r w:rsidR="000627AB" w:rsidRPr="009756EA">
        <w:rPr>
          <w:bCs/>
          <w:iCs/>
          <w:sz w:val="24"/>
          <w:szCs w:val="24"/>
          <w:lang w:val="ro-RO"/>
        </w:rPr>
        <w:tab/>
        <w:t xml:space="preserve">atunci când selectează ofertele, OST urmărește să minimizeze costul cu energia   electrică de echilibrare corespunzătoare procesului de restabilire automată a frecvenței pe intervalul solicitat; </w:t>
      </w:r>
    </w:p>
    <w:p w14:paraId="2D31788C" w14:textId="6798B50C" w:rsidR="000627AB" w:rsidRPr="009756EA" w:rsidRDefault="00330D9D" w:rsidP="00330D9D">
      <w:pPr>
        <w:pStyle w:val="a4"/>
        <w:ind w:left="0" w:firstLine="142"/>
        <w:rPr>
          <w:bCs/>
          <w:iCs/>
          <w:sz w:val="24"/>
          <w:szCs w:val="24"/>
          <w:lang w:val="ro-RO"/>
        </w:rPr>
      </w:pPr>
      <w:r w:rsidRPr="009756EA">
        <w:rPr>
          <w:bCs/>
          <w:iCs/>
          <w:sz w:val="24"/>
          <w:szCs w:val="24"/>
          <w:lang w:val="ro-RO"/>
        </w:rPr>
        <w:t xml:space="preserve">  </w:t>
      </w:r>
      <w:r w:rsidR="000627AB" w:rsidRPr="009756EA">
        <w:rPr>
          <w:bCs/>
          <w:iCs/>
          <w:sz w:val="24"/>
          <w:szCs w:val="24"/>
          <w:lang w:val="ro-RO"/>
        </w:rPr>
        <w:t>4)</w:t>
      </w:r>
      <w:r w:rsidR="000627AB" w:rsidRPr="009756EA">
        <w:rPr>
          <w:bCs/>
          <w:iCs/>
          <w:sz w:val="24"/>
          <w:szCs w:val="24"/>
          <w:lang w:val="ro-RO"/>
        </w:rPr>
        <w:tab/>
      </w:r>
      <w:r w:rsidR="00957067" w:rsidRPr="009756EA">
        <w:rPr>
          <w:bCs/>
          <w:iCs/>
          <w:sz w:val="24"/>
          <w:szCs w:val="24"/>
          <w:lang w:val="ro-RO"/>
        </w:rPr>
        <w:t>ordinea de merit, precum și calculul prețului la care se decontează energia electrică de echilibrare corespunzătoare procesului de restabilire automată a frecvenței au la bază principiului prețului marginal, conform pro</w:t>
      </w:r>
      <w:r w:rsidR="002C3E59" w:rsidRPr="009756EA">
        <w:rPr>
          <w:bCs/>
          <w:iCs/>
          <w:sz w:val="24"/>
          <w:szCs w:val="24"/>
          <w:lang w:val="ro-RO"/>
        </w:rPr>
        <w:t>cedurii specificate în pct. 337</w:t>
      </w:r>
      <w:r w:rsidR="000627AB" w:rsidRPr="009756EA">
        <w:rPr>
          <w:bCs/>
          <w:iCs/>
          <w:sz w:val="24"/>
          <w:szCs w:val="24"/>
          <w:lang w:val="ro-RO"/>
        </w:rPr>
        <w:t>;</w:t>
      </w:r>
    </w:p>
    <w:p w14:paraId="736B9248" w14:textId="71174783" w:rsidR="000627AB" w:rsidRPr="009756EA" w:rsidRDefault="00330D9D" w:rsidP="00330D9D">
      <w:pPr>
        <w:pStyle w:val="a4"/>
        <w:tabs>
          <w:tab w:val="left" w:pos="1134"/>
        </w:tabs>
        <w:ind w:left="0" w:firstLine="142"/>
        <w:rPr>
          <w:bCs/>
          <w:iCs/>
          <w:sz w:val="24"/>
          <w:szCs w:val="24"/>
          <w:lang w:val="ro-RO"/>
        </w:rPr>
      </w:pPr>
      <w:r w:rsidRPr="009756EA">
        <w:rPr>
          <w:bCs/>
          <w:iCs/>
          <w:sz w:val="24"/>
          <w:szCs w:val="24"/>
          <w:lang w:val="ro-RO"/>
        </w:rPr>
        <w:t xml:space="preserve">  5) </w:t>
      </w:r>
      <w:r w:rsidR="000627AB" w:rsidRPr="009756EA">
        <w:rPr>
          <w:bCs/>
          <w:iCs/>
          <w:sz w:val="24"/>
          <w:szCs w:val="24"/>
          <w:lang w:val="ro-RO"/>
        </w:rPr>
        <w:t>dispoziția de dispecer pentru livrarea energiei electrice de echilibrare corespunzătoare procesului de restabilire automată a frecvenței este dată automat prin intermediul regulatorului centralizat frecvență-putere.”;</w:t>
      </w:r>
    </w:p>
    <w:p w14:paraId="483ED007" w14:textId="77777777" w:rsidR="000627AB" w:rsidRPr="009756EA" w:rsidRDefault="000627AB" w:rsidP="000627AB">
      <w:pPr>
        <w:pStyle w:val="a4"/>
        <w:tabs>
          <w:tab w:val="left" w:pos="1134"/>
        </w:tabs>
        <w:ind w:left="786" w:firstLine="0"/>
        <w:rPr>
          <w:bCs/>
          <w:iCs/>
          <w:sz w:val="24"/>
          <w:szCs w:val="24"/>
          <w:lang w:val="ro-RO"/>
        </w:rPr>
      </w:pPr>
    </w:p>
    <w:p w14:paraId="2B87D89C" w14:textId="174172BE" w:rsidR="000627AB" w:rsidRPr="009756EA" w:rsidRDefault="000627AB" w:rsidP="00330D9D">
      <w:pPr>
        <w:pStyle w:val="a4"/>
        <w:numPr>
          <w:ilvl w:val="1"/>
          <w:numId w:val="1"/>
        </w:numPr>
        <w:ind w:left="426" w:hanging="426"/>
        <w:rPr>
          <w:bCs/>
          <w:iCs/>
          <w:sz w:val="24"/>
          <w:szCs w:val="24"/>
          <w:lang w:val="ro-RO"/>
        </w:rPr>
      </w:pPr>
      <w:r w:rsidRPr="009756EA">
        <w:rPr>
          <w:bCs/>
          <w:iCs/>
          <w:sz w:val="24"/>
          <w:szCs w:val="24"/>
          <w:lang w:val="ro-RO"/>
        </w:rPr>
        <w:t>Punctul 348 va avea următorul cuprins:</w:t>
      </w:r>
    </w:p>
    <w:p w14:paraId="44DB92E7" w14:textId="18A41D1C" w:rsidR="000627AB" w:rsidRPr="009756EA" w:rsidRDefault="000627AB" w:rsidP="00330D9D">
      <w:pPr>
        <w:pStyle w:val="a4"/>
        <w:ind w:left="0" w:firstLine="0"/>
        <w:rPr>
          <w:bCs/>
          <w:iCs/>
          <w:sz w:val="24"/>
          <w:szCs w:val="24"/>
          <w:lang w:val="ro-RO"/>
        </w:rPr>
      </w:pPr>
      <w:r w:rsidRPr="009756EA">
        <w:rPr>
          <w:bCs/>
          <w:iCs/>
          <w:sz w:val="24"/>
          <w:szCs w:val="24"/>
          <w:lang w:val="ro-RO"/>
        </w:rPr>
        <w:t>„348. UFR/GFR selectate pentru livrarea energiei electrice de echilibrare corespunzătoare procesului de restabilire automată a frecvenței, cu cantitățile respective realizează reglajul de restabilire automată a frecvenței de creștere de putere și reducere de putere în benzile stabilite conform ofertelor corespunzătoare</w:t>
      </w:r>
      <w:r w:rsidR="00AC5AA6" w:rsidRPr="009756EA">
        <w:rPr>
          <w:bCs/>
          <w:iCs/>
          <w:sz w:val="24"/>
          <w:szCs w:val="24"/>
          <w:lang w:val="ro-RO"/>
        </w:rPr>
        <w:t>.”;</w:t>
      </w:r>
    </w:p>
    <w:p w14:paraId="6AFD8101" w14:textId="77777777" w:rsidR="00AC5AA6" w:rsidRPr="009756EA" w:rsidRDefault="00AC5AA6" w:rsidP="000627AB">
      <w:pPr>
        <w:pStyle w:val="a4"/>
        <w:ind w:left="786" w:firstLine="0"/>
        <w:rPr>
          <w:bCs/>
          <w:iCs/>
          <w:sz w:val="24"/>
          <w:szCs w:val="24"/>
          <w:lang w:val="es-ES"/>
        </w:rPr>
      </w:pPr>
    </w:p>
    <w:p w14:paraId="061F7FF3" w14:textId="3DE6B2CD" w:rsidR="00C40DF8" w:rsidRPr="009756EA" w:rsidRDefault="00C40DF8" w:rsidP="00330D9D">
      <w:pPr>
        <w:pStyle w:val="a4"/>
        <w:numPr>
          <w:ilvl w:val="1"/>
          <w:numId w:val="1"/>
        </w:numPr>
        <w:ind w:left="426" w:hanging="426"/>
        <w:rPr>
          <w:bCs/>
          <w:iCs/>
          <w:sz w:val="24"/>
          <w:szCs w:val="24"/>
          <w:lang w:val="ro-RO"/>
        </w:rPr>
      </w:pPr>
      <w:r w:rsidRPr="009756EA">
        <w:rPr>
          <w:bCs/>
          <w:iCs/>
          <w:sz w:val="24"/>
          <w:szCs w:val="24"/>
          <w:lang w:val="ro-RO"/>
        </w:rPr>
        <w:t>Punctul 349 va avea următorul cuprins:</w:t>
      </w:r>
    </w:p>
    <w:p w14:paraId="76F02748" w14:textId="6597ADAA" w:rsidR="00C40DF8" w:rsidRPr="009756EA" w:rsidRDefault="00C40DF8" w:rsidP="00330D9D">
      <w:pPr>
        <w:pStyle w:val="a4"/>
        <w:ind w:left="0" w:firstLine="0"/>
        <w:rPr>
          <w:bCs/>
          <w:iCs/>
          <w:sz w:val="24"/>
          <w:szCs w:val="24"/>
          <w:lang w:val="ro-RO"/>
        </w:rPr>
      </w:pPr>
      <w:r w:rsidRPr="009756EA">
        <w:rPr>
          <w:bCs/>
          <w:iCs/>
          <w:sz w:val="24"/>
          <w:szCs w:val="24"/>
          <w:lang w:val="ro-RO"/>
        </w:rPr>
        <w:t>„349.</w:t>
      </w:r>
      <w:r w:rsidRPr="009756EA">
        <w:rPr>
          <w:rFonts w:eastAsia="SimSun"/>
          <w:sz w:val="24"/>
          <w:szCs w:val="24"/>
          <w:lang w:val="ro-RO"/>
        </w:rPr>
        <w:t xml:space="preserve"> </w:t>
      </w:r>
      <w:r w:rsidRPr="009756EA">
        <w:rPr>
          <w:bCs/>
          <w:iCs/>
          <w:sz w:val="24"/>
          <w:szCs w:val="24"/>
          <w:lang w:val="ro-RO"/>
        </w:rPr>
        <w:t>Ofertele de energie electrică de echilibrare corespunzătoare procesului de restabilire automată a frecvenței, selectate total sau</w:t>
      </w:r>
      <w:r w:rsidR="00E41872" w:rsidRPr="009756EA">
        <w:rPr>
          <w:bCs/>
          <w:iCs/>
          <w:sz w:val="24"/>
          <w:szCs w:val="24"/>
          <w:lang w:val="ro-RO"/>
        </w:rPr>
        <w:t xml:space="preserve"> parțial în conformitate cu pct. 347</w:t>
      </w:r>
      <w:r w:rsidRPr="009756EA">
        <w:rPr>
          <w:bCs/>
          <w:iCs/>
          <w:sz w:val="24"/>
          <w:szCs w:val="24"/>
          <w:lang w:val="ro-RO"/>
        </w:rPr>
        <w:t>, stabilesc o obligație fermă a participantului la PEE care a transmis respectivele oferte de energie electrică de echilibrare, de a pune la dispoziția OST benzile de reglaj pentru restabilirea automată a frecvenței corespunzătoare, în intervalul solicitat.”;</w:t>
      </w:r>
    </w:p>
    <w:p w14:paraId="7FB8AC3A" w14:textId="0D8F3FDA" w:rsidR="00C40DF8" w:rsidRPr="009756EA" w:rsidRDefault="00C40DF8" w:rsidP="00C40DF8">
      <w:pPr>
        <w:pStyle w:val="a4"/>
        <w:ind w:left="786" w:firstLine="0"/>
        <w:rPr>
          <w:bCs/>
          <w:iCs/>
          <w:sz w:val="24"/>
          <w:szCs w:val="24"/>
          <w:lang w:val="ro-RO"/>
        </w:rPr>
      </w:pPr>
      <w:r w:rsidRPr="009756EA">
        <w:rPr>
          <w:bCs/>
          <w:iCs/>
          <w:sz w:val="24"/>
          <w:szCs w:val="24"/>
          <w:lang w:val="ro-RO"/>
        </w:rPr>
        <w:t xml:space="preserve"> </w:t>
      </w:r>
    </w:p>
    <w:p w14:paraId="696C7D5F" w14:textId="7C85ED28" w:rsidR="00C40DF8" w:rsidRPr="009756EA" w:rsidRDefault="00C40DF8" w:rsidP="00417586">
      <w:pPr>
        <w:pStyle w:val="a4"/>
        <w:numPr>
          <w:ilvl w:val="1"/>
          <w:numId w:val="1"/>
        </w:numPr>
        <w:ind w:left="426" w:hanging="426"/>
        <w:rPr>
          <w:bCs/>
          <w:iCs/>
          <w:sz w:val="24"/>
          <w:szCs w:val="24"/>
          <w:lang w:val="ro-RO"/>
        </w:rPr>
      </w:pPr>
      <w:r w:rsidRPr="009756EA">
        <w:rPr>
          <w:bCs/>
          <w:iCs/>
          <w:sz w:val="24"/>
          <w:szCs w:val="24"/>
          <w:lang w:val="ro-RO"/>
        </w:rPr>
        <w:t>Punctul 350 va avea următorul cuprins:</w:t>
      </w:r>
    </w:p>
    <w:p w14:paraId="56F90F56" w14:textId="5B4594EB" w:rsidR="00C40DF8" w:rsidRPr="009756EA" w:rsidRDefault="00C40DF8" w:rsidP="00417586">
      <w:pPr>
        <w:pStyle w:val="a4"/>
        <w:ind w:left="0" w:firstLine="0"/>
        <w:rPr>
          <w:bCs/>
          <w:iCs/>
          <w:sz w:val="24"/>
          <w:szCs w:val="24"/>
          <w:lang w:val="ro-RO"/>
        </w:rPr>
      </w:pPr>
      <w:r w:rsidRPr="009756EA">
        <w:rPr>
          <w:bCs/>
          <w:iCs/>
          <w:sz w:val="24"/>
          <w:szCs w:val="24"/>
          <w:lang w:val="ro-RO"/>
        </w:rPr>
        <w:t>„350. Ofertele de energie electrică de echilibrare corespunzătoare procesului de restabilire automată a frecvenței, selectate parțial sa</w:t>
      </w:r>
      <w:r w:rsidR="00D14B18" w:rsidRPr="009756EA">
        <w:rPr>
          <w:bCs/>
          <w:iCs/>
          <w:sz w:val="24"/>
          <w:szCs w:val="24"/>
          <w:lang w:val="ro-RO"/>
        </w:rPr>
        <w:t>u total în conformitate cu pct. 347</w:t>
      </w:r>
      <w:r w:rsidRPr="009756EA">
        <w:rPr>
          <w:bCs/>
          <w:iCs/>
          <w:sz w:val="24"/>
          <w:szCs w:val="24"/>
          <w:lang w:val="ro-RO"/>
        </w:rPr>
        <w:t>, trebuie să fie înregistrate în sistemul PEE. Pentru fiecare interval de dispecerizare și de echilibrare solicitat, OST trebuie să înregistreze cel puțin următoarele date:</w:t>
      </w:r>
      <w:r w:rsidR="00B9781D" w:rsidRPr="009756EA">
        <w:rPr>
          <w:bCs/>
          <w:iCs/>
          <w:sz w:val="24"/>
          <w:szCs w:val="24"/>
          <w:lang w:val="ro-RO"/>
        </w:rPr>
        <w:t xml:space="preserve"> </w:t>
      </w:r>
    </w:p>
    <w:p w14:paraId="2BCE4390" w14:textId="77777777" w:rsidR="00C40DF8" w:rsidRPr="009756EA" w:rsidRDefault="00C40DF8" w:rsidP="00417586">
      <w:pPr>
        <w:pStyle w:val="a4"/>
        <w:numPr>
          <w:ilvl w:val="1"/>
          <w:numId w:val="19"/>
        </w:numPr>
        <w:ind w:left="567" w:hanging="283"/>
        <w:rPr>
          <w:bCs/>
          <w:iCs/>
          <w:sz w:val="24"/>
          <w:szCs w:val="24"/>
          <w:lang w:val="ro-RO"/>
        </w:rPr>
      </w:pPr>
      <w:r w:rsidRPr="009756EA">
        <w:rPr>
          <w:bCs/>
          <w:iCs/>
          <w:sz w:val="24"/>
          <w:szCs w:val="24"/>
          <w:lang w:val="ro-RO"/>
        </w:rPr>
        <w:t>numărul de înregistrare a ofertei de energie electrică de echilibrare validate și selectate;</w:t>
      </w:r>
    </w:p>
    <w:p w14:paraId="2302C5AE" w14:textId="29E91F8B" w:rsidR="00C40DF8" w:rsidRPr="009756EA" w:rsidRDefault="00C40DF8" w:rsidP="00417586">
      <w:pPr>
        <w:pStyle w:val="a4"/>
        <w:numPr>
          <w:ilvl w:val="1"/>
          <w:numId w:val="19"/>
        </w:numPr>
        <w:ind w:left="567" w:hanging="283"/>
        <w:rPr>
          <w:bCs/>
          <w:iCs/>
          <w:sz w:val="24"/>
          <w:szCs w:val="24"/>
          <w:lang w:val="ro-RO"/>
        </w:rPr>
      </w:pPr>
      <w:r w:rsidRPr="009756EA">
        <w:rPr>
          <w:bCs/>
          <w:iCs/>
          <w:sz w:val="24"/>
          <w:szCs w:val="24"/>
          <w:lang w:val="ro-RO"/>
        </w:rPr>
        <w:t>cantitatea selectată.</w:t>
      </w:r>
      <w:r w:rsidR="00B9781D" w:rsidRPr="009756EA">
        <w:rPr>
          <w:bCs/>
          <w:iCs/>
          <w:sz w:val="24"/>
          <w:szCs w:val="24"/>
          <w:lang w:val="ro-RO"/>
        </w:rPr>
        <w:t>”;</w:t>
      </w:r>
      <w:r w:rsidRPr="009756EA">
        <w:rPr>
          <w:bCs/>
          <w:iCs/>
          <w:sz w:val="24"/>
          <w:szCs w:val="24"/>
          <w:lang w:val="ro-RO"/>
        </w:rPr>
        <w:t xml:space="preserve"> </w:t>
      </w:r>
    </w:p>
    <w:p w14:paraId="756BCCDE" w14:textId="4FCC8A6F" w:rsidR="00C40DF8" w:rsidRPr="009756EA" w:rsidRDefault="00C40DF8" w:rsidP="00C40DF8">
      <w:pPr>
        <w:pStyle w:val="a4"/>
        <w:ind w:left="786" w:firstLine="0"/>
        <w:rPr>
          <w:bCs/>
          <w:iCs/>
          <w:sz w:val="24"/>
          <w:szCs w:val="24"/>
          <w:lang w:val="ro-RO"/>
        </w:rPr>
      </w:pPr>
    </w:p>
    <w:p w14:paraId="62905D25" w14:textId="3BA7EDE8" w:rsidR="00963E9A" w:rsidRPr="009756EA" w:rsidRDefault="00963E9A" w:rsidP="00417586">
      <w:pPr>
        <w:pStyle w:val="a4"/>
        <w:numPr>
          <w:ilvl w:val="1"/>
          <w:numId w:val="1"/>
        </w:numPr>
        <w:ind w:left="426" w:hanging="426"/>
        <w:rPr>
          <w:bCs/>
          <w:iCs/>
          <w:sz w:val="24"/>
          <w:szCs w:val="24"/>
          <w:lang w:val="ro-RO"/>
        </w:rPr>
      </w:pPr>
      <w:r w:rsidRPr="009756EA">
        <w:rPr>
          <w:bCs/>
          <w:iCs/>
          <w:sz w:val="24"/>
          <w:szCs w:val="24"/>
          <w:lang w:val="ro-RO"/>
        </w:rPr>
        <w:t xml:space="preserve">Punctul 351 se </w:t>
      </w:r>
      <w:r w:rsidR="00573668" w:rsidRPr="009756EA">
        <w:rPr>
          <w:bCs/>
          <w:iCs/>
          <w:sz w:val="24"/>
          <w:szCs w:val="24"/>
          <w:lang w:val="ro-RO"/>
        </w:rPr>
        <w:t>abrogă</w:t>
      </w:r>
      <w:r w:rsidR="00163C07" w:rsidRPr="009756EA">
        <w:rPr>
          <w:bCs/>
          <w:iCs/>
          <w:sz w:val="24"/>
          <w:szCs w:val="24"/>
          <w:lang w:val="ro-RO"/>
        </w:rPr>
        <w:t>;</w:t>
      </w:r>
    </w:p>
    <w:p w14:paraId="04FFF567" w14:textId="77777777" w:rsidR="00963E9A" w:rsidRPr="009756EA" w:rsidRDefault="00963E9A" w:rsidP="00963E9A">
      <w:pPr>
        <w:pStyle w:val="a4"/>
        <w:ind w:left="786" w:firstLine="0"/>
        <w:rPr>
          <w:bCs/>
          <w:iCs/>
          <w:sz w:val="24"/>
          <w:szCs w:val="24"/>
          <w:lang w:val="ro-RO"/>
        </w:rPr>
      </w:pPr>
    </w:p>
    <w:p w14:paraId="51A26EE2" w14:textId="462F2A7D" w:rsidR="00C40DF8" w:rsidRPr="009756EA" w:rsidRDefault="00963E9A" w:rsidP="00417586">
      <w:pPr>
        <w:pStyle w:val="a4"/>
        <w:numPr>
          <w:ilvl w:val="1"/>
          <w:numId w:val="1"/>
        </w:numPr>
        <w:ind w:left="426" w:hanging="426"/>
        <w:rPr>
          <w:bCs/>
          <w:iCs/>
          <w:sz w:val="24"/>
          <w:szCs w:val="24"/>
          <w:lang w:val="ro-RO"/>
        </w:rPr>
      </w:pPr>
      <w:r w:rsidRPr="009756EA">
        <w:rPr>
          <w:bCs/>
          <w:iCs/>
          <w:sz w:val="24"/>
          <w:szCs w:val="24"/>
          <w:lang w:val="ro-RO"/>
        </w:rPr>
        <w:t xml:space="preserve">Punctul </w:t>
      </w:r>
      <w:r w:rsidR="00C40DF8" w:rsidRPr="009756EA">
        <w:rPr>
          <w:bCs/>
          <w:iCs/>
          <w:sz w:val="24"/>
          <w:szCs w:val="24"/>
          <w:lang w:val="ro-RO"/>
        </w:rPr>
        <w:t>3</w:t>
      </w:r>
      <w:r w:rsidRPr="009756EA">
        <w:rPr>
          <w:bCs/>
          <w:iCs/>
          <w:sz w:val="24"/>
          <w:szCs w:val="24"/>
          <w:lang w:val="ro-RO"/>
        </w:rPr>
        <w:t>52</w:t>
      </w:r>
      <w:r w:rsidR="00C40DF8" w:rsidRPr="009756EA">
        <w:rPr>
          <w:bCs/>
          <w:iCs/>
          <w:sz w:val="24"/>
          <w:szCs w:val="24"/>
          <w:lang w:val="ro-RO"/>
        </w:rPr>
        <w:t xml:space="preserve"> va avea următorul cuprins:</w:t>
      </w:r>
    </w:p>
    <w:p w14:paraId="23D05B8F" w14:textId="29A41C10" w:rsidR="00963E9A" w:rsidRPr="009756EA" w:rsidRDefault="00963E9A" w:rsidP="00417586">
      <w:pPr>
        <w:pStyle w:val="a4"/>
        <w:ind w:left="0" w:firstLine="0"/>
        <w:rPr>
          <w:bCs/>
          <w:iCs/>
          <w:sz w:val="24"/>
          <w:szCs w:val="24"/>
          <w:lang w:val="ro-RO"/>
        </w:rPr>
      </w:pPr>
      <w:r w:rsidRPr="009756EA">
        <w:rPr>
          <w:bCs/>
          <w:iCs/>
          <w:sz w:val="24"/>
          <w:szCs w:val="24"/>
          <w:lang w:val="ro-RO"/>
        </w:rPr>
        <w:t>„352. OST finalizează selectarea ofertelor pentru energie electrică de echilibrare corespunzătoare procesului de restabilire automată a frecvenței, conform proceduri</w:t>
      </w:r>
      <w:r w:rsidR="00215B51" w:rsidRPr="009756EA">
        <w:rPr>
          <w:bCs/>
          <w:iCs/>
          <w:sz w:val="24"/>
          <w:szCs w:val="24"/>
          <w:lang w:val="ro-RO"/>
        </w:rPr>
        <w:t>i de selectare stabilită la pct. 337</w:t>
      </w:r>
      <w:r w:rsidRPr="009756EA">
        <w:rPr>
          <w:bCs/>
          <w:iCs/>
          <w:sz w:val="24"/>
          <w:szCs w:val="24"/>
          <w:lang w:val="ro-RO"/>
        </w:rPr>
        <w:t>.</w:t>
      </w:r>
    </w:p>
    <w:p w14:paraId="1A7DCE8F" w14:textId="0FD9FB95" w:rsidR="00963E9A" w:rsidRPr="009756EA" w:rsidRDefault="00963E9A" w:rsidP="00963E9A">
      <w:pPr>
        <w:pStyle w:val="a4"/>
        <w:ind w:left="786" w:firstLine="0"/>
        <w:rPr>
          <w:bCs/>
          <w:iCs/>
          <w:sz w:val="24"/>
          <w:szCs w:val="24"/>
          <w:lang w:val="ro-RO"/>
        </w:rPr>
      </w:pPr>
    </w:p>
    <w:p w14:paraId="4341D56F" w14:textId="345EB4F3" w:rsidR="00163C07" w:rsidRPr="009756EA" w:rsidRDefault="00163C07" w:rsidP="00417586">
      <w:pPr>
        <w:pStyle w:val="a4"/>
        <w:numPr>
          <w:ilvl w:val="1"/>
          <w:numId w:val="1"/>
        </w:numPr>
        <w:ind w:left="426" w:hanging="426"/>
        <w:rPr>
          <w:bCs/>
          <w:iCs/>
          <w:sz w:val="24"/>
          <w:szCs w:val="24"/>
          <w:lang w:val="ro-RO"/>
        </w:rPr>
      </w:pPr>
      <w:r w:rsidRPr="009756EA">
        <w:rPr>
          <w:bCs/>
          <w:iCs/>
          <w:sz w:val="24"/>
          <w:szCs w:val="24"/>
          <w:lang w:val="ro-RO"/>
        </w:rPr>
        <w:t xml:space="preserve">Punctul 353 se </w:t>
      </w:r>
      <w:r w:rsidR="00573668" w:rsidRPr="009756EA">
        <w:rPr>
          <w:bCs/>
          <w:iCs/>
          <w:sz w:val="24"/>
          <w:szCs w:val="24"/>
          <w:lang w:val="ro-RO"/>
        </w:rPr>
        <w:t>abrogă</w:t>
      </w:r>
      <w:r w:rsidRPr="009756EA">
        <w:rPr>
          <w:bCs/>
          <w:iCs/>
          <w:sz w:val="24"/>
          <w:szCs w:val="24"/>
          <w:lang w:val="ro-RO"/>
        </w:rPr>
        <w:t>;</w:t>
      </w:r>
    </w:p>
    <w:p w14:paraId="34DF704F" w14:textId="77777777" w:rsidR="00163C07" w:rsidRPr="009756EA" w:rsidRDefault="00163C07" w:rsidP="00163C07">
      <w:pPr>
        <w:pStyle w:val="a4"/>
        <w:ind w:left="1080" w:firstLine="0"/>
        <w:rPr>
          <w:bCs/>
          <w:iCs/>
          <w:sz w:val="24"/>
          <w:szCs w:val="24"/>
          <w:lang w:val="ro-RO"/>
        </w:rPr>
      </w:pPr>
    </w:p>
    <w:p w14:paraId="4B267BBE" w14:textId="77210869" w:rsidR="00163C07" w:rsidRPr="009756EA" w:rsidRDefault="00163C07" w:rsidP="00417586">
      <w:pPr>
        <w:pStyle w:val="a4"/>
        <w:numPr>
          <w:ilvl w:val="1"/>
          <w:numId w:val="1"/>
        </w:numPr>
        <w:ind w:left="426" w:hanging="426"/>
        <w:rPr>
          <w:bCs/>
          <w:iCs/>
          <w:sz w:val="24"/>
          <w:szCs w:val="24"/>
          <w:lang w:val="ro-RO"/>
        </w:rPr>
      </w:pPr>
      <w:r w:rsidRPr="009756EA">
        <w:rPr>
          <w:bCs/>
          <w:iCs/>
          <w:sz w:val="24"/>
          <w:szCs w:val="24"/>
          <w:lang w:val="ro-RO"/>
        </w:rPr>
        <w:t>Punctul 355 va avea următorul cuprins:</w:t>
      </w:r>
    </w:p>
    <w:p w14:paraId="494CA266" w14:textId="1F200051" w:rsidR="00163C07" w:rsidRPr="009756EA" w:rsidRDefault="00163C07" w:rsidP="00417586">
      <w:pPr>
        <w:pStyle w:val="a4"/>
        <w:ind w:left="0" w:firstLine="0"/>
        <w:rPr>
          <w:bCs/>
          <w:iCs/>
          <w:sz w:val="24"/>
          <w:szCs w:val="24"/>
          <w:lang w:val="ro-RO"/>
        </w:rPr>
      </w:pPr>
      <w:r w:rsidRPr="009756EA">
        <w:rPr>
          <w:bCs/>
          <w:iCs/>
          <w:sz w:val="24"/>
          <w:szCs w:val="24"/>
          <w:lang w:val="ro-RO"/>
        </w:rPr>
        <w:t>„355. OST trebuie să stabilească atunci când a identificat necesitatea utilizării energiei de echilibrare corespunzătoare procesului de restabilire manuală intervalul de timp, denumit</w:t>
      </w:r>
      <w:r w:rsidR="00FF566E" w:rsidRPr="009756EA">
        <w:rPr>
          <w:bCs/>
          <w:iCs/>
          <w:sz w:val="24"/>
          <w:szCs w:val="24"/>
          <w:lang w:val="ro-RO"/>
        </w:rPr>
        <w:t xml:space="preserve"> „</w:t>
      </w:r>
      <w:r w:rsidRPr="009756EA">
        <w:rPr>
          <w:bCs/>
          <w:iCs/>
          <w:sz w:val="24"/>
          <w:szCs w:val="24"/>
          <w:lang w:val="ro-RO"/>
        </w:rPr>
        <w:t>interval solicitat” numai în prezenta secțiune, pe durata căruia este necesară utilizarea respectivei energiei electrice de echilibrare</w:t>
      </w:r>
      <w:r w:rsidR="00322693" w:rsidRPr="009756EA">
        <w:rPr>
          <w:bCs/>
          <w:iCs/>
          <w:sz w:val="24"/>
          <w:szCs w:val="24"/>
          <w:lang w:val="ro-RO"/>
        </w:rPr>
        <w:t xml:space="preserve"> și </w:t>
      </w:r>
      <w:r w:rsidRPr="009756EA">
        <w:rPr>
          <w:bCs/>
          <w:iCs/>
          <w:sz w:val="24"/>
          <w:szCs w:val="24"/>
          <w:lang w:val="ro-RO"/>
        </w:rPr>
        <w:t>cantitățile de energie de echilibrare corespunzătoare procesului de restabilire manuală a frecvenței necesare</w:t>
      </w:r>
      <w:r w:rsidR="00FF566E" w:rsidRPr="009756EA">
        <w:rPr>
          <w:bCs/>
          <w:iCs/>
          <w:sz w:val="24"/>
          <w:szCs w:val="24"/>
          <w:lang w:val="ro-RO"/>
        </w:rPr>
        <w:t>, denumită „</w:t>
      </w:r>
      <w:r w:rsidRPr="009756EA">
        <w:rPr>
          <w:bCs/>
          <w:iCs/>
          <w:sz w:val="24"/>
          <w:szCs w:val="24"/>
          <w:lang w:val="ro-RO"/>
        </w:rPr>
        <w:t>reglaj necesar” numai în prezenta secțiune.</w:t>
      </w:r>
      <w:r w:rsidR="00322693" w:rsidRPr="009756EA">
        <w:rPr>
          <w:bCs/>
          <w:iCs/>
          <w:sz w:val="24"/>
          <w:szCs w:val="24"/>
          <w:lang w:val="ro-RO"/>
        </w:rPr>
        <w:t>”;</w:t>
      </w:r>
    </w:p>
    <w:p w14:paraId="1A469749" w14:textId="77777777" w:rsidR="00B00E46" w:rsidRPr="009756EA" w:rsidRDefault="00B00E46" w:rsidP="00163C07">
      <w:pPr>
        <w:pStyle w:val="a4"/>
        <w:ind w:left="786" w:firstLine="0"/>
        <w:rPr>
          <w:bCs/>
          <w:iCs/>
          <w:sz w:val="24"/>
          <w:szCs w:val="24"/>
          <w:lang w:val="ro-RO"/>
        </w:rPr>
      </w:pPr>
    </w:p>
    <w:p w14:paraId="7A9AA3E3" w14:textId="2D799697" w:rsidR="00B00E46" w:rsidRPr="009756EA" w:rsidRDefault="00B00E46" w:rsidP="00417586">
      <w:pPr>
        <w:pStyle w:val="a4"/>
        <w:numPr>
          <w:ilvl w:val="1"/>
          <w:numId w:val="1"/>
        </w:numPr>
        <w:ind w:left="426" w:hanging="426"/>
        <w:rPr>
          <w:bCs/>
          <w:iCs/>
          <w:sz w:val="24"/>
          <w:szCs w:val="24"/>
          <w:lang w:val="ro-RO"/>
        </w:rPr>
      </w:pPr>
      <w:r w:rsidRPr="009756EA">
        <w:rPr>
          <w:bCs/>
          <w:iCs/>
          <w:sz w:val="24"/>
          <w:szCs w:val="24"/>
          <w:lang w:val="ro-RO"/>
        </w:rPr>
        <w:t>Punctul 356 va avea următorul cuprins:</w:t>
      </w:r>
    </w:p>
    <w:p w14:paraId="09B8745C" w14:textId="77777777" w:rsidR="00B00E46" w:rsidRPr="009756EA" w:rsidRDefault="00B00E46" w:rsidP="00417586">
      <w:pPr>
        <w:pStyle w:val="a4"/>
        <w:ind w:left="0" w:firstLine="0"/>
        <w:rPr>
          <w:bCs/>
          <w:iCs/>
          <w:sz w:val="24"/>
          <w:szCs w:val="24"/>
          <w:lang w:val="ro-RO"/>
        </w:rPr>
      </w:pPr>
      <w:r w:rsidRPr="009756EA">
        <w:rPr>
          <w:bCs/>
          <w:iCs/>
          <w:sz w:val="24"/>
          <w:szCs w:val="24"/>
          <w:lang w:val="ro-RO"/>
        </w:rPr>
        <w:t>„356.</w:t>
      </w:r>
      <w:r w:rsidRPr="009756EA">
        <w:rPr>
          <w:rFonts w:eastAsia="SimSun"/>
          <w:sz w:val="24"/>
          <w:szCs w:val="24"/>
          <w:lang w:val="ro-RO"/>
        </w:rPr>
        <w:t xml:space="preserve"> </w:t>
      </w:r>
      <w:r w:rsidRPr="009756EA">
        <w:rPr>
          <w:bCs/>
          <w:iCs/>
          <w:sz w:val="24"/>
          <w:szCs w:val="24"/>
          <w:lang w:val="ro-RO"/>
        </w:rPr>
        <w:t>OST stabilește ordinea de merit pentru energia  electrică de echilibrare corespunzătoare procesului de restabilire manuală a frecvenței de creștere de putere, pentru intervalul solicitat, prin combinarea tuturor ofertelor de energie electrică de echilibrare,</w:t>
      </w:r>
      <w:r w:rsidRPr="009756EA" w:rsidDel="000B0909">
        <w:rPr>
          <w:bCs/>
          <w:iCs/>
          <w:sz w:val="24"/>
          <w:szCs w:val="24"/>
          <w:lang w:val="ro-RO"/>
        </w:rPr>
        <w:t xml:space="preserve"> </w:t>
      </w:r>
      <w:r w:rsidRPr="009756EA">
        <w:rPr>
          <w:bCs/>
          <w:iCs/>
          <w:sz w:val="24"/>
          <w:szCs w:val="24"/>
          <w:lang w:val="ro-RO"/>
        </w:rPr>
        <w:t>care sunt disponibile pe parcursul intervalului solicitat, aranjate în ordine crescătoare a prețurilor, începând cu oferte cu cel mai mic preț și până la oferta cu cel mai mare preț, ținând cont de caracteristicele ofertelor conform procedurii stabilite la pct. 295.”;</w:t>
      </w:r>
    </w:p>
    <w:p w14:paraId="2C92DB8D" w14:textId="08463DAB" w:rsidR="00B00E46" w:rsidRPr="009756EA" w:rsidRDefault="00B00E46" w:rsidP="00417586">
      <w:pPr>
        <w:pStyle w:val="a4"/>
        <w:ind w:left="786" w:hanging="786"/>
        <w:rPr>
          <w:bCs/>
          <w:iCs/>
          <w:sz w:val="24"/>
          <w:szCs w:val="24"/>
          <w:lang w:val="ro-RO"/>
        </w:rPr>
      </w:pPr>
      <w:r w:rsidRPr="009756EA">
        <w:rPr>
          <w:bCs/>
          <w:iCs/>
          <w:sz w:val="24"/>
          <w:szCs w:val="24"/>
          <w:lang w:val="ro-RO"/>
        </w:rPr>
        <w:t xml:space="preserve"> </w:t>
      </w:r>
    </w:p>
    <w:p w14:paraId="39CEB283" w14:textId="5ACFC5AC" w:rsidR="00B00E46" w:rsidRPr="009756EA" w:rsidRDefault="00B00E46" w:rsidP="00417586">
      <w:pPr>
        <w:pStyle w:val="a4"/>
        <w:numPr>
          <w:ilvl w:val="1"/>
          <w:numId w:val="1"/>
        </w:numPr>
        <w:ind w:left="426" w:hanging="426"/>
        <w:rPr>
          <w:bCs/>
          <w:iCs/>
          <w:sz w:val="24"/>
          <w:szCs w:val="24"/>
          <w:lang w:val="ro-RO"/>
        </w:rPr>
      </w:pPr>
      <w:r w:rsidRPr="009756EA">
        <w:rPr>
          <w:bCs/>
          <w:iCs/>
          <w:sz w:val="24"/>
          <w:szCs w:val="24"/>
          <w:lang w:val="ro-RO"/>
        </w:rPr>
        <w:t>Punctul 357 va avea următorul cuprins:</w:t>
      </w:r>
    </w:p>
    <w:p w14:paraId="6FDF49D3" w14:textId="25EF8D73" w:rsidR="00B00E46" w:rsidRPr="009756EA" w:rsidRDefault="00B00E46" w:rsidP="00417586">
      <w:pPr>
        <w:pStyle w:val="a4"/>
        <w:ind w:left="0" w:firstLine="0"/>
        <w:rPr>
          <w:bCs/>
          <w:iCs/>
          <w:sz w:val="24"/>
          <w:szCs w:val="24"/>
          <w:lang w:val="ro-RO"/>
        </w:rPr>
      </w:pPr>
      <w:r w:rsidRPr="009756EA">
        <w:rPr>
          <w:bCs/>
          <w:iCs/>
          <w:sz w:val="24"/>
          <w:szCs w:val="24"/>
          <w:lang w:val="ro-RO"/>
        </w:rPr>
        <w:t xml:space="preserve">„357. </w:t>
      </w:r>
      <w:r w:rsidR="00B15C73" w:rsidRPr="009756EA">
        <w:rPr>
          <w:bCs/>
          <w:iCs/>
          <w:sz w:val="24"/>
          <w:szCs w:val="24"/>
          <w:lang w:val="ro-RO"/>
        </w:rPr>
        <w:t>OST stabilește ordinea de merit pentru energia electrică de echilibrare corespunzătoare procesului de restabilire manuală a frecvenței de reducere de putere, pentru intervalul solicitat, prin combinarea tuturor ofertelor de energie electrică de echilibrare care sunt disponibile pe parcursul intervalului solicitat, aranjate în ordinea descrescătoare a prețurilor, începând cu oferta cu cel mai mare preț și continuând până la oferta cu cel mai mic preț, ținând cont de caracteristicele ofertelor conform procedurii stabilite la pct. 295.</w:t>
      </w:r>
    </w:p>
    <w:p w14:paraId="72124852" w14:textId="77777777" w:rsidR="00B15C73" w:rsidRPr="009756EA" w:rsidRDefault="00B15C73" w:rsidP="00B00E46">
      <w:pPr>
        <w:pStyle w:val="a4"/>
        <w:ind w:left="786" w:firstLine="0"/>
        <w:rPr>
          <w:bCs/>
          <w:iCs/>
          <w:sz w:val="24"/>
          <w:szCs w:val="24"/>
          <w:lang w:val="ro-RO"/>
        </w:rPr>
      </w:pPr>
    </w:p>
    <w:p w14:paraId="1B83B71E" w14:textId="2CD3D869" w:rsidR="00B15C73" w:rsidRPr="009756EA" w:rsidRDefault="00B15C73" w:rsidP="00417586">
      <w:pPr>
        <w:pStyle w:val="a4"/>
        <w:numPr>
          <w:ilvl w:val="1"/>
          <w:numId w:val="1"/>
        </w:numPr>
        <w:ind w:left="426" w:hanging="426"/>
        <w:rPr>
          <w:bCs/>
          <w:iCs/>
          <w:sz w:val="24"/>
          <w:szCs w:val="24"/>
          <w:lang w:val="ro-RO"/>
        </w:rPr>
      </w:pPr>
      <w:r w:rsidRPr="009756EA">
        <w:rPr>
          <w:bCs/>
          <w:iCs/>
          <w:sz w:val="24"/>
          <w:szCs w:val="24"/>
          <w:lang w:val="ro-RO"/>
        </w:rPr>
        <w:t>Punctul 358 va avea următorul cuprins:</w:t>
      </w:r>
    </w:p>
    <w:p w14:paraId="4FD18CB1" w14:textId="77777777" w:rsidR="00B15C73" w:rsidRPr="009756EA" w:rsidRDefault="00B15C73" w:rsidP="00417586">
      <w:pPr>
        <w:pStyle w:val="a4"/>
        <w:ind w:left="0" w:firstLine="0"/>
        <w:rPr>
          <w:bCs/>
          <w:iCs/>
          <w:sz w:val="24"/>
          <w:szCs w:val="24"/>
          <w:lang w:val="ro-RO"/>
        </w:rPr>
      </w:pPr>
      <w:r w:rsidRPr="009756EA">
        <w:rPr>
          <w:bCs/>
          <w:iCs/>
          <w:sz w:val="24"/>
          <w:szCs w:val="24"/>
          <w:lang w:val="ro-RO"/>
        </w:rPr>
        <w:t>„358. OST trebuie să se asigure atunci când stabilește ordinea de merit pentru energia de echilibrare corespunzătoare procesului de restabilire manuală a frecvenței că:</w:t>
      </w:r>
    </w:p>
    <w:p w14:paraId="5F1983EC" w14:textId="0F236830" w:rsidR="00B15C73" w:rsidRPr="009756EA" w:rsidRDefault="00B15C73" w:rsidP="00417586">
      <w:pPr>
        <w:pStyle w:val="a4"/>
        <w:numPr>
          <w:ilvl w:val="1"/>
          <w:numId w:val="20"/>
        </w:numPr>
        <w:tabs>
          <w:tab w:val="left" w:pos="567"/>
        </w:tabs>
        <w:ind w:left="0" w:firstLine="426"/>
        <w:rPr>
          <w:bCs/>
          <w:iCs/>
          <w:sz w:val="24"/>
          <w:szCs w:val="24"/>
          <w:lang w:val="ro-RO"/>
        </w:rPr>
      </w:pPr>
      <w:r w:rsidRPr="009756EA">
        <w:rPr>
          <w:bCs/>
          <w:iCs/>
          <w:sz w:val="24"/>
          <w:szCs w:val="24"/>
          <w:lang w:val="ro-RO"/>
        </w:rPr>
        <w:t xml:space="preserve">ordinea de merit conține numai oferte corespunzătoare UFR/GFR care au fost calificate pentru restabilirea manuală a frecvenței conform Codurilor rețelelor electrice </w:t>
      </w:r>
      <w:r w:rsidRPr="009756EA">
        <w:rPr>
          <w:bCs/>
          <w:iCs/>
          <w:sz w:val="24"/>
          <w:szCs w:val="24"/>
          <w:lang w:val="ro-MD"/>
        </w:rPr>
        <w:t>și procedurilor OST</w:t>
      </w:r>
      <w:r w:rsidRPr="009756EA">
        <w:rPr>
          <w:bCs/>
          <w:iCs/>
          <w:sz w:val="24"/>
          <w:szCs w:val="24"/>
          <w:lang w:val="ro-RO"/>
        </w:rPr>
        <w:t>;</w:t>
      </w:r>
    </w:p>
    <w:p w14:paraId="5C60A006" w14:textId="57FD9E76" w:rsidR="00B15C73" w:rsidRPr="009756EA" w:rsidRDefault="00B15C73" w:rsidP="00417586">
      <w:pPr>
        <w:pStyle w:val="a4"/>
        <w:numPr>
          <w:ilvl w:val="1"/>
          <w:numId w:val="20"/>
        </w:numPr>
        <w:ind w:left="0" w:firstLine="426"/>
        <w:rPr>
          <w:bCs/>
          <w:iCs/>
          <w:sz w:val="24"/>
          <w:szCs w:val="24"/>
          <w:lang w:val="ro-RO"/>
        </w:rPr>
      </w:pPr>
      <w:r w:rsidRPr="009756EA">
        <w:rPr>
          <w:bCs/>
          <w:iCs/>
          <w:sz w:val="24"/>
          <w:szCs w:val="24"/>
          <w:lang w:val="ro-RO"/>
        </w:rPr>
        <w:t xml:space="preserve">pentru fiecare UFR/GFR, cantitatea agregată a tuturor ofertelor intrate în ordinea de merit, nu depășește cantitatea de energia electrică de echilibrare disponibilă corespunzătoare procesului de restabilire manuală a frecvenței de creștere de putere, respectiv de reducere de putere la începutul intervalului solicitat, determinată conform prevederilor secțiunii </w:t>
      </w:r>
      <w:r w:rsidR="007521B4" w:rsidRPr="009756EA">
        <w:rPr>
          <w:bCs/>
          <w:iCs/>
          <w:sz w:val="24"/>
          <w:szCs w:val="24"/>
          <w:lang w:val="ro-RO"/>
        </w:rPr>
        <w:t>5</w:t>
      </w:r>
      <w:r w:rsidRPr="009756EA">
        <w:rPr>
          <w:bCs/>
          <w:iCs/>
          <w:sz w:val="24"/>
          <w:szCs w:val="24"/>
          <w:lang w:val="ro-RO"/>
        </w:rPr>
        <w:t xml:space="preserve"> din Capitolul V al prezentului Titlu.”;</w:t>
      </w:r>
    </w:p>
    <w:p w14:paraId="56220464" w14:textId="2A67CD6B" w:rsidR="00B15C73" w:rsidRPr="009756EA" w:rsidRDefault="00B15C73" w:rsidP="00B15C73">
      <w:pPr>
        <w:pStyle w:val="a4"/>
        <w:ind w:left="786" w:firstLine="0"/>
        <w:rPr>
          <w:bCs/>
          <w:iCs/>
          <w:sz w:val="24"/>
          <w:szCs w:val="24"/>
          <w:lang w:val="ro-RO"/>
        </w:rPr>
      </w:pPr>
    </w:p>
    <w:p w14:paraId="6D57D7B9" w14:textId="4B084D4B" w:rsidR="00B15C73" w:rsidRPr="009756EA" w:rsidRDefault="00B15C73" w:rsidP="00417586">
      <w:pPr>
        <w:pStyle w:val="a4"/>
        <w:numPr>
          <w:ilvl w:val="1"/>
          <w:numId w:val="1"/>
        </w:numPr>
        <w:ind w:left="426" w:hanging="426"/>
        <w:rPr>
          <w:bCs/>
          <w:iCs/>
          <w:sz w:val="24"/>
          <w:szCs w:val="24"/>
          <w:lang w:val="ro-RO"/>
        </w:rPr>
      </w:pPr>
      <w:r w:rsidRPr="009756EA">
        <w:rPr>
          <w:bCs/>
          <w:iCs/>
          <w:sz w:val="24"/>
          <w:szCs w:val="24"/>
          <w:lang w:val="ro-RO"/>
        </w:rPr>
        <w:t>Punctul 359 va avea următorul cuprins:</w:t>
      </w:r>
    </w:p>
    <w:p w14:paraId="0F6235F2" w14:textId="2EAC025E" w:rsidR="00E02CB7" w:rsidRPr="009756EA" w:rsidRDefault="00417586" w:rsidP="00417586">
      <w:pPr>
        <w:pStyle w:val="a4"/>
        <w:ind w:left="142" w:hanging="786"/>
        <w:rPr>
          <w:bCs/>
          <w:iCs/>
          <w:sz w:val="24"/>
          <w:szCs w:val="24"/>
          <w:lang w:val="ro-RO"/>
        </w:rPr>
      </w:pPr>
      <w:r w:rsidRPr="009756EA">
        <w:rPr>
          <w:bCs/>
          <w:iCs/>
          <w:sz w:val="24"/>
          <w:szCs w:val="24"/>
          <w:lang w:val="ro-RO"/>
        </w:rPr>
        <w:t xml:space="preserve">          </w:t>
      </w:r>
      <w:r w:rsidR="00E02CB7" w:rsidRPr="009756EA">
        <w:rPr>
          <w:bCs/>
          <w:iCs/>
          <w:sz w:val="24"/>
          <w:szCs w:val="24"/>
          <w:lang w:val="ro-RO"/>
        </w:rPr>
        <w:t>„359. OST va selecta oferte din ordinea de merit pentru furnizarea energi</w:t>
      </w:r>
      <w:r w:rsidR="004A4013" w:rsidRPr="009756EA">
        <w:rPr>
          <w:bCs/>
          <w:iCs/>
          <w:sz w:val="24"/>
          <w:szCs w:val="24"/>
          <w:lang w:val="ro-RO"/>
        </w:rPr>
        <w:t>ei</w:t>
      </w:r>
      <w:r w:rsidR="00E02CB7" w:rsidRPr="009756EA">
        <w:rPr>
          <w:bCs/>
          <w:iCs/>
          <w:sz w:val="24"/>
          <w:szCs w:val="24"/>
          <w:lang w:val="ro-RO"/>
        </w:rPr>
        <w:t xml:space="preserve"> electric</w:t>
      </w:r>
      <w:r w:rsidR="004A4013" w:rsidRPr="009756EA">
        <w:rPr>
          <w:bCs/>
          <w:iCs/>
          <w:sz w:val="24"/>
          <w:szCs w:val="24"/>
          <w:lang w:val="ro-RO"/>
        </w:rPr>
        <w:t>e</w:t>
      </w:r>
      <w:r w:rsidR="00E02CB7" w:rsidRPr="009756EA">
        <w:rPr>
          <w:bCs/>
          <w:iCs/>
          <w:sz w:val="24"/>
          <w:szCs w:val="24"/>
          <w:lang w:val="ro-RO"/>
        </w:rPr>
        <w:t xml:space="preserve"> de echilibrare corespunzătoare procesului de restabilire manuală a frecvenței de creștere de putere, respectiv de reducere de putere după determinarea </w:t>
      </w:r>
      <w:r w:rsidR="0079431F" w:rsidRPr="009756EA">
        <w:rPr>
          <w:bCs/>
          <w:iCs/>
          <w:sz w:val="24"/>
          <w:szCs w:val="24"/>
          <w:lang w:val="ro-RO"/>
        </w:rPr>
        <w:t xml:space="preserve">reglajului necesar conform pct. 355 </w:t>
      </w:r>
      <w:r w:rsidR="00E02CB7" w:rsidRPr="009756EA">
        <w:rPr>
          <w:bCs/>
          <w:iCs/>
          <w:sz w:val="24"/>
          <w:szCs w:val="24"/>
          <w:lang w:val="ro-RO"/>
        </w:rPr>
        <w:t>și a ordinii de merit pentru energia electrică de echilibrare corespunzătoare procesului de restabilire manuală a frecvenței de creștere de putere, respectiv de</w:t>
      </w:r>
      <w:r w:rsidR="0079431F" w:rsidRPr="009756EA">
        <w:rPr>
          <w:bCs/>
          <w:iCs/>
          <w:sz w:val="24"/>
          <w:szCs w:val="24"/>
          <w:lang w:val="ro-RO"/>
        </w:rPr>
        <w:t xml:space="preserve"> reducere de putere conform pct. 358</w:t>
      </w:r>
      <w:r w:rsidR="00E02CB7" w:rsidRPr="009756EA">
        <w:rPr>
          <w:bCs/>
          <w:iCs/>
          <w:sz w:val="24"/>
          <w:szCs w:val="24"/>
          <w:lang w:val="ro-RO"/>
        </w:rPr>
        <w:t>, cu respectarea următoarelor condiții pentru fiecare interval de dispecerizare și de echilibrare:</w:t>
      </w:r>
    </w:p>
    <w:p w14:paraId="77E5D384" w14:textId="1A974FF3" w:rsidR="00E02CB7" w:rsidRPr="009756EA" w:rsidRDefault="00E02CB7" w:rsidP="00417586">
      <w:pPr>
        <w:pStyle w:val="a4"/>
        <w:numPr>
          <w:ilvl w:val="1"/>
          <w:numId w:val="21"/>
        </w:numPr>
        <w:ind w:left="426" w:firstLine="0"/>
        <w:rPr>
          <w:bCs/>
          <w:iCs/>
          <w:sz w:val="24"/>
          <w:szCs w:val="24"/>
          <w:lang w:val="ro-RO"/>
        </w:rPr>
      </w:pPr>
      <w:r w:rsidRPr="009756EA">
        <w:rPr>
          <w:bCs/>
          <w:iCs/>
          <w:sz w:val="24"/>
          <w:szCs w:val="24"/>
          <w:lang w:val="ro-RO"/>
        </w:rPr>
        <w:t>cantitatea agregată a tuturor ofertelor selectate trebuie să fie egală cu reglajul necesar;</w:t>
      </w:r>
    </w:p>
    <w:p w14:paraId="39E2CAFC" w14:textId="05F85787" w:rsidR="00E02CB7" w:rsidRPr="009756EA" w:rsidRDefault="00E02CB7" w:rsidP="00417586">
      <w:pPr>
        <w:pStyle w:val="a4"/>
        <w:numPr>
          <w:ilvl w:val="1"/>
          <w:numId w:val="21"/>
        </w:numPr>
        <w:tabs>
          <w:tab w:val="left" w:pos="1134"/>
        </w:tabs>
        <w:ind w:left="709" w:hanging="283"/>
        <w:rPr>
          <w:bCs/>
          <w:iCs/>
          <w:sz w:val="24"/>
          <w:szCs w:val="24"/>
          <w:lang w:val="ro-RO"/>
        </w:rPr>
      </w:pPr>
      <w:r w:rsidRPr="009756EA">
        <w:rPr>
          <w:bCs/>
          <w:iCs/>
          <w:sz w:val="24"/>
          <w:szCs w:val="24"/>
          <w:lang w:val="ro-RO"/>
        </w:rPr>
        <w:t>selectarea va avea ca rezultat, pe cât posibil, costurile cele mai mici pe intervalul solicitat;</w:t>
      </w:r>
    </w:p>
    <w:p w14:paraId="23428CD1" w14:textId="791D1792" w:rsidR="00E02CB7" w:rsidRPr="009756EA" w:rsidRDefault="00E02CB7" w:rsidP="00417586">
      <w:pPr>
        <w:pStyle w:val="a4"/>
        <w:numPr>
          <w:ilvl w:val="1"/>
          <w:numId w:val="21"/>
        </w:numPr>
        <w:ind w:left="0" w:firstLine="426"/>
        <w:rPr>
          <w:bCs/>
          <w:iCs/>
          <w:sz w:val="24"/>
          <w:szCs w:val="24"/>
          <w:lang w:val="ro-RO"/>
        </w:rPr>
      </w:pPr>
      <w:r w:rsidRPr="009756EA">
        <w:rPr>
          <w:bCs/>
          <w:iCs/>
          <w:sz w:val="24"/>
          <w:szCs w:val="24"/>
          <w:lang w:val="ro-RO"/>
        </w:rPr>
        <w:t>pentru respectarea prevederilor subpct.</w:t>
      </w:r>
      <w:r w:rsidR="00B54364" w:rsidRPr="009756EA">
        <w:rPr>
          <w:bCs/>
          <w:iCs/>
          <w:sz w:val="24"/>
          <w:szCs w:val="24"/>
          <w:lang w:val="ro-RO"/>
        </w:rPr>
        <w:t xml:space="preserve"> </w:t>
      </w:r>
      <w:r w:rsidRPr="009756EA">
        <w:rPr>
          <w:bCs/>
          <w:iCs/>
          <w:sz w:val="24"/>
          <w:szCs w:val="24"/>
          <w:lang w:val="ro-RO"/>
        </w:rPr>
        <w:t>2 se va ține cont de caracteristicele ofertelor conform procedurii din pct.</w:t>
      </w:r>
      <w:r w:rsidR="004A4013" w:rsidRPr="009756EA">
        <w:rPr>
          <w:bCs/>
          <w:iCs/>
          <w:sz w:val="24"/>
          <w:szCs w:val="24"/>
          <w:lang w:val="ro-RO"/>
        </w:rPr>
        <w:t xml:space="preserve"> </w:t>
      </w:r>
      <w:r w:rsidRPr="009756EA">
        <w:rPr>
          <w:bCs/>
          <w:iCs/>
          <w:sz w:val="24"/>
          <w:szCs w:val="24"/>
          <w:lang w:val="ro-RO"/>
        </w:rPr>
        <w:t>295;</w:t>
      </w:r>
    </w:p>
    <w:p w14:paraId="6D193517" w14:textId="2E124A2B" w:rsidR="00E02CB7" w:rsidRPr="009756EA" w:rsidRDefault="00E02CB7" w:rsidP="00417586">
      <w:pPr>
        <w:pStyle w:val="a4"/>
        <w:numPr>
          <w:ilvl w:val="1"/>
          <w:numId w:val="21"/>
        </w:numPr>
        <w:ind w:left="709" w:hanging="283"/>
        <w:rPr>
          <w:bCs/>
          <w:iCs/>
          <w:sz w:val="24"/>
          <w:szCs w:val="24"/>
          <w:lang w:val="ro-RO"/>
        </w:rPr>
      </w:pPr>
      <w:r w:rsidRPr="009756EA">
        <w:rPr>
          <w:bCs/>
          <w:iCs/>
          <w:sz w:val="24"/>
          <w:szCs w:val="24"/>
          <w:lang w:val="ro-RO"/>
        </w:rPr>
        <w:lastRenderedPageBreak/>
        <w:t>OST ia în considerare numai ofertele de energie electrică de echilibrare validate aplicabile intervalului solicitat, care nu au fost selectate anterior;</w:t>
      </w:r>
    </w:p>
    <w:p w14:paraId="13D844CA" w14:textId="2B14C220" w:rsidR="00E02CB7" w:rsidRPr="009756EA" w:rsidRDefault="00E02CB7" w:rsidP="00417586">
      <w:pPr>
        <w:pStyle w:val="a4"/>
        <w:numPr>
          <w:ilvl w:val="1"/>
          <w:numId w:val="21"/>
        </w:numPr>
        <w:ind w:left="709" w:hanging="283"/>
        <w:rPr>
          <w:bCs/>
          <w:iCs/>
          <w:sz w:val="24"/>
          <w:szCs w:val="24"/>
          <w:lang w:val="ro-RO"/>
        </w:rPr>
      </w:pPr>
      <w:r w:rsidRPr="009756EA">
        <w:rPr>
          <w:bCs/>
          <w:iCs/>
          <w:sz w:val="24"/>
          <w:szCs w:val="24"/>
          <w:lang w:val="ro-RO"/>
        </w:rPr>
        <w:t>În cadrul aceluiași interval de echilibrare, cantitatea agregată a tuturor ofertelor selectate pentru o UFR/GFR, după caz:</w:t>
      </w:r>
    </w:p>
    <w:p w14:paraId="6AD3C223" w14:textId="26F05244" w:rsidR="00E02CB7" w:rsidRPr="009756EA" w:rsidRDefault="00E02CB7" w:rsidP="006578D2">
      <w:pPr>
        <w:pStyle w:val="a4"/>
        <w:ind w:left="284" w:firstLine="142"/>
        <w:rPr>
          <w:bCs/>
          <w:iCs/>
          <w:sz w:val="24"/>
          <w:szCs w:val="24"/>
          <w:lang w:val="ro-RO"/>
        </w:rPr>
      </w:pPr>
      <w:r w:rsidRPr="009756EA">
        <w:rPr>
          <w:bCs/>
          <w:iCs/>
          <w:sz w:val="24"/>
          <w:szCs w:val="24"/>
          <w:lang w:val="ro-RO"/>
        </w:rPr>
        <w:t>a) nu depășește cantitatea de energie electrică de echilibrare disponibilă   corespunzătoare   procesului de înlocuire a rezervelor de creștere de putere, respectiv procesului de înlocuire a rezervelor de reducere de putere la începutul intervalului solicitat;</w:t>
      </w:r>
    </w:p>
    <w:p w14:paraId="58CBA0DD" w14:textId="61D89807" w:rsidR="00E02CB7" w:rsidRPr="009756EA" w:rsidRDefault="006578D2" w:rsidP="006578D2">
      <w:pPr>
        <w:pStyle w:val="a4"/>
        <w:tabs>
          <w:tab w:val="left" w:pos="1985"/>
        </w:tabs>
        <w:ind w:left="851" w:hanging="425"/>
        <w:rPr>
          <w:bCs/>
          <w:iCs/>
          <w:sz w:val="24"/>
          <w:szCs w:val="24"/>
          <w:lang w:val="ro-RO"/>
        </w:rPr>
      </w:pPr>
      <w:r w:rsidRPr="009756EA">
        <w:rPr>
          <w:bCs/>
          <w:iCs/>
          <w:sz w:val="24"/>
          <w:szCs w:val="24"/>
          <w:lang w:val="ro-RO"/>
        </w:rPr>
        <w:t xml:space="preserve">b)  </w:t>
      </w:r>
      <w:r w:rsidR="00E02CB7" w:rsidRPr="009756EA">
        <w:rPr>
          <w:bCs/>
          <w:iCs/>
          <w:sz w:val="24"/>
          <w:szCs w:val="24"/>
          <w:lang w:val="ro-RO"/>
        </w:rPr>
        <w:t>nu depășește o limitare tehnică sau de alt tip a producției UFR/GFR</w:t>
      </w:r>
      <w:r w:rsidR="00DF489F" w:rsidRPr="009756EA">
        <w:rPr>
          <w:bCs/>
          <w:iCs/>
          <w:sz w:val="24"/>
          <w:szCs w:val="24"/>
          <w:lang w:val="ro-RO"/>
        </w:rPr>
        <w:t>.”;</w:t>
      </w:r>
    </w:p>
    <w:p w14:paraId="188A127C" w14:textId="27B42BCB" w:rsidR="00E02CB7" w:rsidRPr="009756EA" w:rsidRDefault="00E02CB7" w:rsidP="00E02CB7">
      <w:pPr>
        <w:pStyle w:val="a4"/>
        <w:ind w:left="786" w:firstLine="0"/>
        <w:rPr>
          <w:bCs/>
          <w:iCs/>
          <w:sz w:val="24"/>
          <w:szCs w:val="24"/>
          <w:lang w:val="ro-RO"/>
        </w:rPr>
      </w:pPr>
    </w:p>
    <w:p w14:paraId="1E332CFE" w14:textId="3F86E1E6" w:rsidR="00DF5C40" w:rsidRPr="009756EA" w:rsidRDefault="00FE50B9" w:rsidP="006578D2">
      <w:pPr>
        <w:pStyle w:val="a4"/>
        <w:numPr>
          <w:ilvl w:val="1"/>
          <w:numId w:val="1"/>
        </w:numPr>
        <w:ind w:left="426" w:hanging="426"/>
        <w:rPr>
          <w:bCs/>
          <w:iCs/>
          <w:sz w:val="24"/>
          <w:szCs w:val="24"/>
          <w:lang w:val="ro-RO"/>
        </w:rPr>
      </w:pPr>
      <w:r w:rsidRPr="009756EA">
        <w:rPr>
          <w:bCs/>
          <w:iCs/>
          <w:sz w:val="24"/>
          <w:szCs w:val="24"/>
          <w:lang w:val="ro-RO"/>
        </w:rPr>
        <w:t>La punctul 361 cuvântul „interne” se exclude;</w:t>
      </w:r>
    </w:p>
    <w:p w14:paraId="34950D7F" w14:textId="77777777" w:rsidR="00FE50B9" w:rsidRPr="009756EA" w:rsidRDefault="00FE50B9" w:rsidP="00FE50B9">
      <w:pPr>
        <w:pStyle w:val="a4"/>
        <w:ind w:left="786" w:firstLine="0"/>
        <w:rPr>
          <w:bCs/>
          <w:iCs/>
          <w:sz w:val="24"/>
          <w:szCs w:val="24"/>
          <w:lang w:val="ro-RO"/>
        </w:rPr>
      </w:pPr>
    </w:p>
    <w:p w14:paraId="4BE83606" w14:textId="43F0DD6F" w:rsidR="00FE50B9" w:rsidRPr="009756EA" w:rsidRDefault="00FE50B9" w:rsidP="006578D2">
      <w:pPr>
        <w:pStyle w:val="a4"/>
        <w:numPr>
          <w:ilvl w:val="1"/>
          <w:numId w:val="1"/>
        </w:numPr>
        <w:ind w:left="426" w:hanging="426"/>
        <w:rPr>
          <w:bCs/>
          <w:iCs/>
          <w:sz w:val="24"/>
          <w:szCs w:val="24"/>
          <w:lang w:val="ro-RO"/>
        </w:rPr>
      </w:pPr>
      <w:r w:rsidRPr="009756EA">
        <w:rPr>
          <w:bCs/>
          <w:iCs/>
          <w:sz w:val="24"/>
          <w:szCs w:val="24"/>
          <w:lang w:val="ro-RO"/>
        </w:rPr>
        <w:t>Punctul 362 va avea următorul cuprins:</w:t>
      </w:r>
    </w:p>
    <w:p w14:paraId="79131698" w14:textId="5E5A2CD6" w:rsidR="00FE50B9" w:rsidRPr="009756EA" w:rsidRDefault="006578D2" w:rsidP="006578D2">
      <w:pPr>
        <w:pStyle w:val="a4"/>
        <w:ind w:left="786" w:hanging="928"/>
        <w:rPr>
          <w:bCs/>
          <w:iCs/>
          <w:sz w:val="24"/>
          <w:szCs w:val="24"/>
          <w:lang w:val="ro-RO"/>
        </w:rPr>
      </w:pPr>
      <w:r w:rsidRPr="009756EA">
        <w:rPr>
          <w:bCs/>
          <w:iCs/>
          <w:sz w:val="24"/>
          <w:szCs w:val="24"/>
          <w:lang w:val="ro-RO"/>
        </w:rPr>
        <w:t xml:space="preserve"> </w:t>
      </w:r>
      <w:r w:rsidR="00FE50B9" w:rsidRPr="009756EA">
        <w:rPr>
          <w:bCs/>
          <w:iCs/>
          <w:sz w:val="24"/>
          <w:szCs w:val="24"/>
          <w:lang w:val="ro-RO"/>
        </w:rPr>
        <w:t>„362. Pentru tran</w:t>
      </w:r>
      <w:r w:rsidR="00C91791" w:rsidRPr="009756EA">
        <w:rPr>
          <w:bCs/>
          <w:iCs/>
          <w:sz w:val="24"/>
          <w:szCs w:val="24"/>
          <w:lang w:val="ro-RO"/>
        </w:rPr>
        <w:t xml:space="preserve">zacțiile stabilite conform pct. 359 </w:t>
      </w:r>
      <w:r w:rsidR="00FE50B9" w:rsidRPr="009756EA">
        <w:rPr>
          <w:bCs/>
          <w:iCs/>
          <w:sz w:val="24"/>
          <w:szCs w:val="24"/>
          <w:lang w:val="ro-RO"/>
        </w:rPr>
        <w:t>sunt înregistrate în sistemul PEE cel puțin următoarele date:</w:t>
      </w:r>
    </w:p>
    <w:p w14:paraId="6C56B862" w14:textId="77777777" w:rsidR="00FE50B9" w:rsidRPr="009756EA" w:rsidRDefault="00FE50B9" w:rsidP="006578D2">
      <w:pPr>
        <w:pStyle w:val="a4"/>
        <w:numPr>
          <w:ilvl w:val="1"/>
          <w:numId w:val="23"/>
        </w:numPr>
        <w:ind w:left="709" w:hanging="283"/>
        <w:rPr>
          <w:bCs/>
          <w:iCs/>
          <w:sz w:val="24"/>
          <w:szCs w:val="24"/>
          <w:lang w:val="ro-RO"/>
        </w:rPr>
      </w:pPr>
      <w:r w:rsidRPr="009756EA">
        <w:rPr>
          <w:bCs/>
          <w:iCs/>
          <w:sz w:val="24"/>
          <w:szCs w:val="24"/>
          <w:lang w:val="ro-RO"/>
        </w:rPr>
        <w:t>numărul de înregistrare al ofertei de energie electrică de echilibrare selectate;</w:t>
      </w:r>
    </w:p>
    <w:p w14:paraId="55EC687C" w14:textId="77777777" w:rsidR="00FE50B9" w:rsidRPr="009756EA" w:rsidRDefault="00FE50B9" w:rsidP="006578D2">
      <w:pPr>
        <w:pStyle w:val="a4"/>
        <w:numPr>
          <w:ilvl w:val="1"/>
          <w:numId w:val="23"/>
        </w:numPr>
        <w:ind w:left="709" w:hanging="283"/>
        <w:rPr>
          <w:bCs/>
          <w:iCs/>
          <w:sz w:val="24"/>
          <w:szCs w:val="24"/>
          <w:lang w:val="ro-RO"/>
        </w:rPr>
      </w:pPr>
      <w:r w:rsidRPr="009756EA">
        <w:rPr>
          <w:bCs/>
          <w:iCs/>
          <w:sz w:val="24"/>
          <w:szCs w:val="24"/>
          <w:lang w:val="ro-RO"/>
        </w:rPr>
        <w:t xml:space="preserve">intervalul solicitat; </w:t>
      </w:r>
    </w:p>
    <w:p w14:paraId="697131A4" w14:textId="77777777" w:rsidR="00FE50B9" w:rsidRPr="009756EA" w:rsidRDefault="00FE50B9" w:rsidP="006578D2">
      <w:pPr>
        <w:pStyle w:val="a4"/>
        <w:numPr>
          <w:ilvl w:val="1"/>
          <w:numId w:val="23"/>
        </w:numPr>
        <w:ind w:left="709" w:hanging="283"/>
        <w:rPr>
          <w:bCs/>
          <w:iCs/>
          <w:sz w:val="24"/>
          <w:szCs w:val="24"/>
          <w:lang w:val="ro-RO"/>
        </w:rPr>
      </w:pPr>
      <w:r w:rsidRPr="009756EA">
        <w:rPr>
          <w:bCs/>
          <w:iCs/>
          <w:sz w:val="24"/>
          <w:szCs w:val="24"/>
          <w:lang w:val="ro-RO"/>
        </w:rPr>
        <w:t>cantitatea selectată;</w:t>
      </w:r>
    </w:p>
    <w:p w14:paraId="368A3D31" w14:textId="23175CE5" w:rsidR="00FE50B9" w:rsidRPr="009756EA" w:rsidRDefault="00FE50B9" w:rsidP="006578D2">
      <w:pPr>
        <w:pStyle w:val="a4"/>
        <w:numPr>
          <w:ilvl w:val="1"/>
          <w:numId w:val="23"/>
        </w:numPr>
        <w:ind w:left="709" w:hanging="283"/>
        <w:rPr>
          <w:bCs/>
          <w:iCs/>
          <w:sz w:val="24"/>
          <w:szCs w:val="24"/>
          <w:lang w:val="ro-RO"/>
        </w:rPr>
      </w:pPr>
      <w:r w:rsidRPr="009756EA">
        <w:rPr>
          <w:bCs/>
          <w:iCs/>
          <w:sz w:val="24"/>
          <w:szCs w:val="24"/>
          <w:lang w:val="ro-RO"/>
        </w:rPr>
        <w:t>momentul în care a fost selectată respectiva ofertă.</w:t>
      </w:r>
      <w:r w:rsidR="00322693" w:rsidRPr="009756EA">
        <w:rPr>
          <w:bCs/>
          <w:iCs/>
          <w:sz w:val="24"/>
          <w:szCs w:val="24"/>
          <w:lang w:val="ro-RO"/>
        </w:rPr>
        <w:t>”;</w:t>
      </w:r>
    </w:p>
    <w:p w14:paraId="0A6BB715" w14:textId="44204C4F" w:rsidR="00FE50B9" w:rsidRPr="009756EA" w:rsidRDefault="00FE50B9" w:rsidP="006578D2">
      <w:pPr>
        <w:pStyle w:val="a4"/>
        <w:ind w:left="709" w:hanging="283"/>
        <w:rPr>
          <w:bCs/>
          <w:iCs/>
          <w:sz w:val="24"/>
          <w:szCs w:val="24"/>
          <w:lang w:val="ro-RO"/>
        </w:rPr>
      </w:pPr>
    </w:p>
    <w:p w14:paraId="06D1F3E9" w14:textId="305095AF" w:rsidR="00FE50B9" w:rsidRPr="009756EA" w:rsidRDefault="00322693" w:rsidP="006578D2">
      <w:pPr>
        <w:pStyle w:val="a4"/>
        <w:numPr>
          <w:ilvl w:val="1"/>
          <w:numId w:val="1"/>
        </w:numPr>
        <w:ind w:left="426" w:hanging="426"/>
        <w:rPr>
          <w:bCs/>
          <w:iCs/>
          <w:sz w:val="24"/>
          <w:szCs w:val="24"/>
          <w:lang w:val="ro-RO"/>
        </w:rPr>
      </w:pPr>
      <w:r w:rsidRPr="009756EA">
        <w:rPr>
          <w:bCs/>
          <w:iCs/>
          <w:sz w:val="24"/>
          <w:szCs w:val="24"/>
          <w:lang w:val="ro-RO"/>
        </w:rPr>
        <w:t xml:space="preserve">Punctul 363 se </w:t>
      </w:r>
      <w:r w:rsidR="00573668" w:rsidRPr="009756EA">
        <w:rPr>
          <w:bCs/>
          <w:iCs/>
          <w:sz w:val="24"/>
          <w:szCs w:val="24"/>
          <w:lang w:val="ro-RO"/>
        </w:rPr>
        <w:t>abrogă</w:t>
      </w:r>
      <w:r w:rsidRPr="009756EA">
        <w:rPr>
          <w:bCs/>
          <w:iCs/>
          <w:sz w:val="24"/>
          <w:szCs w:val="24"/>
          <w:lang w:val="ro-RO"/>
        </w:rPr>
        <w:t>;</w:t>
      </w:r>
    </w:p>
    <w:p w14:paraId="4264C73D" w14:textId="77777777" w:rsidR="00322693" w:rsidRPr="009756EA" w:rsidRDefault="00322693" w:rsidP="00322693">
      <w:pPr>
        <w:pStyle w:val="a4"/>
        <w:ind w:left="786" w:firstLine="0"/>
        <w:rPr>
          <w:bCs/>
          <w:iCs/>
          <w:sz w:val="24"/>
          <w:szCs w:val="24"/>
          <w:lang w:val="ro-RO"/>
        </w:rPr>
      </w:pPr>
    </w:p>
    <w:p w14:paraId="7BC780B0" w14:textId="7DD37F15" w:rsidR="00322693" w:rsidRPr="009756EA" w:rsidRDefault="003F7169" w:rsidP="006578D2">
      <w:pPr>
        <w:pStyle w:val="a4"/>
        <w:numPr>
          <w:ilvl w:val="1"/>
          <w:numId w:val="1"/>
        </w:numPr>
        <w:ind w:left="426" w:hanging="426"/>
        <w:rPr>
          <w:bCs/>
          <w:iCs/>
          <w:sz w:val="24"/>
          <w:szCs w:val="24"/>
          <w:lang w:val="ro-RO"/>
        </w:rPr>
      </w:pPr>
      <w:r w:rsidRPr="009756EA">
        <w:rPr>
          <w:bCs/>
          <w:iCs/>
          <w:sz w:val="24"/>
          <w:szCs w:val="24"/>
          <w:lang w:val="ro-RO"/>
        </w:rPr>
        <w:t>Punctul 364</w:t>
      </w:r>
      <w:r w:rsidR="00322693" w:rsidRPr="009756EA">
        <w:rPr>
          <w:bCs/>
          <w:iCs/>
          <w:sz w:val="24"/>
          <w:szCs w:val="24"/>
          <w:lang w:val="ro-RO"/>
        </w:rPr>
        <w:t xml:space="preserve"> va avea următorul cuprins:</w:t>
      </w:r>
    </w:p>
    <w:p w14:paraId="35BF3221" w14:textId="7B126E64" w:rsidR="003F7169" w:rsidRPr="009756EA" w:rsidRDefault="003F7169" w:rsidP="006578D2">
      <w:pPr>
        <w:pStyle w:val="a4"/>
        <w:ind w:left="0" w:firstLine="0"/>
        <w:rPr>
          <w:bCs/>
          <w:iCs/>
          <w:sz w:val="24"/>
          <w:szCs w:val="24"/>
          <w:lang w:val="ro-RO"/>
        </w:rPr>
      </w:pPr>
      <w:r w:rsidRPr="009756EA">
        <w:rPr>
          <w:bCs/>
          <w:iCs/>
          <w:sz w:val="24"/>
          <w:szCs w:val="24"/>
          <w:lang w:val="ro-RO"/>
        </w:rPr>
        <w:t>„364. OST utilizează energia electrică de echilibrare corespunzătoare procesului de înlocuire a rezervelor în cazul în care estimează o necesitate de creștere de putere, respectiv reducere de putere pe durata unuia sau mai multor intervale de dispecerizare și de echilibrare sau în cazul, în care consideră necesară înlocuirea utilizării energiei de echilibrare corespunzătoare procesului de restabilire automată sau manuală a frecvenței cu energie de echilibrare corespunzătoare procesului de înlocuire a rezervei.”;</w:t>
      </w:r>
    </w:p>
    <w:p w14:paraId="0D21E785" w14:textId="77777777" w:rsidR="003F7169" w:rsidRPr="009756EA" w:rsidRDefault="003F7169" w:rsidP="003F7169">
      <w:pPr>
        <w:pStyle w:val="a4"/>
        <w:ind w:left="786" w:firstLine="0"/>
        <w:rPr>
          <w:bCs/>
          <w:iCs/>
          <w:sz w:val="24"/>
          <w:szCs w:val="24"/>
          <w:lang w:val="ro-RO"/>
        </w:rPr>
      </w:pPr>
    </w:p>
    <w:p w14:paraId="7A28F111" w14:textId="77777777" w:rsidR="00341564" w:rsidRPr="009756EA" w:rsidRDefault="003F7169" w:rsidP="006578D2">
      <w:pPr>
        <w:pStyle w:val="a4"/>
        <w:numPr>
          <w:ilvl w:val="1"/>
          <w:numId w:val="1"/>
        </w:numPr>
        <w:ind w:left="426" w:hanging="426"/>
        <w:rPr>
          <w:bCs/>
          <w:iCs/>
          <w:sz w:val="24"/>
          <w:szCs w:val="24"/>
          <w:lang w:val="ro-RO"/>
        </w:rPr>
      </w:pPr>
      <w:r w:rsidRPr="009756EA">
        <w:rPr>
          <w:bCs/>
          <w:iCs/>
          <w:sz w:val="24"/>
          <w:szCs w:val="24"/>
          <w:lang w:val="ro-RO"/>
        </w:rPr>
        <w:t>La punctul 365</w:t>
      </w:r>
      <w:r w:rsidR="00341564" w:rsidRPr="009756EA">
        <w:rPr>
          <w:bCs/>
          <w:iCs/>
          <w:sz w:val="24"/>
          <w:szCs w:val="24"/>
          <w:lang w:val="ro-RO"/>
        </w:rPr>
        <w:t>:</w:t>
      </w:r>
    </w:p>
    <w:p w14:paraId="5C6A5B99" w14:textId="5932BDC8" w:rsidR="00322693" w:rsidRPr="009756EA" w:rsidRDefault="003F7169" w:rsidP="006578D2">
      <w:pPr>
        <w:pStyle w:val="a4"/>
        <w:ind w:left="786" w:hanging="360"/>
        <w:rPr>
          <w:bCs/>
          <w:iCs/>
          <w:sz w:val="24"/>
          <w:szCs w:val="24"/>
          <w:lang w:val="ro-RO"/>
        </w:rPr>
      </w:pPr>
      <w:r w:rsidRPr="009756EA">
        <w:rPr>
          <w:bCs/>
          <w:iCs/>
          <w:sz w:val="24"/>
          <w:szCs w:val="24"/>
          <w:lang w:val="ro-RO"/>
        </w:rPr>
        <w:t>în prima propoziți</w:t>
      </w:r>
      <w:r w:rsidR="00341564" w:rsidRPr="009756EA">
        <w:rPr>
          <w:bCs/>
          <w:iCs/>
          <w:sz w:val="24"/>
          <w:szCs w:val="24"/>
          <w:lang w:val="ro-RO"/>
        </w:rPr>
        <w:t>e cuvântul „precizeze” se substi</w:t>
      </w:r>
      <w:r w:rsidRPr="009756EA">
        <w:rPr>
          <w:bCs/>
          <w:iCs/>
          <w:sz w:val="24"/>
          <w:szCs w:val="24"/>
          <w:lang w:val="ro-RO"/>
        </w:rPr>
        <w:t>tuie cu cuvântul „</w:t>
      </w:r>
      <w:r w:rsidR="00341564" w:rsidRPr="009756EA">
        <w:rPr>
          <w:bCs/>
          <w:iCs/>
          <w:sz w:val="24"/>
          <w:szCs w:val="24"/>
          <w:lang w:val="ro-RO"/>
        </w:rPr>
        <w:t>stabilească”;</w:t>
      </w:r>
    </w:p>
    <w:p w14:paraId="0DE2F339" w14:textId="77777777" w:rsidR="00341564" w:rsidRPr="009756EA" w:rsidRDefault="00341564" w:rsidP="006578D2">
      <w:pPr>
        <w:pStyle w:val="a4"/>
        <w:ind w:left="0" w:firstLine="0"/>
        <w:rPr>
          <w:bCs/>
          <w:iCs/>
          <w:sz w:val="24"/>
          <w:szCs w:val="24"/>
          <w:lang w:val="ro-RO"/>
        </w:rPr>
      </w:pPr>
      <w:r w:rsidRPr="009756EA">
        <w:rPr>
          <w:bCs/>
          <w:iCs/>
          <w:sz w:val="24"/>
          <w:szCs w:val="24"/>
          <w:lang w:val="ro-RO"/>
        </w:rPr>
        <w:t>la sbp.1) textul „intervalul (intervalele)” se substituie cu cuvântul „intervalele”, iar după cuvântul dispecerizare se completează cu cuvintele „și de echilibrare”, cuvântul „denumit” se substituie cu cuvântul „denumite”;</w:t>
      </w:r>
    </w:p>
    <w:p w14:paraId="64F40305" w14:textId="6C9AE8D4" w:rsidR="00341564" w:rsidRPr="009756EA" w:rsidRDefault="00341564" w:rsidP="00341564">
      <w:pPr>
        <w:pStyle w:val="a4"/>
        <w:ind w:left="786" w:firstLine="0"/>
        <w:rPr>
          <w:bCs/>
          <w:iCs/>
          <w:sz w:val="24"/>
          <w:szCs w:val="24"/>
          <w:lang w:val="ro-RO"/>
        </w:rPr>
      </w:pPr>
      <w:r w:rsidRPr="009756EA">
        <w:rPr>
          <w:bCs/>
          <w:iCs/>
          <w:sz w:val="24"/>
          <w:szCs w:val="24"/>
          <w:lang w:val="ro-RO"/>
        </w:rPr>
        <w:t xml:space="preserve"> </w:t>
      </w:r>
    </w:p>
    <w:p w14:paraId="617B1495" w14:textId="538F3E14" w:rsidR="00341564" w:rsidRPr="009756EA" w:rsidRDefault="00341564" w:rsidP="006578D2">
      <w:pPr>
        <w:pStyle w:val="a4"/>
        <w:numPr>
          <w:ilvl w:val="1"/>
          <w:numId w:val="1"/>
        </w:numPr>
        <w:ind w:left="426" w:hanging="426"/>
        <w:rPr>
          <w:bCs/>
          <w:iCs/>
          <w:sz w:val="24"/>
          <w:szCs w:val="24"/>
          <w:lang w:val="ro-RO"/>
        </w:rPr>
      </w:pPr>
      <w:r w:rsidRPr="009756EA">
        <w:rPr>
          <w:bCs/>
          <w:iCs/>
          <w:sz w:val="24"/>
          <w:szCs w:val="24"/>
          <w:lang w:val="ro-RO"/>
        </w:rPr>
        <w:t>Punctul 366 va avea următorul cuprins:</w:t>
      </w:r>
    </w:p>
    <w:p w14:paraId="77D91FB0" w14:textId="460DB5A5" w:rsidR="00341564" w:rsidRPr="009756EA" w:rsidRDefault="00341564" w:rsidP="006578D2">
      <w:pPr>
        <w:pStyle w:val="a4"/>
        <w:ind w:left="0" w:firstLine="0"/>
        <w:rPr>
          <w:bCs/>
          <w:iCs/>
          <w:sz w:val="24"/>
          <w:szCs w:val="24"/>
          <w:lang w:val="ro-RO"/>
        </w:rPr>
      </w:pPr>
      <w:r w:rsidRPr="009756EA">
        <w:rPr>
          <w:bCs/>
          <w:iCs/>
          <w:sz w:val="24"/>
          <w:szCs w:val="24"/>
          <w:lang w:val="ro-RO"/>
        </w:rPr>
        <w:t>„366. Pentru intervalul solicitat, OST determină ordinea de merit pentru energia electrică de echilibrare corespunzătoare procesului de înlocuire a rezervelor, prin combinarea ofertelor de energie electrică de echilibrare, care sunt disponibile pe parcursul intervalului solicitat. Ofertele de creștere de putere sunt aranjate în ordine crescătoare a prețurilor, începând cu oferte cu cel mai mic preț și până la oferta cu cel mai mare preț, ținând cont de caracteristicele ofertelor conform procedurii stabilite la pct. 295. Ofertele de reducere de putere sunt aranjate în ordinea descrescătoare a prețurilor, începând cu oferta cu cel mai mare preț și continuând până la oferta cu cel mai mic preț, ținând cont de caracteristicele ofertelor conform procedurii stabilite la pct. 295.</w:t>
      </w:r>
      <w:r w:rsidR="005D54AA" w:rsidRPr="009756EA">
        <w:rPr>
          <w:bCs/>
          <w:iCs/>
          <w:sz w:val="24"/>
          <w:szCs w:val="24"/>
          <w:lang w:val="ro-RO"/>
        </w:rPr>
        <w:t>”;</w:t>
      </w:r>
    </w:p>
    <w:p w14:paraId="254F42E4" w14:textId="0FE954A7" w:rsidR="00341564" w:rsidRPr="009756EA" w:rsidRDefault="00341564" w:rsidP="00341564">
      <w:pPr>
        <w:pStyle w:val="a4"/>
        <w:ind w:left="786" w:firstLine="0"/>
        <w:rPr>
          <w:bCs/>
          <w:iCs/>
          <w:sz w:val="24"/>
          <w:szCs w:val="24"/>
          <w:lang w:val="ro-RO"/>
        </w:rPr>
      </w:pPr>
    </w:p>
    <w:p w14:paraId="2E267F3F" w14:textId="38FF7585" w:rsidR="00341564" w:rsidRPr="009756EA" w:rsidRDefault="005D54AA" w:rsidP="006578D2">
      <w:pPr>
        <w:pStyle w:val="a4"/>
        <w:numPr>
          <w:ilvl w:val="1"/>
          <w:numId w:val="1"/>
        </w:numPr>
        <w:ind w:left="426" w:hanging="426"/>
        <w:rPr>
          <w:bCs/>
          <w:iCs/>
          <w:sz w:val="24"/>
          <w:szCs w:val="24"/>
          <w:lang w:val="ro-RO"/>
        </w:rPr>
      </w:pPr>
      <w:r w:rsidRPr="009756EA">
        <w:rPr>
          <w:bCs/>
          <w:iCs/>
          <w:sz w:val="24"/>
          <w:szCs w:val="24"/>
          <w:lang w:val="ro-RO"/>
        </w:rPr>
        <w:t>La punctul 367</w:t>
      </w:r>
      <w:r w:rsidR="00710780" w:rsidRPr="009756EA">
        <w:rPr>
          <w:bCs/>
          <w:iCs/>
          <w:sz w:val="24"/>
          <w:szCs w:val="24"/>
          <w:lang w:val="ro-RO"/>
        </w:rPr>
        <w:t xml:space="preserve"> va avea următorul cuprins</w:t>
      </w:r>
      <w:r w:rsidRPr="009756EA">
        <w:rPr>
          <w:bCs/>
          <w:iCs/>
          <w:sz w:val="24"/>
          <w:szCs w:val="24"/>
          <w:lang w:val="ro-RO"/>
        </w:rPr>
        <w:t>:</w:t>
      </w:r>
    </w:p>
    <w:p w14:paraId="63D2AAF9" w14:textId="154C50AF" w:rsidR="005D54AA" w:rsidRPr="009756EA" w:rsidRDefault="005D54AA" w:rsidP="005D54AA">
      <w:pPr>
        <w:pStyle w:val="a4"/>
        <w:ind w:left="786" w:firstLine="0"/>
        <w:rPr>
          <w:bCs/>
          <w:iCs/>
          <w:sz w:val="24"/>
          <w:szCs w:val="24"/>
          <w:lang w:val="ro-RO"/>
        </w:rPr>
      </w:pPr>
    </w:p>
    <w:p w14:paraId="7546413B" w14:textId="23417CE1" w:rsidR="00710780" w:rsidRPr="009756EA" w:rsidRDefault="005D54AA" w:rsidP="006578D2">
      <w:pPr>
        <w:pStyle w:val="a4"/>
        <w:ind w:left="0" w:firstLine="0"/>
        <w:rPr>
          <w:bCs/>
          <w:iCs/>
          <w:sz w:val="24"/>
          <w:szCs w:val="24"/>
          <w:lang w:val="ro-RO"/>
        </w:rPr>
      </w:pPr>
      <w:r w:rsidRPr="009756EA">
        <w:rPr>
          <w:bCs/>
          <w:iCs/>
          <w:sz w:val="24"/>
          <w:szCs w:val="24"/>
          <w:lang w:val="ro-RO"/>
        </w:rPr>
        <w:t>„</w:t>
      </w:r>
      <w:r w:rsidR="00710780" w:rsidRPr="009756EA">
        <w:rPr>
          <w:bCs/>
          <w:iCs/>
          <w:sz w:val="24"/>
          <w:szCs w:val="24"/>
          <w:lang w:val="ro-RO"/>
        </w:rPr>
        <w:t>367. La stabilirea ordinii de merit pentru energia electrică de echilibrare corespunzătoare procesului de înlocuire a rezervelor, OST trebuie să se asigure că:</w:t>
      </w:r>
    </w:p>
    <w:p w14:paraId="226094BD" w14:textId="77777777" w:rsidR="00710780" w:rsidRPr="009756EA" w:rsidRDefault="00710780" w:rsidP="005D54AA">
      <w:pPr>
        <w:pStyle w:val="a4"/>
        <w:ind w:left="786" w:firstLine="0"/>
        <w:rPr>
          <w:bCs/>
          <w:iCs/>
          <w:sz w:val="24"/>
          <w:szCs w:val="24"/>
          <w:lang w:val="ro-RO"/>
        </w:rPr>
      </w:pPr>
    </w:p>
    <w:p w14:paraId="108DC587" w14:textId="59472993" w:rsidR="005D54AA" w:rsidRPr="009756EA" w:rsidRDefault="00F80EDC" w:rsidP="00F80EDC">
      <w:pPr>
        <w:pStyle w:val="a4"/>
        <w:tabs>
          <w:tab w:val="left" w:pos="284"/>
          <w:tab w:val="left" w:pos="426"/>
        </w:tabs>
        <w:ind w:left="0" w:firstLine="0"/>
        <w:rPr>
          <w:bCs/>
          <w:iCs/>
          <w:sz w:val="24"/>
          <w:szCs w:val="24"/>
          <w:lang w:val="ro-RO"/>
        </w:rPr>
      </w:pPr>
      <w:r w:rsidRPr="009756EA">
        <w:rPr>
          <w:bCs/>
          <w:iCs/>
          <w:sz w:val="24"/>
          <w:szCs w:val="24"/>
          <w:lang w:val="ro-RO"/>
        </w:rPr>
        <w:t xml:space="preserve">      </w:t>
      </w:r>
      <w:r w:rsidR="005D54AA" w:rsidRPr="009756EA">
        <w:rPr>
          <w:bCs/>
          <w:iCs/>
          <w:sz w:val="24"/>
          <w:szCs w:val="24"/>
          <w:lang w:val="ro-RO"/>
        </w:rPr>
        <w:t>1) ordinea de merit conține numai oferte de energie electrică de echilibrare corespunzătoare procesului de înlocuire a rezervelor provenite din ofertele validate pentru creștere/reducere de putere, care se aplică pentru intervalul solicitat în cauză;</w:t>
      </w:r>
    </w:p>
    <w:p w14:paraId="578889C6" w14:textId="2C1A5962" w:rsidR="005D54AA" w:rsidRPr="009756EA" w:rsidRDefault="005D54AA" w:rsidP="006578D2">
      <w:pPr>
        <w:pStyle w:val="a4"/>
        <w:ind w:left="786" w:hanging="786"/>
        <w:rPr>
          <w:bCs/>
          <w:iCs/>
          <w:sz w:val="24"/>
          <w:szCs w:val="24"/>
          <w:lang w:val="ro-RO"/>
        </w:rPr>
      </w:pPr>
    </w:p>
    <w:p w14:paraId="1BE0D725" w14:textId="0A02AC6C" w:rsidR="005D54AA" w:rsidRPr="009756EA" w:rsidRDefault="005D54AA" w:rsidP="006578D2">
      <w:pPr>
        <w:ind w:firstLine="284"/>
        <w:rPr>
          <w:bCs/>
          <w:iCs/>
          <w:sz w:val="24"/>
          <w:szCs w:val="24"/>
          <w:lang w:val="ro-RO"/>
        </w:rPr>
      </w:pPr>
      <w:r w:rsidRPr="009756EA">
        <w:rPr>
          <w:bCs/>
          <w:iCs/>
          <w:sz w:val="24"/>
          <w:szCs w:val="24"/>
          <w:lang w:val="ro-RO"/>
        </w:rPr>
        <w:lastRenderedPageBreak/>
        <w:t>2) ordinea de merit conține numai oferte aferente UFR/GFR care au fost calificate pentru înlocuirea rezervelor, în conformitate cu Codurile rețelelor electrice și care sunt disponibile conform declarațiilor de disponibilitate;</w:t>
      </w:r>
    </w:p>
    <w:p w14:paraId="5F514F72" w14:textId="4D61B403" w:rsidR="005D54AA" w:rsidRPr="009756EA" w:rsidRDefault="005D54AA" w:rsidP="005D54AA">
      <w:pPr>
        <w:ind w:left="851" w:hanging="131"/>
        <w:rPr>
          <w:bCs/>
          <w:iCs/>
          <w:sz w:val="24"/>
          <w:szCs w:val="24"/>
          <w:lang w:val="ro-RO"/>
        </w:rPr>
      </w:pPr>
    </w:p>
    <w:p w14:paraId="182B9534" w14:textId="705F0EC8" w:rsidR="005D54AA" w:rsidRPr="009756EA" w:rsidRDefault="005D54AA" w:rsidP="00264AB6">
      <w:pPr>
        <w:ind w:left="851" w:hanging="131"/>
        <w:rPr>
          <w:bCs/>
          <w:iCs/>
          <w:sz w:val="24"/>
          <w:szCs w:val="24"/>
          <w:lang w:val="ro-RO"/>
        </w:rPr>
      </w:pPr>
      <w:r w:rsidRPr="009756EA">
        <w:rPr>
          <w:bCs/>
          <w:iCs/>
          <w:sz w:val="24"/>
          <w:szCs w:val="24"/>
          <w:lang w:val="ro-RO"/>
        </w:rPr>
        <w:t xml:space="preserve"> </w:t>
      </w:r>
    </w:p>
    <w:p w14:paraId="09E3C006" w14:textId="09C6FD07" w:rsidR="005D54AA" w:rsidRPr="009756EA" w:rsidRDefault="00264AB6" w:rsidP="00B80DA8">
      <w:pPr>
        <w:ind w:firstLine="284"/>
        <w:rPr>
          <w:bCs/>
          <w:iCs/>
          <w:sz w:val="24"/>
          <w:szCs w:val="24"/>
          <w:lang w:val="ro-RO"/>
        </w:rPr>
      </w:pPr>
      <w:r w:rsidRPr="009756EA">
        <w:rPr>
          <w:bCs/>
          <w:iCs/>
          <w:sz w:val="24"/>
          <w:szCs w:val="24"/>
          <w:lang w:val="ro-RO"/>
        </w:rPr>
        <w:t xml:space="preserve"> 3) pentru fiecare UFR/GFR, cantitatea agregată din toate ofertele intrate în ordinea de merit nu depășește valoarea rezervei disponibile pentru înlocuirea rezervelor la creștere de putere, respectiv la reducere de putere, corespunzătoare respectivei UFR/GFR</w:t>
      </w:r>
      <w:r w:rsidR="00940978" w:rsidRPr="009756EA">
        <w:rPr>
          <w:bCs/>
          <w:iCs/>
          <w:sz w:val="24"/>
          <w:szCs w:val="24"/>
          <w:lang w:val="ro-RO"/>
        </w:rPr>
        <w:t>.”;</w:t>
      </w:r>
    </w:p>
    <w:p w14:paraId="661D8D7F" w14:textId="77777777" w:rsidR="005D54AA" w:rsidRPr="009756EA" w:rsidRDefault="005D54AA" w:rsidP="005D54AA">
      <w:pPr>
        <w:pStyle w:val="a4"/>
        <w:ind w:left="786" w:firstLine="0"/>
        <w:rPr>
          <w:bCs/>
          <w:iCs/>
          <w:sz w:val="24"/>
          <w:szCs w:val="24"/>
          <w:lang w:val="ro-RO"/>
        </w:rPr>
      </w:pPr>
    </w:p>
    <w:p w14:paraId="2F510A5E" w14:textId="3A91E6CA" w:rsidR="00341564" w:rsidRPr="009756EA" w:rsidRDefault="00940978" w:rsidP="008C74F7">
      <w:pPr>
        <w:pStyle w:val="a4"/>
        <w:numPr>
          <w:ilvl w:val="1"/>
          <w:numId w:val="1"/>
        </w:numPr>
        <w:tabs>
          <w:tab w:val="left" w:pos="709"/>
        </w:tabs>
        <w:ind w:left="284" w:hanging="284"/>
        <w:rPr>
          <w:bCs/>
          <w:iCs/>
          <w:sz w:val="24"/>
          <w:szCs w:val="24"/>
          <w:lang w:val="ro-RO"/>
        </w:rPr>
      </w:pPr>
      <w:r w:rsidRPr="009756EA">
        <w:rPr>
          <w:bCs/>
          <w:iCs/>
          <w:sz w:val="24"/>
          <w:szCs w:val="24"/>
          <w:lang w:val="ro-RO"/>
        </w:rPr>
        <w:t>Punctul 368 va avea următorul cuprins:</w:t>
      </w:r>
    </w:p>
    <w:p w14:paraId="0A4FA01D" w14:textId="01C60F89" w:rsidR="00940978" w:rsidRPr="009756EA" w:rsidRDefault="00940978" w:rsidP="008C74F7">
      <w:pPr>
        <w:pStyle w:val="a4"/>
        <w:ind w:left="0" w:firstLine="0"/>
        <w:rPr>
          <w:bCs/>
          <w:iCs/>
          <w:sz w:val="24"/>
          <w:szCs w:val="24"/>
          <w:lang w:val="ro-RO"/>
        </w:rPr>
      </w:pPr>
      <w:r w:rsidRPr="009756EA">
        <w:rPr>
          <w:bCs/>
          <w:iCs/>
          <w:sz w:val="24"/>
          <w:szCs w:val="24"/>
          <w:lang w:val="ro-RO"/>
        </w:rPr>
        <w:t>„368. OST selectează ofertele din ordinea de merit pentru furnizarea energiei electrice de echilibrare corespunzătoare procesului de înlocuire a rezervelor de creștere de putere, respectiv de reducere de putere din ofertele de energie electrică de echilibrare validate după determinarea cantităților de energie electrică de echilibrare corespunzătoare procesului de înlocuire a rezervelor necesare, respectând următoarele condiții:</w:t>
      </w:r>
    </w:p>
    <w:p w14:paraId="3D6D4FC9" w14:textId="77777777" w:rsidR="00940978" w:rsidRPr="009756EA" w:rsidRDefault="00940978" w:rsidP="008C74F7">
      <w:pPr>
        <w:pStyle w:val="a4"/>
        <w:numPr>
          <w:ilvl w:val="1"/>
          <w:numId w:val="25"/>
        </w:numPr>
        <w:ind w:left="709" w:hanging="283"/>
        <w:rPr>
          <w:bCs/>
          <w:iCs/>
          <w:sz w:val="24"/>
          <w:szCs w:val="24"/>
          <w:lang w:val="ro-RO"/>
        </w:rPr>
      </w:pPr>
      <w:r w:rsidRPr="009756EA">
        <w:rPr>
          <w:bCs/>
          <w:iCs/>
          <w:sz w:val="24"/>
          <w:szCs w:val="24"/>
          <w:lang w:val="ro-RO"/>
        </w:rPr>
        <w:t>cantitatea agregată a tuturor ofertelor selectate pentru un anumit interval de echilibrare trebuie să fie egală cu reglajul necesar;</w:t>
      </w:r>
    </w:p>
    <w:p w14:paraId="259AB693" w14:textId="77777777" w:rsidR="00940978" w:rsidRPr="009756EA" w:rsidRDefault="00940978" w:rsidP="008C74F7">
      <w:pPr>
        <w:pStyle w:val="a4"/>
        <w:numPr>
          <w:ilvl w:val="1"/>
          <w:numId w:val="25"/>
        </w:numPr>
        <w:ind w:left="709" w:hanging="283"/>
        <w:rPr>
          <w:bCs/>
          <w:iCs/>
          <w:sz w:val="24"/>
          <w:szCs w:val="24"/>
          <w:lang w:val="ro-RO"/>
        </w:rPr>
      </w:pPr>
      <w:r w:rsidRPr="009756EA">
        <w:rPr>
          <w:bCs/>
          <w:iCs/>
          <w:sz w:val="24"/>
          <w:szCs w:val="24"/>
          <w:lang w:val="ro-RO"/>
        </w:rPr>
        <w:t>OST ia în considerare numai ofertele de energie electrică de echilibrare validate aplicabile intervalului solicitat, care nu au fost selectate anterior;</w:t>
      </w:r>
    </w:p>
    <w:p w14:paraId="3B5AF61A" w14:textId="77777777" w:rsidR="00940978" w:rsidRPr="009756EA" w:rsidRDefault="00940978" w:rsidP="008C74F7">
      <w:pPr>
        <w:pStyle w:val="a4"/>
        <w:numPr>
          <w:ilvl w:val="1"/>
          <w:numId w:val="25"/>
        </w:numPr>
        <w:ind w:left="709" w:hanging="283"/>
        <w:rPr>
          <w:bCs/>
          <w:iCs/>
          <w:sz w:val="24"/>
          <w:szCs w:val="24"/>
          <w:lang w:val="ro-RO"/>
        </w:rPr>
      </w:pPr>
      <w:r w:rsidRPr="009756EA">
        <w:rPr>
          <w:bCs/>
          <w:iCs/>
          <w:sz w:val="24"/>
          <w:szCs w:val="24"/>
          <w:lang w:val="ro-RO"/>
        </w:rPr>
        <w:t>selectarea va avea ca rezultat, pe cât posibil, costurile cele mai mici pe intervalul solicitat;</w:t>
      </w:r>
    </w:p>
    <w:p w14:paraId="264E9BF7" w14:textId="1ABDE93A" w:rsidR="00940978" w:rsidRPr="009756EA" w:rsidRDefault="00940978" w:rsidP="008C74F7">
      <w:pPr>
        <w:pStyle w:val="a4"/>
        <w:ind w:left="709" w:hanging="283"/>
        <w:rPr>
          <w:bCs/>
          <w:iCs/>
          <w:sz w:val="24"/>
          <w:szCs w:val="24"/>
          <w:lang w:val="ro-RO"/>
        </w:rPr>
      </w:pPr>
      <w:bookmarkStart w:id="3" w:name="_Ref29998570"/>
      <w:r w:rsidRPr="009756EA">
        <w:rPr>
          <w:bCs/>
          <w:iCs/>
          <w:sz w:val="24"/>
          <w:szCs w:val="24"/>
          <w:lang w:val="ro-RO"/>
        </w:rPr>
        <w:t>4) în cadrul aceluiași interval de echilibrare, cantitatea agregată a tuturor ofertelor selectate pentru o UFR/GFR, după caz:</w:t>
      </w:r>
      <w:bookmarkEnd w:id="3"/>
    </w:p>
    <w:p w14:paraId="6CA3DEBC" w14:textId="5D14F047" w:rsidR="004C4440" w:rsidRPr="009756EA" w:rsidRDefault="004C4440" w:rsidP="008C74F7">
      <w:pPr>
        <w:pStyle w:val="a4"/>
        <w:ind w:left="709" w:hanging="283"/>
        <w:rPr>
          <w:bCs/>
          <w:iCs/>
          <w:sz w:val="24"/>
          <w:szCs w:val="24"/>
          <w:lang w:val="ro-RO"/>
        </w:rPr>
      </w:pPr>
      <w:r w:rsidRPr="009756EA">
        <w:rPr>
          <w:bCs/>
          <w:iCs/>
          <w:sz w:val="24"/>
          <w:szCs w:val="24"/>
          <w:lang w:val="ro-RO"/>
        </w:rPr>
        <w:t>a) nu depășește cantitatea de energie electrică de echilibrare disponibilă corespunzătoare procesului de înlocuire a rezervelor de creștere de putere, respectiv procesului de înlocuire a rezervelor de reducere de putere la începutul intervalului solicitat;</w:t>
      </w:r>
    </w:p>
    <w:p w14:paraId="0752C9CF" w14:textId="24220219" w:rsidR="004C4440" w:rsidRPr="009756EA" w:rsidRDefault="004C4440" w:rsidP="008C74F7">
      <w:pPr>
        <w:pStyle w:val="a4"/>
        <w:ind w:left="709" w:hanging="283"/>
        <w:rPr>
          <w:bCs/>
          <w:iCs/>
          <w:sz w:val="24"/>
          <w:szCs w:val="24"/>
          <w:lang w:val="ro-RO"/>
        </w:rPr>
      </w:pPr>
      <w:r w:rsidRPr="009756EA">
        <w:rPr>
          <w:bCs/>
          <w:iCs/>
          <w:sz w:val="24"/>
          <w:szCs w:val="24"/>
          <w:lang w:val="ro-RO"/>
        </w:rPr>
        <w:t>b)   nu depășește o limitare tehnică sau de alt tip a producției UFR/GF;</w:t>
      </w:r>
    </w:p>
    <w:p w14:paraId="691DF5D8" w14:textId="72BDEF30" w:rsidR="00940978" w:rsidRPr="009756EA" w:rsidRDefault="004C4440" w:rsidP="008C74F7">
      <w:pPr>
        <w:pStyle w:val="a4"/>
        <w:ind w:left="709" w:hanging="283"/>
        <w:rPr>
          <w:bCs/>
          <w:iCs/>
          <w:sz w:val="24"/>
          <w:szCs w:val="24"/>
          <w:lang w:val="ro-RO"/>
        </w:rPr>
      </w:pPr>
      <w:r w:rsidRPr="009756EA">
        <w:rPr>
          <w:bCs/>
          <w:iCs/>
          <w:sz w:val="24"/>
          <w:szCs w:val="24"/>
          <w:lang w:val="ro-RO"/>
        </w:rPr>
        <w:t>5)  pentru respectarea prevederilor subpct.</w:t>
      </w:r>
      <w:r w:rsidR="004A4013" w:rsidRPr="009756EA">
        <w:rPr>
          <w:bCs/>
          <w:iCs/>
          <w:sz w:val="24"/>
          <w:szCs w:val="24"/>
          <w:lang w:val="ro-RO"/>
        </w:rPr>
        <w:t xml:space="preserve"> </w:t>
      </w:r>
      <w:r w:rsidRPr="009756EA">
        <w:rPr>
          <w:bCs/>
          <w:iCs/>
          <w:sz w:val="24"/>
          <w:szCs w:val="24"/>
          <w:lang w:val="ro-RO"/>
        </w:rPr>
        <w:t>3</w:t>
      </w:r>
      <w:r w:rsidR="0060049B" w:rsidRPr="009756EA">
        <w:rPr>
          <w:bCs/>
          <w:iCs/>
          <w:sz w:val="24"/>
          <w:szCs w:val="24"/>
          <w:lang w:val="ro-RO"/>
        </w:rPr>
        <w:t>)</w:t>
      </w:r>
      <w:r w:rsidRPr="009756EA">
        <w:rPr>
          <w:bCs/>
          <w:iCs/>
          <w:sz w:val="24"/>
          <w:szCs w:val="24"/>
          <w:lang w:val="ro-RO"/>
        </w:rPr>
        <w:t xml:space="preserve"> se va ține cont de caracteristicele ofertelor conform procedurii din pct.</w:t>
      </w:r>
      <w:r w:rsidR="004A4013" w:rsidRPr="009756EA">
        <w:rPr>
          <w:bCs/>
          <w:iCs/>
          <w:sz w:val="24"/>
          <w:szCs w:val="24"/>
          <w:lang w:val="ro-RO"/>
        </w:rPr>
        <w:t xml:space="preserve"> </w:t>
      </w:r>
      <w:r w:rsidRPr="009756EA">
        <w:rPr>
          <w:bCs/>
          <w:iCs/>
          <w:sz w:val="24"/>
          <w:szCs w:val="24"/>
          <w:lang w:val="ro-RO"/>
        </w:rPr>
        <w:t>295;</w:t>
      </w:r>
    </w:p>
    <w:p w14:paraId="703389B3" w14:textId="77777777" w:rsidR="004C4440" w:rsidRPr="009756EA" w:rsidRDefault="004C4440" w:rsidP="004C4440">
      <w:pPr>
        <w:pStyle w:val="a4"/>
        <w:ind w:left="1560" w:hanging="426"/>
        <w:rPr>
          <w:bCs/>
          <w:iCs/>
          <w:sz w:val="24"/>
          <w:szCs w:val="24"/>
          <w:lang w:val="ro-RO"/>
        </w:rPr>
      </w:pPr>
    </w:p>
    <w:p w14:paraId="0075F546" w14:textId="31E5BE73" w:rsidR="00940978" w:rsidRPr="009756EA" w:rsidRDefault="004C4440" w:rsidP="008C74F7">
      <w:pPr>
        <w:pStyle w:val="a4"/>
        <w:numPr>
          <w:ilvl w:val="1"/>
          <w:numId w:val="1"/>
        </w:numPr>
        <w:tabs>
          <w:tab w:val="left" w:pos="567"/>
        </w:tabs>
        <w:ind w:hanging="1495"/>
        <w:rPr>
          <w:bCs/>
          <w:iCs/>
          <w:sz w:val="24"/>
          <w:szCs w:val="24"/>
          <w:lang w:val="ro-RO"/>
        </w:rPr>
      </w:pPr>
      <w:r w:rsidRPr="009756EA">
        <w:rPr>
          <w:bCs/>
          <w:iCs/>
          <w:sz w:val="24"/>
          <w:szCs w:val="24"/>
          <w:lang w:val="ro-RO"/>
        </w:rPr>
        <w:t xml:space="preserve">Punctul 369 se </w:t>
      </w:r>
      <w:r w:rsidR="00573668" w:rsidRPr="009756EA">
        <w:rPr>
          <w:bCs/>
          <w:iCs/>
          <w:sz w:val="24"/>
          <w:szCs w:val="24"/>
          <w:lang w:val="ro-RO"/>
        </w:rPr>
        <w:t>abrogă</w:t>
      </w:r>
      <w:r w:rsidRPr="009756EA">
        <w:rPr>
          <w:bCs/>
          <w:iCs/>
          <w:sz w:val="24"/>
          <w:szCs w:val="24"/>
          <w:lang w:val="ro-RO"/>
        </w:rPr>
        <w:t>;</w:t>
      </w:r>
    </w:p>
    <w:p w14:paraId="3FA3848D" w14:textId="77777777" w:rsidR="004C4440" w:rsidRPr="009756EA" w:rsidRDefault="004C4440" w:rsidP="004C4440">
      <w:pPr>
        <w:pStyle w:val="a4"/>
        <w:tabs>
          <w:tab w:val="left" w:pos="567"/>
        </w:tabs>
        <w:ind w:left="786" w:firstLine="0"/>
        <w:rPr>
          <w:bCs/>
          <w:iCs/>
          <w:sz w:val="24"/>
          <w:szCs w:val="24"/>
          <w:lang w:val="ro-RO"/>
        </w:rPr>
      </w:pPr>
    </w:p>
    <w:p w14:paraId="74AE4033" w14:textId="4E5DAAAB" w:rsidR="00940978" w:rsidRPr="009756EA" w:rsidRDefault="004C4440" w:rsidP="008C74F7">
      <w:pPr>
        <w:pStyle w:val="a4"/>
        <w:numPr>
          <w:ilvl w:val="1"/>
          <w:numId w:val="1"/>
        </w:numPr>
        <w:ind w:left="567" w:hanging="567"/>
        <w:rPr>
          <w:bCs/>
          <w:iCs/>
          <w:sz w:val="24"/>
          <w:szCs w:val="24"/>
          <w:lang w:val="ro-RO"/>
        </w:rPr>
      </w:pPr>
      <w:r w:rsidRPr="009756EA">
        <w:rPr>
          <w:bCs/>
          <w:iCs/>
          <w:sz w:val="24"/>
          <w:szCs w:val="24"/>
          <w:lang w:val="ro-RO"/>
        </w:rPr>
        <w:t>Punctul 370 va avea următorul cuprins:</w:t>
      </w:r>
    </w:p>
    <w:p w14:paraId="3B27AEBC" w14:textId="77777777" w:rsidR="004C4440" w:rsidRPr="009756EA" w:rsidRDefault="004C4440" w:rsidP="008C74F7">
      <w:pPr>
        <w:pStyle w:val="a4"/>
        <w:ind w:left="-142" w:firstLine="142"/>
        <w:rPr>
          <w:bCs/>
          <w:iCs/>
          <w:sz w:val="24"/>
          <w:szCs w:val="24"/>
          <w:lang w:val="ro-RO"/>
        </w:rPr>
      </w:pPr>
      <w:r w:rsidRPr="009756EA">
        <w:rPr>
          <w:bCs/>
          <w:iCs/>
          <w:sz w:val="24"/>
          <w:szCs w:val="24"/>
          <w:lang w:val="ro-RO"/>
        </w:rPr>
        <w:t>„370. OST decide dacă este necesară aplicarea prevederilor Capitolului VII în situația în care reglajul necesar este mai mare decât cantitatea de energie de echilibrare disponibilă corespunzătoare procesului de înlocuire a rezervelor.”;</w:t>
      </w:r>
    </w:p>
    <w:p w14:paraId="7A6942DA" w14:textId="5D7A62A8" w:rsidR="004C4440" w:rsidRPr="009756EA" w:rsidRDefault="004C4440" w:rsidP="004C4440">
      <w:pPr>
        <w:pStyle w:val="a4"/>
        <w:ind w:left="786" w:firstLine="0"/>
        <w:rPr>
          <w:bCs/>
          <w:iCs/>
          <w:sz w:val="24"/>
          <w:szCs w:val="24"/>
          <w:lang w:val="ro-RO"/>
        </w:rPr>
      </w:pPr>
      <w:r w:rsidRPr="009756EA">
        <w:rPr>
          <w:bCs/>
          <w:iCs/>
          <w:sz w:val="24"/>
          <w:szCs w:val="24"/>
          <w:lang w:val="ro-RO"/>
        </w:rPr>
        <w:tab/>
      </w:r>
    </w:p>
    <w:p w14:paraId="42E10A87" w14:textId="04FAD9C2" w:rsidR="004C4440" w:rsidRPr="009756EA" w:rsidRDefault="004C4440" w:rsidP="008C74F7">
      <w:pPr>
        <w:pStyle w:val="a4"/>
        <w:numPr>
          <w:ilvl w:val="1"/>
          <w:numId w:val="1"/>
        </w:numPr>
        <w:ind w:left="567" w:hanging="567"/>
        <w:rPr>
          <w:bCs/>
          <w:iCs/>
          <w:sz w:val="24"/>
          <w:szCs w:val="24"/>
          <w:lang w:val="ro-RO"/>
        </w:rPr>
      </w:pPr>
      <w:r w:rsidRPr="009756EA">
        <w:rPr>
          <w:bCs/>
          <w:iCs/>
          <w:sz w:val="24"/>
          <w:szCs w:val="24"/>
          <w:lang w:val="ro-RO"/>
        </w:rPr>
        <w:t>Punctul 371 va avea următorul cuprins:</w:t>
      </w:r>
    </w:p>
    <w:p w14:paraId="0D7DEC74" w14:textId="346A5395" w:rsidR="00F15579" w:rsidRPr="009756EA" w:rsidRDefault="004C4440" w:rsidP="008C74F7">
      <w:pPr>
        <w:pStyle w:val="a4"/>
        <w:ind w:left="786" w:hanging="1920"/>
        <w:rPr>
          <w:bCs/>
          <w:iCs/>
          <w:sz w:val="24"/>
          <w:szCs w:val="24"/>
          <w:lang w:val="ro-RO"/>
        </w:rPr>
      </w:pPr>
      <w:r w:rsidRPr="009756EA">
        <w:rPr>
          <w:bCs/>
          <w:iCs/>
          <w:sz w:val="24"/>
          <w:szCs w:val="24"/>
          <w:lang w:val="ro-RO"/>
        </w:rPr>
        <w:t xml:space="preserve">„371. </w:t>
      </w:r>
      <w:r w:rsidR="00F15579" w:rsidRPr="009756EA">
        <w:rPr>
          <w:bCs/>
          <w:iCs/>
          <w:sz w:val="24"/>
          <w:szCs w:val="24"/>
          <w:lang w:val="ro-RO"/>
        </w:rPr>
        <w:t>Dacă utilizarea uneia sau a mai multor oferte acceptate ar determina apariția unei congestii interne</w:t>
      </w:r>
      <w:r w:rsidR="0086318D" w:rsidRPr="009756EA">
        <w:rPr>
          <w:bCs/>
          <w:iCs/>
          <w:sz w:val="24"/>
          <w:szCs w:val="24"/>
          <w:lang w:val="ro-RO"/>
        </w:rPr>
        <w:t>,</w:t>
      </w:r>
      <w:r w:rsidR="00F15579" w:rsidRPr="009756EA">
        <w:rPr>
          <w:bCs/>
          <w:iCs/>
          <w:sz w:val="24"/>
          <w:szCs w:val="24"/>
          <w:lang w:val="ro-RO"/>
        </w:rPr>
        <w:t xml:space="preserve"> OST poate rezolva respectiva congestie în conformitate cu prevederile secțiunii 8.”;</w:t>
      </w:r>
    </w:p>
    <w:p w14:paraId="26809855" w14:textId="093624AC" w:rsidR="004C4440" w:rsidRPr="009756EA" w:rsidRDefault="004C4440" w:rsidP="004C4440">
      <w:pPr>
        <w:pStyle w:val="a4"/>
        <w:ind w:left="786" w:firstLine="0"/>
        <w:rPr>
          <w:bCs/>
          <w:iCs/>
          <w:sz w:val="24"/>
          <w:szCs w:val="24"/>
          <w:lang w:val="ro-RO"/>
        </w:rPr>
      </w:pPr>
    </w:p>
    <w:p w14:paraId="719E8E41" w14:textId="0AA35227" w:rsidR="00F15579" w:rsidRPr="009756EA" w:rsidRDefault="00F15579" w:rsidP="00541A88">
      <w:pPr>
        <w:pStyle w:val="a4"/>
        <w:numPr>
          <w:ilvl w:val="1"/>
          <w:numId w:val="1"/>
        </w:numPr>
        <w:ind w:left="567" w:hanging="567"/>
        <w:rPr>
          <w:bCs/>
          <w:iCs/>
          <w:sz w:val="24"/>
          <w:szCs w:val="24"/>
          <w:lang w:val="ro-RO"/>
        </w:rPr>
      </w:pPr>
      <w:r w:rsidRPr="009756EA">
        <w:rPr>
          <w:bCs/>
          <w:iCs/>
          <w:sz w:val="24"/>
          <w:szCs w:val="24"/>
          <w:lang w:val="ro-RO"/>
        </w:rPr>
        <w:t>Punctul 372 va avea următorul cuprins:</w:t>
      </w:r>
    </w:p>
    <w:p w14:paraId="66C82174" w14:textId="064351C7" w:rsidR="00F15579" w:rsidRPr="009756EA" w:rsidRDefault="00F15579" w:rsidP="00541A88">
      <w:pPr>
        <w:pStyle w:val="a4"/>
        <w:ind w:left="142" w:hanging="142"/>
        <w:rPr>
          <w:bCs/>
          <w:iCs/>
          <w:sz w:val="24"/>
          <w:szCs w:val="24"/>
          <w:lang w:val="ro-RO"/>
        </w:rPr>
      </w:pPr>
      <w:r w:rsidRPr="009756EA">
        <w:rPr>
          <w:bCs/>
          <w:iCs/>
          <w:sz w:val="24"/>
          <w:szCs w:val="24"/>
          <w:lang w:val="ro-RO"/>
        </w:rPr>
        <w:t>„372. Pentru tranzacțiile stabilite conform pct. 368 vor fi înregistrate în sistemul PEE cel puțin următoarele date:</w:t>
      </w:r>
    </w:p>
    <w:p w14:paraId="333B80BE" w14:textId="77777777" w:rsidR="00F15579" w:rsidRPr="009756EA" w:rsidRDefault="00F15579" w:rsidP="00541A88">
      <w:pPr>
        <w:pStyle w:val="a4"/>
        <w:numPr>
          <w:ilvl w:val="1"/>
          <w:numId w:val="26"/>
        </w:numPr>
        <w:tabs>
          <w:tab w:val="left" w:pos="567"/>
        </w:tabs>
        <w:ind w:left="851" w:hanging="284"/>
        <w:rPr>
          <w:bCs/>
          <w:iCs/>
          <w:sz w:val="24"/>
          <w:szCs w:val="24"/>
          <w:lang w:val="ro-RO"/>
        </w:rPr>
      </w:pPr>
      <w:r w:rsidRPr="009756EA">
        <w:rPr>
          <w:bCs/>
          <w:iCs/>
          <w:sz w:val="24"/>
          <w:szCs w:val="24"/>
          <w:lang w:val="ro-RO"/>
        </w:rPr>
        <w:t>numărul de înregistrare al ofertei de energie electrică de echilibrare  selectată;</w:t>
      </w:r>
    </w:p>
    <w:p w14:paraId="0CC6B80B" w14:textId="77777777" w:rsidR="00F15579" w:rsidRPr="009756EA" w:rsidRDefault="00F15579" w:rsidP="00541A88">
      <w:pPr>
        <w:pStyle w:val="a4"/>
        <w:numPr>
          <w:ilvl w:val="1"/>
          <w:numId w:val="26"/>
        </w:numPr>
        <w:ind w:left="851" w:hanging="284"/>
        <w:rPr>
          <w:bCs/>
          <w:iCs/>
          <w:sz w:val="24"/>
          <w:szCs w:val="24"/>
          <w:lang w:val="ro-RO"/>
        </w:rPr>
      </w:pPr>
      <w:r w:rsidRPr="009756EA">
        <w:rPr>
          <w:bCs/>
          <w:iCs/>
          <w:sz w:val="24"/>
          <w:szCs w:val="24"/>
          <w:lang w:val="ro-RO"/>
        </w:rPr>
        <w:t>intervalul solicitat;</w:t>
      </w:r>
    </w:p>
    <w:p w14:paraId="3E8F2842" w14:textId="77777777" w:rsidR="00F15579" w:rsidRPr="009756EA" w:rsidRDefault="00F15579" w:rsidP="00541A88">
      <w:pPr>
        <w:pStyle w:val="a4"/>
        <w:numPr>
          <w:ilvl w:val="1"/>
          <w:numId w:val="26"/>
        </w:numPr>
        <w:ind w:left="851" w:hanging="284"/>
        <w:rPr>
          <w:bCs/>
          <w:iCs/>
          <w:sz w:val="24"/>
          <w:szCs w:val="24"/>
          <w:lang w:val="ro-RO"/>
        </w:rPr>
      </w:pPr>
      <w:r w:rsidRPr="009756EA">
        <w:rPr>
          <w:bCs/>
          <w:iCs/>
          <w:sz w:val="24"/>
          <w:szCs w:val="24"/>
          <w:lang w:val="ro-RO"/>
        </w:rPr>
        <w:t>cantitatea selectată;</w:t>
      </w:r>
    </w:p>
    <w:p w14:paraId="36BBF9C9" w14:textId="010C638B" w:rsidR="00F15579" w:rsidRPr="009756EA" w:rsidRDefault="00F15579" w:rsidP="00541A88">
      <w:pPr>
        <w:pStyle w:val="a4"/>
        <w:ind w:left="142" w:firstLine="142"/>
        <w:rPr>
          <w:bCs/>
          <w:iCs/>
          <w:sz w:val="24"/>
          <w:szCs w:val="24"/>
          <w:lang w:val="ro-RO"/>
        </w:rPr>
      </w:pPr>
      <w:r w:rsidRPr="009756EA">
        <w:rPr>
          <w:bCs/>
          <w:iCs/>
          <w:sz w:val="24"/>
          <w:szCs w:val="24"/>
          <w:lang w:val="ro-RO"/>
        </w:rPr>
        <w:t xml:space="preserve">   </w:t>
      </w:r>
      <w:r w:rsidR="00541A88" w:rsidRPr="009756EA">
        <w:rPr>
          <w:bCs/>
          <w:iCs/>
          <w:sz w:val="24"/>
          <w:szCs w:val="24"/>
          <w:lang w:val="ro-RO"/>
        </w:rPr>
        <w:t xml:space="preserve">  4) </w:t>
      </w:r>
      <w:r w:rsidRPr="009756EA">
        <w:rPr>
          <w:bCs/>
          <w:iCs/>
          <w:sz w:val="24"/>
          <w:szCs w:val="24"/>
          <w:lang w:val="ro-RO"/>
        </w:rPr>
        <w:t xml:space="preserve"> momentul la care a fost selectată respectiva ofertă.”;</w:t>
      </w:r>
    </w:p>
    <w:p w14:paraId="689FFA3E" w14:textId="59CDA920" w:rsidR="00F15579" w:rsidRPr="009756EA" w:rsidRDefault="00F15579" w:rsidP="00F15579">
      <w:pPr>
        <w:pStyle w:val="a4"/>
        <w:ind w:left="786" w:firstLine="0"/>
        <w:rPr>
          <w:bCs/>
          <w:iCs/>
          <w:sz w:val="24"/>
          <w:szCs w:val="24"/>
          <w:lang w:val="ro-RO"/>
        </w:rPr>
      </w:pPr>
    </w:p>
    <w:p w14:paraId="03783984" w14:textId="36432484" w:rsidR="00572A8D" w:rsidRPr="009756EA" w:rsidRDefault="00F15579" w:rsidP="00541A88">
      <w:pPr>
        <w:pStyle w:val="a4"/>
        <w:numPr>
          <w:ilvl w:val="1"/>
          <w:numId w:val="1"/>
        </w:numPr>
        <w:ind w:left="567" w:hanging="567"/>
        <w:rPr>
          <w:bCs/>
          <w:iCs/>
          <w:sz w:val="24"/>
          <w:szCs w:val="24"/>
          <w:lang w:val="ro-RO"/>
        </w:rPr>
      </w:pPr>
      <w:r w:rsidRPr="009756EA">
        <w:rPr>
          <w:bCs/>
          <w:iCs/>
          <w:sz w:val="24"/>
          <w:szCs w:val="24"/>
          <w:lang w:val="ro-RO"/>
        </w:rPr>
        <w:t>Secțiunea 7 din C</w:t>
      </w:r>
      <w:r w:rsidR="00541A88" w:rsidRPr="009756EA">
        <w:rPr>
          <w:bCs/>
          <w:iCs/>
          <w:sz w:val="24"/>
          <w:szCs w:val="24"/>
          <w:lang w:val="ro-RO"/>
        </w:rPr>
        <w:t xml:space="preserve">apitolul V, Titlul </w:t>
      </w:r>
      <w:r w:rsidR="00572A8D" w:rsidRPr="009756EA">
        <w:rPr>
          <w:bCs/>
          <w:iCs/>
          <w:sz w:val="24"/>
          <w:szCs w:val="24"/>
          <w:lang w:val="ro-RO"/>
        </w:rPr>
        <w:t>VI se abrogă;</w:t>
      </w:r>
    </w:p>
    <w:p w14:paraId="48DCB232" w14:textId="77777777" w:rsidR="00572A8D" w:rsidRPr="009756EA" w:rsidRDefault="00572A8D" w:rsidP="00572A8D">
      <w:pPr>
        <w:pStyle w:val="a4"/>
        <w:ind w:left="567" w:firstLine="0"/>
        <w:rPr>
          <w:bCs/>
          <w:iCs/>
          <w:sz w:val="24"/>
          <w:szCs w:val="24"/>
          <w:lang w:val="ro-RO"/>
        </w:rPr>
      </w:pPr>
    </w:p>
    <w:p w14:paraId="5B0F6CB9" w14:textId="1C54FCF0" w:rsidR="00C67677" w:rsidRPr="009756EA" w:rsidRDefault="00F15579" w:rsidP="00541A88">
      <w:pPr>
        <w:pStyle w:val="a4"/>
        <w:numPr>
          <w:ilvl w:val="1"/>
          <w:numId w:val="1"/>
        </w:numPr>
        <w:ind w:left="567" w:hanging="567"/>
        <w:rPr>
          <w:bCs/>
          <w:iCs/>
          <w:sz w:val="24"/>
          <w:szCs w:val="24"/>
          <w:lang w:val="ro-RO"/>
        </w:rPr>
      </w:pPr>
      <w:r w:rsidRPr="009756EA">
        <w:rPr>
          <w:bCs/>
          <w:iCs/>
          <w:sz w:val="24"/>
          <w:szCs w:val="24"/>
          <w:lang w:val="ro-RO"/>
        </w:rPr>
        <w:t xml:space="preserve">La pct. 379 în prima propoziție, cuvintele „alte perechi preț – cantitate” se substituie  cu </w:t>
      </w:r>
      <w:r w:rsidR="008B3162" w:rsidRPr="009756EA">
        <w:rPr>
          <w:bCs/>
          <w:iCs/>
          <w:sz w:val="24"/>
          <w:szCs w:val="24"/>
          <w:lang w:val="ro-RO"/>
        </w:rPr>
        <w:t>cuvintele „oferte de energie de echilibrare”;</w:t>
      </w:r>
    </w:p>
    <w:p w14:paraId="423CC89D" w14:textId="77777777" w:rsidR="004B4723" w:rsidRPr="009756EA" w:rsidRDefault="004B4723" w:rsidP="004B4723">
      <w:pPr>
        <w:pStyle w:val="a4"/>
        <w:ind w:left="786" w:firstLine="0"/>
        <w:rPr>
          <w:bCs/>
          <w:iCs/>
          <w:sz w:val="24"/>
          <w:szCs w:val="24"/>
          <w:lang w:val="ro-RO"/>
        </w:rPr>
      </w:pPr>
    </w:p>
    <w:p w14:paraId="07F971BD" w14:textId="55AD04A0" w:rsidR="00C67677" w:rsidRPr="009756EA" w:rsidRDefault="00C67677" w:rsidP="00572A8D">
      <w:pPr>
        <w:pStyle w:val="a4"/>
        <w:numPr>
          <w:ilvl w:val="1"/>
          <w:numId w:val="1"/>
        </w:numPr>
        <w:ind w:left="567" w:hanging="567"/>
        <w:rPr>
          <w:bCs/>
          <w:iCs/>
          <w:sz w:val="24"/>
          <w:szCs w:val="24"/>
          <w:lang w:val="ro-RO"/>
        </w:rPr>
      </w:pPr>
      <w:r w:rsidRPr="009756EA">
        <w:rPr>
          <w:iCs/>
          <w:sz w:val="24"/>
          <w:szCs w:val="24"/>
          <w:lang w:val="ro-RO"/>
        </w:rPr>
        <w:t>La punctul 379</w:t>
      </w:r>
      <w:r w:rsidRPr="009756EA">
        <w:rPr>
          <w:iCs/>
          <w:sz w:val="24"/>
          <w:szCs w:val="24"/>
          <w:vertAlign w:val="superscript"/>
          <w:lang w:val="ro-RO"/>
        </w:rPr>
        <w:t>1</w:t>
      </w:r>
      <w:r w:rsidRPr="009756EA">
        <w:rPr>
          <w:iCs/>
          <w:sz w:val="24"/>
          <w:szCs w:val="24"/>
          <w:lang w:val="ro-RO"/>
        </w:rPr>
        <w:t xml:space="preserve"> se exclude cuvântul „economic”;</w:t>
      </w:r>
    </w:p>
    <w:p w14:paraId="6C8556D4" w14:textId="77777777" w:rsidR="00572A8D" w:rsidRPr="009756EA" w:rsidRDefault="00572A8D" w:rsidP="00572A8D">
      <w:pPr>
        <w:pStyle w:val="a4"/>
        <w:rPr>
          <w:bCs/>
          <w:iCs/>
          <w:sz w:val="24"/>
          <w:szCs w:val="24"/>
          <w:lang w:val="ro-RO"/>
        </w:rPr>
      </w:pPr>
    </w:p>
    <w:p w14:paraId="35272F65" w14:textId="0A67C10A" w:rsidR="009F744F" w:rsidRPr="009756EA" w:rsidRDefault="009F744F" w:rsidP="00572A8D">
      <w:pPr>
        <w:pStyle w:val="a4"/>
        <w:numPr>
          <w:ilvl w:val="1"/>
          <w:numId w:val="1"/>
        </w:numPr>
        <w:ind w:left="567" w:hanging="567"/>
        <w:rPr>
          <w:bCs/>
          <w:iCs/>
          <w:sz w:val="24"/>
          <w:szCs w:val="24"/>
          <w:lang w:val="ro-RO"/>
        </w:rPr>
      </w:pPr>
      <w:r w:rsidRPr="009756EA">
        <w:rPr>
          <w:bCs/>
          <w:iCs/>
          <w:sz w:val="24"/>
          <w:szCs w:val="24"/>
          <w:lang w:val="ro-RO"/>
        </w:rPr>
        <w:t>La punctul 380</w:t>
      </w:r>
      <w:r w:rsidR="00190BBF" w:rsidRPr="009756EA">
        <w:rPr>
          <w:bCs/>
          <w:iCs/>
          <w:sz w:val="24"/>
          <w:szCs w:val="24"/>
          <w:lang w:val="ro-RO"/>
        </w:rPr>
        <w:t xml:space="preserve"> în prima propoziție</w:t>
      </w:r>
      <w:r w:rsidRPr="009756EA">
        <w:rPr>
          <w:bCs/>
          <w:iCs/>
          <w:sz w:val="24"/>
          <w:szCs w:val="24"/>
          <w:lang w:val="ro-RO"/>
        </w:rPr>
        <w:t xml:space="preserve"> cuvintele „zilnice și a ofertelor fixe” se substituie cu</w:t>
      </w:r>
      <w:r w:rsidR="00190BBF" w:rsidRPr="009756EA">
        <w:rPr>
          <w:bCs/>
          <w:iCs/>
          <w:sz w:val="24"/>
          <w:szCs w:val="24"/>
          <w:lang w:val="ro-RO"/>
        </w:rPr>
        <w:t xml:space="preserve"> cuvintele „de energie electrică de echilibrare”;</w:t>
      </w:r>
    </w:p>
    <w:p w14:paraId="5088A3D3" w14:textId="77777777" w:rsidR="00190BBF" w:rsidRPr="009756EA" w:rsidRDefault="00190BBF" w:rsidP="00190BBF">
      <w:pPr>
        <w:pStyle w:val="a4"/>
        <w:ind w:left="786" w:firstLine="0"/>
        <w:rPr>
          <w:bCs/>
          <w:iCs/>
          <w:sz w:val="24"/>
          <w:szCs w:val="24"/>
          <w:lang w:val="ro-RO"/>
        </w:rPr>
      </w:pPr>
    </w:p>
    <w:p w14:paraId="4A61C873" w14:textId="55C81180" w:rsidR="00190BBF" w:rsidRPr="009756EA" w:rsidRDefault="00360DB0" w:rsidP="00541A88">
      <w:pPr>
        <w:pStyle w:val="a4"/>
        <w:numPr>
          <w:ilvl w:val="1"/>
          <w:numId w:val="1"/>
        </w:numPr>
        <w:ind w:left="709" w:hanging="709"/>
        <w:rPr>
          <w:bCs/>
          <w:iCs/>
          <w:sz w:val="24"/>
          <w:szCs w:val="24"/>
          <w:lang w:val="ro-RO"/>
        </w:rPr>
      </w:pPr>
      <w:r w:rsidRPr="009756EA">
        <w:rPr>
          <w:bCs/>
          <w:iCs/>
          <w:sz w:val="24"/>
          <w:szCs w:val="24"/>
          <w:lang w:val="ro-RO"/>
        </w:rPr>
        <w:t xml:space="preserve">Punctul 383 </w:t>
      </w:r>
      <w:r w:rsidR="00190BBF" w:rsidRPr="009756EA">
        <w:rPr>
          <w:bCs/>
          <w:iCs/>
          <w:sz w:val="24"/>
          <w:szCs w:val="24"/>
          <w:lang w:val="ro-RO"/>
        </w:rPr>
        <w:t>va avea următorul cuprins:</w:t>
      </w:r>
    </w:p>
    <w:p w14:paraId="70C974EA" w14:textId="6BE9BE5B" w:rsidR="00360DB0" w:rsidRPr="009756EA" w:rsidRDefault="00190BBF" w:rsidP="00541A88">
      <w:pPr>
        <w:pStyle w:val="a4"/>
        <w:ind w:left="-142" w:firstLine="0"/>
        <w:rPr>
          <w:bCs/>
          <w:iCs/>
          <w:sz w:val="24"/>
          <w:szCs w:val="24"/>
          <w:lang w:val="ro-RO"/>
        </w:rPr>
      </w:pPr>
      <w:r w:rsidRPr="009756EA">
        <w:rPr>
          <w:bCs/>
          <w:iCs/>
          <w:sz w:val="24"/>
          <w:szCs w:val="24"/>
          <w:lang w:val="ro-RO"/>
        </w:rPr>
        <w:t>„</w:t>
      </w:r>
      <w:r w:rsidR="00360DB0" w:rsidRPr="009756EA">
        <w:rPr>
          <w:bCs/>
          <w:iCs/>
          <w:sz w:val="24"/>
          <w:szCs w:val="24"/>
          <w:lang w:val="ro-RO"/>
        </w:rPr>
        <w:t xml:space="preserve">383. După selectarea energiei electrice de echilibrare în conformitate cu prevederile Capitolului V, OST va dispune, prin dispoziţie de dispecer, participantului la PEE corespunzător să livreze cantitatea de energie electrică de echilibrare corespunzătoare. Atunci când dispune livrarea energiei electrice de echilibrare OST va preciza participantului la PEE cel </w:t>
      </w:r>
      <w:r w:rsidR="00541A88" w:rsidRPr="009756EA">
        <w:rPr>
          <w:bCs/>
          <w:iCs/>
          <w:sz w:val="24"/>
          <w:szCs w:val="24"/>
          <w:lang w:val="ro-RO"/>
        </w:rPr>
        <w:t>puțin</w:t>
      </w:r>
      <w:r w:rsidR="00360DB0" w:rsidRPr="009756EA">
        <w:rPr>
          <w:bCs/>
          <w:iCs/>
          <w:sz w:val="24"/>
          <w:szCs w:val="24"/>
          <w:lang w:val="ro-RO"/>
        </w:rPr>
        <w:t xml:space="preserve"> următoarele date:</w:t>
      </w:r>
    </w:p>
    <w:p w14:paraId="722EF261" w14:textId="77777777" w:rsidR="00360DB0" w:rsidRPr="009756EA" w:rsidRDefault="00360DB0" w:rsidP="00190BBF">
      <w:pPr>
        <w:pStyle w:val="a4"/>
        <w:ind w:left="786" w:firstLine="0"/>
        <w:rPr>
          <w:bCs/>
          <w:iCs/>
          <w:sz w:val="24"/>
          <w:szCs w:val="24"/>
        </w:rPr>
      </w:pPr>
    </w:p>
    <w:p w14:paraId="1B29BCBE" w14:textId="35A32D72" w:rsidR="00190BBF" w:rsidRPr="009756EA" w:rsidRDefault="00190BBF" w:rsidP="00541A88">
      <w:pPr>
        <w:pStyle w:val="a4"/>
        <w:ind w:left="786" w:hanging="219"/>
        <w:rPr>
          <w:bCs/>
          <w:iCs/>
          <w:sz w:val="24"/>
          <w:szCs w:val="24"/>
          <w:lang w:val="ro-RO"/>
        </w:rPr>
      </w:pPr>
      <w:r w:rsidRPr="009756EA">
        <w:rPr>
          <w:bCs/>
          <w:iCs/>
          <w:sz w:val="24"/>
          <w:szCs w:val="24"/>
          <w:lang w:val="ro-RO"/>
        </w:rPr>
        <w:t>1</w:t>
      </w:r>
      <w:r w:rsidR="00360DB0" w:rsidRPr="009756EA">
        <w:rPr>
          <w:bCs/>
          <w:iCs/>
          <w:sz w:val="24"/>
          <w:szCs w:val="24"/>
          <w:lang w:val="ro-RO"/>
        </w:rPr>
        <w:t xml:space="preserve"> </w:t>
      </w:r>
      <w:r w:rsidRPr="009756EA">
        <w:rPr>
          <w:bCs/>
          <w:iCs/>
          <w:sz w:val="24"/>
          <w:szCs w:val="24"/>
          <w:lang w:val="ro-RO"/>
        </w:rPr>
        <w:t>) identificarea UFR/GFR;</w:t>
      </w:r>
    </w:p>
    <w:p w14:paraId="501330E0" w14:textId="77777777" w:rsidR="00360DB0" w:rsidRPr="009756EA" w:rsidRDefault="00360DB0" w:rsidP="00190BBF">
      <w:pPr>
        <w:pStyle w:val="a4"/>
        <w:ind w:left="786" w:firstLine="0"/>
        <w:rPr>
          <w:bCs/>
          <w:iCs/>
          <w:sz w:val="24"/>
          <w:szCs w:val="24"/>
          <w:lang w:val="ro-RO"/>
        </w:rPr>
      </w:pPr>
    </w:p>
    <w:p w14:paraId="70BC4A57" w14:textId="6ED9D3E7" w:rsidR="00190BBF" w:rsidRPr="009756EA" w:rsidRDefault="00360DB0" w:rsidP="00572A8D">
      <w:pPr>
        <w:pStyle w:val="a4"/>
        <w:ind w:left="-142" w:firstLine="709"/>
        <w:rPr>
          <w:bCs/>
          <w:iCs/>
          <w:sz w:val="24"/>
          <w:szCs w:val="24"/>
          <w:lang w:val="ro-RO"/>
        </w:rPr>
      </w:pPr>
      <w:r w:rsidRPr="009756EA">
        <w:rPr>
          <w:bCs/>
          <w:iCs/>
          <w:sz w:val="24"/>
          <w:szCs w:val="24"/>
          <w:lang w:val="ro-RO"/>
        </w:rPr>
        <w:t xml:space="preserve"> </w:t>
      </w:r>
      <w:r w:rsidR="00190BBF" w:rsidRPr="009756EA">
        <w:rPr>
          <w:bCs/>
          <w:iCs/>
          <w:sz w:val="24"/>
          <w:szCs w:val="24"/>
          <w:lang w:val="ro-RO"/>
        </w:rPr>
        <w:t>2) tipul reglajului (tip de produs: RR, mFRR, aFRR, produse specifice și direcția de reducere de putere sau de creștere de putere) și cantitatea energiei electrice de echilibrare ce trebuie livrată;</w:t>
      </w:r>
    </w:p>
    <w:p w14:paraId="30E652BB" w14:textId="0F00AE32" w:rsidR="00D37182" w:rsidRPr="009756EA" w:rsidRDefault="00D37182" w:rsidP="00190BBF">
      <w:pPr>
        <w:pStyle w:val="a4"/>
        <w:ind w:hanging="11"/>
        <w:rPr>
          <w:bCs/>
          <w:iCs/>
          <w:sz w:val="24"/>
          <w:szCs w:val="24"/>
          <w:lang w:val="ro-RO"/>
        </w:rPr>
      </w:pPr>
    </w:p>
    <w:p w14:paraId="28277AF9" w14:textId="6EBDF7A3" w:rsidR="00D37182" w:rsidRPr="009756EA" w:rsidRDefault="00360DB0" w:rsidP="00572A8D">
      <w:pPr>
        <w:pStyle w:val="a4"/>
        <w:ind w:left="0" w:firstLine="567"/>
        <w:rPr>
          <w:bCs/>
          <w:iCs/>
          <w:sz w:val="24"/>
          <w:szCs w:val="24"/>
          <w:lang w:val="es-ES"/>
        </w:rPr>
      </w:pPr>
      <w:r w:rsidRPr="009756EA">
        <w:rPr>
          <w:bCs/>
          <w:iCs/>
          <w:sz w:val="24"/>
          <w:szCs w:val="24"/>
          <w:lang w:val="ro-RO"/>
        </w:rPr>
        <w:t xml:space="preserve"> </w:t>
      </w:r>
      <w:r w:rsidR="00D37182" w:rsidRPr="009756EA">
        <w:rPr>
          <w:bCs/>
          <w:iCs/>
          <w:sz w:val="24"/>
          <w:szCs w:val="24"/>
          <w:lang w:val="ro-RO"/>
        </w:rPr>
        <w:t>3) perioada în care energia electrică de echilibrare se livrează, conform timpului de activare completă și timpului de livrare a produsului respectiv</w:t>
      </w:r>
      <w:r w:rsidR="00476FB4" w:rsidRPr="009756EA">
        <w:rPr>
          <w:bCs/>
          <w:iCs/>
          <w:sz w:val="24"/>
          <w:szCs w:val="24"/>
          <w:lang w:val="ro-RO"/>
        </w:rPr>
        <w:t>.”;</w:t>
      </w:r>
    </w:p>
    <w:p w14:paraId="23395DF7" w14:textId="77777777" w:rsidR="00190BBF" w:rsidRPr="009756EA" w:rsidRDefault="00190BBF" w:rsidP="00190BBF">
      <w:pPr>
        <w:pStyle w:val="a4"/>
        <w:ind w:left="786" w:firstLine="0"/>
        <w:rPr>
          <w:bCs/>
          <w:iCs/>
          <w:sz w:val="24"/>
          <w:szCs w:val="24"/>
          <w:lang w:val="ro-RO"/>
        </w:rPr>
      </w:pPr>
    </w:p>
    <w:p w14:paraId="30C44323" w14:textId="76160AB0" w:rsidR="00190BBF" w:rsidRPr="009756EA" w:rsidRDefault="00360DB0" w:rsidP="00A53014">
      <w:pPr>
        <w:pStyle w:val="a4"/>
        <w:numPr>
          <w:ilvl w:val="1"/>
          <w:numId w:val="1"/>
        </w:numPr>
        <w:ind w:left="426" w:hanging="426"/>
        <w:rPr>
          <w:bCs/>
          <w:iCs/>
          <w:sz w:val="24"/>
          <w:szCs w:val="24"/>
          <w:lang w:val="ro-RO"/>
        </w:rPr>
      </w:pPr>
      <w:r w:rsidRPr="009756EA">
        <w:rPr>
          <w:bCs/>
          <w:iCs/>
          <w:sz w:val="24"/>
          <w:szCs w:val="24"/>
          <w:lang w:val="ro-RO"/>
        </w:rPr>
        <w:t>P</w:t>
      </w:r>
      <w:r w:rsidR="00476FB4" w:rsidRPr="009756EA">
        <w:rPr>
          <w:bCs/>
          <w:iCs/>
          <w:sz w:val="24"/>
          <w:szCs w:val="24"/>
          <w:lang w:val="ro-RO"/>
        </w:rPr>
        <w:t>unctul 384</w:t>
      </w:r>
      <w:r w:rsidRPr="009756EA">
        <w:rPr>
          <w:bCs/>
          <w:iCs/>
          <w:sz w:val="24"/>
          <w:szCs w:val="24"/>
          <w:lang w:val="ro-RO"/>
        </w:rPr>
        <w:t xml:space="preserve"> va avea următorul cuprins</w:t>
      </w:r>
      <w:r w:rsidR="000C497D" w:rsidRPr="009756EA">
        <w:rPr>
          <w:bCs/>
          <w:iCs/>
          <w:sz w:val="24"/>
          <w:szCs w:val="24"/>
          <w:lang w:val="ro-RO"/>
        </w:rPr>
        <w:t>:</w:t>
      </w:r>
    </w:p>
    <w:p w14:paraId="7803A02E" w14:textId="045916E1" w:rsidR="00360DB0" w:rsidRPr="009756EA" w:rsidRDefault="00360DB0" w:rsidP="00A53014">
      <w:pPr>
        <w:pStyle w:val="a4"/>
        <w:ind w:left="786" w:hanging="928"/>
        <w:rPr>
          <w:bCs/>
          <w:iCs/>
          <w:sz w:val="24"/>
          <w:szCs w:val="24"/>
          <w:lang w:val="ro-RO"/>
        </w:rPr>
      </w:pPr>
      <w:r w:rsidRPr="009756EA">
        <w:rPr>
          <w:bCs/>
          <w:iCs/>
          <w:sz w:val="24"/>
          <w:szCs w:val="24"/>
          <w:lang w:val="ro-RO"/>
        </w:rPr>
        <w:t xml:space="preserve">„384. </w:t>
      </w:r>
      <w:r w:rsidRPr="009756EA">
        <w:rPr>
          <w:bCs/>
          <w:iCs/>
          <w:sz w:val="24"/>
          <w:szCs w:val="24"/>
        </w:rPr>
        <w:t xml:space="preserve">OST </w:t>
      </w:r>
      <w:r w:rsidRPr="009756EA">
        <w:rPr>
          <w:bCs/>
          <w:iCs/>
          <w:sz w:val="24"/>
          <w:szCs w:val="24"/>
          <w:lang w:val="ro-RO"/>
        </w:rPr>
        <w:t>dispune livrarea energiei electrice de echilibrare corespunzătoare:</w:t>
      </w:r>
    </w:p>
    <w:p w14:paraId="057629FB" w14:textId="7EAD43E3" w:rsidR="00275FE0" w:rsidRPr="009756EA" w:rsidRDefault="00360DB0" w:rsidP="00572A8D">
      <w:pPr>
        <w:pStyle w:val="a4"/>
        <w:numPr>
          <w:ilvl w:val="0"/>
          <w:numId w:val="39"/>
        </w:numPr>
        <w:tabs>
          <w:tab w:val="left" w:pos="851"/>
        </w:tabs>
        <w:ind w:left="-142" w:firstLine="709"/>
        <w:rPr>
          <w:bCs/>
          <w:iCs/>
          <w:sz w:val="24"/>
          <w:szCs w:val="24"/>
          <w:lang w:val="ro-RO"/>
        </w:rPr>
      </w:pPr>
      <w:r w:rsidRPr="009756EA">
        <w:rPr>
          <w:bCs/>
          <w:iCs/>
          <w:sz w:val="24"/>
          <w:szCs w:val="24"/>
          <w:lang w:val="ro-RO"/>
        </w:rPr>
        <w:t xml:space="preserve">procesului de restabilire automată a frecvenței: </w:t>
      </w:r>
      <w:r w:rsidR="00275FE0" w:rsidRPr="009756EA">
        <w:rPr>
          <w:bCs/>
          <w:iCs/>
          <w:sz w:val="24"/>
          <w:szCs w:val="24"/>
          <w:lang w:val="ro-RO"/>
        </w:rPr>
        <w:t>conform termenelor stabilite în procedura prevăzută la pct. 337</w:t>
      </w:r>
      <w:r w:rsidRPr="009756EA">
        <w:rPr>
          <w:bCs/>
          <w:iCs/>
          <w:sz w:val="24"/>
          <w:szCs w:val="24"/>
          <w:lang w:val="ro-RO"/>
        </w:rPr>
        <w:t>, în care participantul la PEE va realiza banda de reglaj dispusă şi va oferi cantitatea corespunzătoare de energie electrică de echilibrare corespunzătoare ordinului de restabilire automată a frecvenței transmis de regulatorul central;</w:t>
      </w:r>
    </w:p>
    <w:p w14:paraId="3E60A774" w14:textId="77777777" w:rsidR="00275FE0" w:rsidRPr="009756EA" w:rsidRDefault="00275FE0" w:rsidP="00BB7BFA">
      <w:pPr>
        <w:pStyle w:val="a4"/>
        <w:numPr>
          <w:ilvl w:val="0"/>
          <w:numId w:val="39"/>
        </w:numPr>
        <w:tabs>
          <w:tab w:val="left" w:pos="851"/>
        </w:tabs>
        <w:ind w:left="0" w:firstLine="567"/>
        <w:rPr>
          <w:bCs/>
          <w:iCs/>
          <w:sz w:val="24"/>
          <w:szCs w:val="24"/>
          <w:lang w:val="ro-RO"/>
        </w:rPr>
      </w:pPr>
      <w:r w:rsidRPr="009756EA">
        <w:rPr>
          <w:bCs/>
          <w:iCs/>
          <w:sz w:val="24"/>
          <w:szCs w:val="24"/>
          <w:lang w:val="ro-RO"/>
        </w:rPr>
        <w:t>procesului de restabilire manuală a frecvenței: conform termenelor stabilite în procedura prevăzută la pct. 337, înainte ca participantul la PEE să înceapă furnizarea completă a cantității de energie electrică de echilibrare corespunzătoare procesului de restabilire manuală a frecvenței;</w:t>
      </w:r>
    </w:p>
    <w:p w14:paraId="6285196D" w14:textId="3FC42417" w:rsidR="00476FB4" w:rsidRPr="009756EA" w:rsidRDefault="00275FE0" w:rsidP="00572A8D">
      <w:pPr>
        <w:pStyle w:val="a4"/>
        <w:numPr>
          <w:ilvl w:val="0"/>
          <w:numId w:val="39"/>
        </w:numPr>
        <w:tabs>
          <w:tab w:val="left" w:pos="851"/>
        </w:tabs>
        <w:ind w:left="0" w:firstLine="567"/>
        <w:rPr>
          <w:bCs/>
          <w:iCs/>
          <w:sz w:val="24"/>
          <w:szCs w:val="24"/>
          <w:lang w:val="ro-RO"/>
        </w:rPr>
      </w:pPr>
      <w:r w:rsidRPr="009756EA">
        <w:rPr>
          <w:bCs/>
          <w:iCs/>
          <w:sz w:val="24"/>
          <w:szCs w:val="24"/>
          <w:lang w:val="ro-RO"/>
        </w:rPr>
        <w:t>procesului de înlocuire a rezervelor: conform termenelor stabilite în procedura prevăzută la pct. 337, înaintea începerii intervalului de dispecerizare, în timpul căruia participantul al PEE va oferi cantitatea de energie electrică de echilibrare corespunzătoare procesului de înlocuire a re</w:t>
      </w:r>
      <w:r w:rsidR="00572A8D" w:rsidRPr="009756EA">
        <w:rPr>
          <w:bCs/>
          <w:iCs/>
          <w:sz w:val="24"/>
          <w:szCs w:val="24"/>
          <w:lang w:val="ro-RO"/>
        </w:rPr>
        <w:t>zervelor.”</w:t>
      </w:r>
    </w:p>
    <w:p w14:paraId="35381BAD" w14:textId="77777777" w:rsidR="00F755A1" w:rsidRPr="009756EA" w:rsidRDefault="00F755A1" w:rsidP="0027288F">
      <w:pPr>
        <w:pStyle w:val="a4"/>
        <w:ind w:left="786" w:firstLine="0"/>
        <w:rPr>
          <w:bCs/>
          <w:iCs/>
          <w:sz w:val="24"/>
          <w:szCs w:val="24"/>
          <w:lang w:val="es-ES"/>
        </w:rPr>
      </w:pPr>
    </w:p>
    <w:p w14:paraId="3E69FE5A" w14:textId="59575284" w:rsidR="00E635FD" w:rsidRPr="009756EA" w:rsidRDefault="00E635FD" w:rsidP="002D4B4B">
      <w:pPr>
        <w:pStyle w:val="a4"/>
        <w:numPr>
          <w:ilvl w:val="1"/>
          <w:numId w:val="1"/>
        </w:numPr>
        <w:ind w:left="567" w:hanging="567"/>
        <w:rPr>
          <w:bCs/>
          <w:iCs/>
          <w:sz w:val="24"/>
          <w:szCs w:val="24"/>
          <w:lang w:val="ro-RO"/>
        </w:rPr>
      </w:pPr>
      <w:r w:rsidRPr="009756EA">
        <w:rPr>
          <w:bCs/>
          <w:iCs/>
          <w:sz w:val="24"/>
          <w:szCs w:val="24"/>
          <w:lang w:val="ro-RO"/>
        </w:rPr>
        <w:t xml:space="preserve"> P</w:t>
      </w:r>
      <w:r w:rsidR="00F755A1" w:rsidRPr="009756EA">
        <w:rPr>
          <w:bCs/>
          <w:iCs/>
          <w:sz w:val="24"/>
          <w:szCs w:val="24"/>
          <w:lang w:val="ro-RO"/>
        </w:rPr>
        <w:t>unctul 385</w:t>
      </w:r>
      <w:r w:rsidRPr="009756EA">
        <w:rPr>
          <w:bCs/>
          <w:iCs/>
          <w:sz w:val="24"/>
          <w:szCs w:val="24"/>
          <w:lang w:val="ro-RO"/>
        </w:rPr>
        <w:t xml:space="preserve"> va avea următorul cuprins</w:t>
      </w:r>
      <w:r w:rsidR="00F647A8" w:rsidRPr="009756EA">
        <w:rPr>
          <w:bCs/>
          <w:iCs/>
          <w:sz w:val="24"/>
          <w:szCs w:val="24"/>
          <w:lang w:val="ro-RO"/>
        </w:rPr>
        <w:t>:</w:t>
      </w:r>
    </w:p>
    <w:p w14:paraId="0C9B179C" w14:textId="2C8FC960" w:rsidR="00E635FD" w:rsidRPr="009756EA" w:rsidRDefault="00E635FD" w:rsidP="002D4B4B">
      <w:pPr>
        <w:pStyle w:val="a4"/>
        <w:tabs>
          <w:tab w:val="left" w:pos="709"/>
        </w:tabs>
        <w:ind w:left="0" w:firstLine="0"/>
        <w:rPr>
          <w:bCs/>
          <w:iCs/>
          <w:sz w:val="24"/>
          <w:szCs w:val="24"/>
          <w:lang w:val="ro-RO"/>
        </w:rPr>
      </w:pPr>
      <w:r w:rsidRPr="009756EA">
        <w:rPr>
          <w:bCs/>
          <w:iCs/>
          <w:sz w:val="24"/>
          <w:szCs w:val="24"/>
          <w:lang w:val="ro-RO"/>
        </w:rPr>
        <w:t xml:space="preserve">„385. Dispozițiile de dispecer de a livra o anumită cantitate de energie electrică de echilibrare echivalează cu modificarea corespunzătoare a notificării fizice </w:t>
      </w:r>
      <w:r w:rsidR="00B32FBB" w:rsidRPr="009756EA">
        <w:rPr>
          <w:bCs/>
          <w:iCs/>
          <w:sz w:val="24"/>
          <w:szCs w:val="24"/>
          <w:lang w:val="ro-RO"/>
        </w:rPr>
        <w:t>aferent</w:t>
      </w:r>
      <w:r w:rsidRPr="009756EA">
        <w:rPr>
          <w:bCs/>
          <w:iCs/>
          <w:sz w:val="24"/>
          <w:szCs w:val="24"/>
          <w:lang w:val="ro-RO"/>
        </w:rPr>
        <w:t xml:space="preserve"> </w:t>
      </w:r>
      <w:r w:rsidR="00B32FBB" w:rsidRPr="009756EA">
        <w:rPr>
          <w:bCs/>
          <w:iCs/>
          <w:sz w:val="24"/>
          <w:szCs w:val="24"/>
          <w:lang w:val="ro-RO"/>
        </w:rPr>
        <w:t xml:space="preserve">respectivelor UFR/GFR </w:t>
      </w:r>
      <w:r w:rsidRPr="009756EA">
        <w:rPr>
          <w:bCs/>
          <w:iCs/>
          <w:sz w:val="24"/>
          <w:szCs w:val="24"/>
          <w:lang w:val="ro-RO"/>
        </w:rPr>
        <w:t>şi stabilesc o obligație fermă pentru participantul la PEE corespunzător de a livra tipul şi cantitatea respectivă de energie electrică de echilibrare pentru OST în intervalul de timp solicitat, după cum urmează:</w:t>
      </w:r>
    </w:p>
    <w:p w14:paraId="0D0042D8" w14:textId="255523C2" w:rsidR="00E635FD" w:rsidRPr="009756EA" w:rsidRDefault="002D4B4B" w:rsidP="002D4B4B">
      <w:pPr>
        <w:tabs>
          <w:tab w:val="left" w:pos="709"/>
        </w:tabs>
        <w:ind w:firstLine="0"/>
        <w:rPr>
          <w:bCs/>
          <w:iCs/>
          <w:sz w:val="24"/>
          <w:szCs w:val="24"/>
          <w:lang w:val="ro-RO"/>
        </w:rPr>
      </w:pPr>
      <w:r w:rsidRPr="009756EA">
        <w:rPr>
          <w:bCs/>
          <w:iCs/>
          <w:sz w:val="24"/>
          <w:szCs w:val="24"/>
          <w:lang w:val="ro-RO"/>
        </w:rPr>
        <w:t xml:space="preserve">         </w:t>
      </w:r>
      <w:r w:rsidR="00E635FD" w:rsidRPr="009756EA">
        <w:rPr>
          <w:bCs/>
          <w:iCs/>
          <w:sz w:val="24"/>
          <w:szCs w:val="24"/>
          <w:lang w:val="ro-RO"/>
        </w:rPr>
        <w:t xml:space="preserve">1) în cazul energiei electrice de echilibrare corespunzătoare procesului de restabilire automată a frecvenței, participantul la PEE stabilește limitele reglajului pentru fiecare </w:t>
      </w:r>
      <w:r w:rsidR="00B32FBB" w:rsidRPr="009756EA">
        <w:rPr>
          <w:bCs/>
          <w:iCs/>
          <w:sz w:val="24"/>
          <w:szCs w:val="24"/>
          <w:lang w:val="ro-RO"/>
        </w:rPr>
        <w:t>UFR/GFR</w:t>
      </w:r>
      <w:r w:rsidR="00E635FD" w:rsidRPr="009756EA">
        <w:rPr>
          <w:bCs/>
          <w:iCs/>
          <w:sz w:val="24"/>
          <w:szCs w:val="24"/>
          <w:lang w:val="ro-RO"/>
        </w:rPr>
        <w:t xml:space="preserve"> în timpul intervalului (intervalelor) de dispecerizare </w:t>
      </w:r>
      <w:r w:rsidR="00B32FBB" w:rsidRPr="009756EA">
        <w:rPr>
          <w:bCs/>
          <w:iCs/>
          <w:sz w:val="24"/>
          <w:szCs w:val="24"/>
          <w:lang w:val="ro-RO"/>
        </w:rPr>
        <w:t xml:space="preserve">și de echilibrare </w:t>
      </w:r>
      <w:r w:rsidR="00E635FD" w:rsidRPr="009756EA">
        <w:rPr>
          <w:bCs/>
          <w:iCs/>
          <w:sz w:val="24"/>
          <w:szCs w:val="24"/>
          <w:lang w:val="ro-RO"/>
        </w:rPr>
        <w:t>corespunzător (-are), în conformitate cu dispoziția de dispecer comunicată, energia electrică de echilibrare livrată se va realiza prin răspunsul automat al unității de producere respective la semnalele primite de la regulatorul centralizat frecvență-putere al OST în timp real;</w:t>
      </w:r>
      <w:r w:rsidR="00B32FBB" w:rsidRPr="009756EA">
        <w:rPr>
          <w:bCs/>
          <w:iCs/>
          <w:sz w:val="24"/>
          <w:szCs w:val="24"/>
          <w:lang w:val="ro-RO"/>
        </w:rPr>
        <w:t xml:space="preserve"> </w:t>
      </w:r>
    </w:p>
    <w:p w14:paraId="2DB95538" w14:textId="22048948" w:rsidR="00F647A8" w:rsidRPr="009756EA" w:rsidRDefault="00B32FBB" w:rsidP="002D4B4B">
      <w:pPr>
        <w:pStyle w:val="a4"/>
        <w:numPr>
          <w:ilvl w:val="0"/>
          <w:numId w:val="26"/>
        </w:numPr>
        <w:tabs>
          <w:tab w:val="left" w:pos="851"/>
        </w:tabs>
        <w:ind w:left="0" w:firstLine="567"/>
        <w:rPr>
          <w:bCs/>
          <w:iCs/>
          <w:sz w:val="24"/>
          <w:szCs w:val="24"/>
          <w:lang w:val="ro-RO"/>
        </w:rPr>
      </w:pPr>
      <w:r w:rsidRPr="009756EA">
        <w:rPr>
          <w:bCs/>
          <w:iCs/>
          <w:sz w:val="24"/>
          <w:szCs w:val="24"/>
          <w:lang w:val="ro-RO"/>
        </w:rPr>
        <w:t xml:space="preserve">în cazul restabilirii manuale a frecvenței participantul la PEE livrează energia electrică de echilibrare prin ajustarea producției sau a consumului </w:t>
      </w:r>
      <w:r w:rsidR="0094447E" w:rsidRPr="009756EA">
        <w:rPr>
          <w:bCs/>
          <w:iCs/>
          <w:sz w:val="24"/>
          <w:szCs w:val="24"/>
          <w:lang w:val="ro-RO"/>
        </w:rPr>
        <w:t>UFR/GFR</w:t>
      </w:r>
      <w:r w:rsidRPr="009756EA">
        <w:rPr>
          <w:bCs/>
          <w:iCs/>
          <w:sz w:val="24"/>
          <w:szCs w:val="24"/>
          <w:lang w:val="ro-RO"/>
        </w:rPr>
        <w:t xml:space="preserve"> pentru intervalele de dispecerizare</w:t>
      </w:r>
      <w:r w:rsidR="0094447E" w:rsidRPr="009756EA">
        <w:rPr>
          <w:bCs/>
          <w:iCs/>
          <w:sz w:val="24"/>
          <w:szCs w:val="24"/>
          <w:lang w:val="ro-RO"/>
        </w:rPr>
        <w:t xml:space="preserve"> și de echilibrare</w:t>
      </w:r>
      <w:r w:rsidRPr="009756EA">
        <w:rPr>
          <w:bCs/>
          <w:iCs/>
          <w:sz w:val="24"/>
          <w:szCs w:val="24"/>
          <w:lang w:val="ro-RO"/>
        </w:rPr>
        <w:t xml:space="preserve"> corespunzătoare, în conformitate cu dispoziția de dispecer;</w:t>
      </w:r>
      <w:r w:rsidR="0094447E" w:rsidRPr="009756EA">
        <w:rPr>
          <w:bCs/>
          <w:iCs/>
          <w:sz w:val="24"/>
          <w:szCs w:val="24"/>
          <w:lang w:val="ro-RO"/>
        </w:rPr>
        <w:t xml:space="preserve"> </w:t>
      </w:r>
    </w:p>
    <w:p w14:paraId="61F3CEFB" w14:textId="04D0D55A" w:rsidR="0094447E" w:rsidRPr="009756EA" w:rsidRDefault="0094447E" w:rsidP="002D4B4B">
      <w:pPr>
        <w:pStyle w:val="a4"/>
        <w:numPr>
          <w:ilvl w:val="0"/>
          <w:numId w:val="26"/>
        </w:numPr>
        <w:tabs>
          <w:tab w:val="left" w:pos="851"/>
        </w:tabs>
        <w:ind w:left="0" w:firstLine="567"/>
        <w:rPr>
          <w:bCs/>
          <w:iCs/>
          <w:sz w:val="24"/>
          <w:szCs w:val="24"/>
          <w:lang w:val="ro-RO"/>
        </w:rPr>
      </w:pPr>
      <w:r w:rsidRPr="009756EA">
        <w:rPr>
          <w:bCs/>
          <w:iCs/>
          <w:sz w:val="24"/>
          <w:szCs w:val="24"/>
          <w:lang w:val="ro-RO"/>
        </w:rPr>
        <w:t>în cazul procesului de înlocuire a rezervelor, participantul la PEE livrează energia electrică de echilibrare prin ajustarea producției sau a UFR/GFR, pentru intervalele de dispecerizare  și de echilibrare corespunzătoare, în conformitate cu dispoziția de dispecer;</w:t>
      </w:r>
      <w:r w:rsidR="00EA4C51" w:rsidRPr="009756EA">
        <w:rPr>
          <w:bCs/>
          <w:iCs/>
          <w:sz w:val="24"/>
          <w:szCs w:val="24"/>
          <w:lang w:val="ro-RO"/>
        </w:rPr>
        <w:t>”;</w:t>
      </w:r>
    </w:p>
    <w:p w14:paraId="749FB40C" w14:textId="2DCB1B49" w:rsidR="00F647A8" w:rsidRPr="009756EA" w:rsidRDefault="00F647A8" w:rsidP="00F647A8">
      <w:pPr>
        <w:pStyle w:val="a4"/>
        <w:ind w:left="786" w:firstLine="0"/>
        <w:rPr>
          <w:bCs/>
          <w:iCs/>
          <w:sz w:val="24"/>
          <w:szCs w:val="24"/>
          <w:lang w:val="ro-RO"/>
        </w:rPr>
      </w:pPr>
    </w:p>
    <w:p w14:paraId="7CE96883" w14:textId="215B7017" w:rsidR="00E878C7" w:rsidRPr="009756EA" w:rsidRDefault="00E878C7" w:rsidP="00F647A8">
      <w:pPr>
        <w:pStyle w:val="a4"/>
        <w:ind w:left="786" w:firstLine="0"/>
        <w:rPr>
          <w:bCs/>
          <w:iCs/>
          <w:sz w:val="24"/>
          <w:szCs w:val="24"/>
          <w:lang w:val="ro-RO"/>
        </w:rPr>
      </w:pPr>
    </w:p>
    <w:p w14:paraId="65E94024" w14:textId="404E88A8" w:rsidR="004A49B1" w:rsidRPr="009756EA" w:rsidRDefault="004A49B1" w:rsidP="00F647A8">
      <w:pPr>
        <w:pStyle w:val="a4"/>
        <w:ind w:left="786" w:firstLine="0"/>
        <w:rPr>
          <w:bCs/>
          <w:iCs/>
          <w:sz w:val="24"/>
          <w:szCs w:val="24"/>
          <w:lang w:val="ro-RO"/>
        </w:rPr>
      </w:pPr>
    </w:p>
    <w:p w14:paraId="1FDD7E3C" w14:textId="5BA7D428" w:rsidR="004A49B1" w:rsidRPr="009756EA" w:rsidRDefault="004A49B1" w:rsidP="00F647A8">
      <w:pPr>
        <w:pStyle w:val="a4"/>
        <w:ind w:left="786" w:firstLine="0"/>
        <w:rPr>
          <w:bCs/>
          <w:iCs/>
          <w:sz w:val="24"/>
          <w:szCs w:val="24"/>
          <w:lang w:val="ro-RO"/>
        </w:rPr>
      </w:pPr>
    </w:p>
    <w:p w14:paraId="16A73CD7" w14:textId="1843580D" w:rsidR="00F647A8" w:rsidRPr="009756EA" w:rsidRDefault="00F647A8" w:rsidP="00F647A8">
      <w:pPr>
        <w:pStyle w:val="a4"/>
        <w:ind w:left="786" w:firstLine="0"/>
        <w:rPr>
          <w:bCs/>
          <w:iCs/>
          <w:sz w:val="24"/>
          <w:szCs w:val="24"/>
          <w:lang w:val="ro-RO"/>
        </w:rPr>
      </w:pPr>
    </w:p>
    <w:p w14:paraId="5F6A1C15" w14:textId="3E595ECC" w:rsidR="00F647A8" w:rsidRPr="009756EA" w:rsidRDefault="004A49B1" w:rsidP="00572A8D">
      <w:pPr>
        <w:pStyle w:val="a4"/>
        <w:numPr>
          <w:ilvl w:val="1"/>
          <w:numId w:val="1"/>
        </w:numPr>
        <w:ind w:left="426" w:hanging="426"/>
        <w:rPr>
          <w:bCs/>
          <w:iCs/>
          <w:sz w:val="24"/>
          <w:szCs w:val="24"/>
          <w:lang w:val="ro-RO"/>
        </w:rPr>
      </w:pPr>
      <w:r w:rsidRPr="009756EA">
        <w:rPr>
          <w:bCs/>
          <w:iCs/>
          <w:sz w:val="24"/>
          <w:szCs w:val="24"/>
          <w:lang w:val="ro-RO"/>
        </w:rPr>
        <w:lastRenderedPageBreak/>
        <w:t>Punctul 386 va avea următorul cuprins:</w:t>
      </w:r>
    </w:p>
    <w:p w14:paraId="05969BC5" w14:textId="30E3FA16" w:rsidR="004A49B1" w:rsidRPr="009756EA" w:rsidRDefault="004A49B1" w:rsidP="00572A8D">
      <w:pPr>
        <w:pStyle w:val="a4"/>
        <w:ind w:left="0" w:firstLine="0"/>
        <w:rPr>
          <w:bCs/>
          <w:iCs/>
          <w:sz w:val="24"/>
          <w:szCs w:val="24"/>
          <w:lang w:val="ro-RO"/>
        </w:rPr>
      </w:pPr>
      <w:r w:rsidRPr="009756EA">
        <w:rPr>
          <w:bCs/>
          <w:iCs/>
          <w:sz w:val="24"/>
          <w:szCs w:val="24"/>
          <w:lang w:val="ro-RO"/>
        </w:rPr>
        <w:t>„386. OST emite dispozițiile de dispecer pentru livrarea energiei electrice de echilibrare în conformitate cu prevederile Codurilor rețelelor electrice, Regulamentului privind dirijarea prin dispecerat a sistemului electroenergetic, procedura specificată la pct.</w:t>
      </w:r>
      <w:r w:rsidR="00C97FBC" w:rsidRPr="009756EA">
        <w:rPr>
          <w:bCs/>
          <w:iCs/>
          <w:sz w:val="24"/>
          <w:szCs w:val="24"/>
          <w:lang w:val="ro-RO"/>
        </w:rPr>
        <w:t xml:space="preserve"> </w:t>
      </w:r>
      <w:r w:rsidRPr="009756EA">
        <w:rPr>
          <w:bCs/>
          <w:iCs/>
          <w:sz w:val="24"/>
          <w:szCs w:val="24"/>
          <w:lang w:val="ro-RO"/>
        </w:rPr>
        <w:t>377 și sistemele informaționale ale PEE utilizate. Dispozițiile de dispecer se înregistrează de către OST.”;</w:t>
      </w:r>
    </w:p>
    <w:p w14:paraId="3A4DADC1" w14:textId="77777777" w:rsidR="004A49B1" w:rsidRPr="009756EA" w:rsidRDefault="004A49B1" w:rsidP="004A49B1">
      <w:pPr>
        <w:pStyle w:val="a4"/>
        <w:ind w:left="786" w:firstLine="0"/>
        <w:rPr>
          <w:bCs/>
          <w:iCs/>
          <w:sz w:val="24"/>
          <w:szCs w:val="24"/>
          <w:lang w:val="es-ES"/>
        </w:rPr>
      </w:pPr>
    </w:p>
    <w:p w14:paraId="35F85231" w14:textId="61B51180" w:rsidR="000B03C6" w:rsidRPr="009756EA" w:rsidRDefault="000B03C6" w:rsidP="00572A8D">
      <w:pPr>
        <w:pStyle w:val="a4"/>
        <w:numPr>
          <w:ilvl w:val="1"/>
          <w:numId w:val="1"/>
        </w:numPr>
        <w:ind w:left="567" w:hanging="567"/>
        <w:rPr>
          <w:bCs/>
          <w:iCs/>
          <w:sz w:val="24"/>
          <w:szCs w:val="24"/>
          <w:lang w:val="ro-RO"/>
        </w:rPr>
      </w:pPr>
      <w:r w:rsidRPr="009756EA">
        <w:rPr>
          <w:bCs/>
          <w:iCs/>
          <w:sz w:val="24"/>
          <w:szCs w:val="24"/>
          <w:lang w:val="ro-RO"/>
        </w:rPr>
        <w:t>Punctul 387 va avea următorul cuprins:</w:t>
      </w:r>
    </w:p>
    <w:p w14:paraId="26A533EB" w14:textId="77777777" w:rsidR="000B03C6" w:rsidRPr="009756EA" w:rsidRDefault="000B03C6" w:rsidP="000B03C6">
      <w:pPr>
        <w:pStyle w:val="a4"/>
        <w:ind w:left="786" w:firstLine="0"/>
        <w:rPr>
          <w:bCs/>
          <w:iCs/>
          <w:sz w:val="24"/>
          <w:szCs w:val="24"/>
          <w:lang w:val="ro-RO"/>
        </w:rPr>
      </w:pPr>
      <w:r w:rsidRPr="009756EA">
        <w:rPr>
          <w:bCs/>
          <w:iCs/>
          <w:sz w:val="24"/>
          <w:szCs w:val="24"/>
          <w:lang w:val="ro-RO"/>
        </w:rPr>
        <w:t>„387. OST stabilește tranzacțiile pentru livrarea energiei electrice de echilibrare care a fost dispusă pentru livrare pe PEE în ziua de livrare și emite confirmarea de tranzacție pentru:</w:t>
      </w:r>
    </w:p>
    <w:p w14:paraId="54D1CBC1" w14:textId="77777777" w:rsidR="000B03C6" w:rsidRPr="009756EA" w:rsidRDefault="000B03C6" w:rsidP="00572A8D">
      <w:pPr>
        <w:pStyle w:val="a4"/>
        <w:numPr>
          <w:ilvl w:val="1"/>
          <w:numId w:val="27"/>
        </w:numPr>
        <w:tabs>
          <w:tab w:val="left" w:pos="567"/>
        </w:tabs>
        <w:ind w:left="851" w:hanging="284"/>
        <w:rPr>
          <w:bCs/>
          <w:iCs/>
          <w:sz w:val="24"/>
          <w:szCs w:val="24"/>
          <w:lang w:val="ro-RO"/>
        </w:rPr>
      </w:pPr>
      <w:r w:rsidRPr="009756EA">
        <w:rPr>
          <w:bCs/>
          <w:iCs/>
          <w:sz w:val="24"/>
          <w:szCs w:val="24"/>
          <w:lang w:val="ro-RO"/>
        </w:rPr>
        <w:t>fiecare zi de livrare și interval de dispecerizare și de echilibrare;</w:t>
      </w:r>
    </w:p>
    <w:p w14:paraId="0F829657" w14:textId="77777777" w:rsidR="000B03C6" w:rsidRPr="009756EA" w:rsidRDefault="000B03C6" w:rsidP="00572A8D">
      <w:pPr>
        <w:pStyle w:val="a4"/>
        <w:numPr>
          <w:ilvl w:val="1"/>
          <w:numId w:val="27"/>
        </w:numPr>
        <w:ind w:left="851" w:hanging="284"/>
        <w:rPr>
          <w:bCs/>
          <w:iCs/>
          <w:sz w:val="24"/>
          <w:szCs w:val="24"/>
          <w:lang w:val="ro-RO"/>
        </w:rPr>
      </w:pPr>
      <w:r w:rsidRPr="009756EA">
        <w:rPr>
          <w:bCs/>
          <w:iCs/>
          <w:sz w:val="24"/>
          <w:szCs w:val="24"/>
          <w:lang w:val="ro-RO"/>
        </w:rPr>
        <w:t>fiecare UFR/GFR, după caz;</w:t>
      </w:r>
    </w:p>
    <w:p w14:paraId="1FCE3850" w14:textId="77777777" w:rsidR="000B03C6" w:rsidRPr="009756EA" w:rsidRDefault="000B03C6" w:rsidP="00572A8D">
      <w:pPr>
        <w:pStyle w:val="a4"/>
        <w:numPr>
          <w:ilvl w:val="1"/>
          <w:numId w:val="27"/>
        </w:numPr>
        <w:tabs>
          <w:tab w:val="left" w:pos="851"/>
        </w:tabs>
        <w:ind w:left="142" w:firstLine="425"/>
        <w:rPr>
          <w:bCs/>
          <w:iCs/>
          <w:sz w:val="24"/>
          <w:szCs w:val="24"/>
          <w:lang w:val="ro-RO"/>
        </w:rPr>
      </w:pPr>
      <w:r w:rsidRPr="009756EA">
        <w:rPr>
          <w:bCs/>
          <w:iCs/>
          <w:sz w:val="24"/>
          <w:szCs w:val="24"/>
          <w:lang w:val="ro-RO"/>
        </w:rPr>
        <w:t>fiecare tip de energie electrică de echilibrare (corespunzătoare tipului de produs: RR, mFRR, aFRR, produse specifice);</w:t>
      </w:r>
    </w:p>
    <w:p w14:paraId="45530B16" w14:textId="28528E71" w:rsidR="000B03C6" w:rsidRPr="009756EA" w:rsidRDefault="000B03C6" w:rsidP="00572A8D">
      <w:pPr>
        <w:pStyle w:val="a4"/>
        <w:numPr>
          <w:ilvl w:val="1"/>
          <w:numId w:val="27"/>
        </w:numPr>
        <w:tabs>
          <w:tab w:val="left" w:pos="851"/>
        </w:tabs>
        <w:ind w:left="142" w:firstLine="425"/>
        <w:rPr>
          <w:bCs/>
          <w:iCs/>
          <w:sz w:val="24"/>
          <w:szCs w:val="24"/>
          <w:lang w:val="ro-RO"/>
        </w:rPr>
      </w:pPr>
      <w:r w:rsidRPr="009756EA">
        <w:rPr>
          <w:bCs/>
          <w:iCs/>
          <w:sz w:val="24"/>
          <w:szCs w:val="24"/>
          <w:lang w:val="ro-RO"/>
        </w:rPr>
        <w:t>fiecare oferta pentru care participantul la PEE livrează energia electrică de echilibrare în conformitate cu prevederile secțiunii 1.”;</w:t>
      </w:r>
    </w:p>
    <w:p w14:paraId="6516A12E" w14:textId="01CA58F0" w:rsidR="000B03C6" w:rsidRPr="009756EA" w:rsidRDefault="000B03C6" w:rsidP="000B03C6">
      <w:pPr>
        <w:pStyle w:val="a4"/>
        <w:ind w:left="786" w:firstLine="0"/>
        <w:rPr>
          <w:bCs/>
          <w:iCs/>
          <w:sz w:val="24"/>
          <w:szCs w:val="24"/>
          <w:lang w:val="ro-RO"/>
        </w:rPr>
      </w:pPr>
    </w:p>
    <w:p w14:paraId="66F585E1" w14:textId="37BD4641" w:rsidR="000B03C6" w:rsidRPr="009756EA" w:rsidRDefault="000B03C6" w:rsidP="00494AB4">
      <w:pPr>
        <w:pStyle w:val="a4"/>
        <w:numPr>
          <w:ilvl w:val="1"/>
          <w:numId w:val="1"/>
        </w:numPr>
        <w:ind w:left="709" w:hanging="567"/>
        <w:rPr>
          <w:bCs/>
          <w:iCs/>
          <w:sz w:val="24"/>
          <w:szCs w:val="24"/>
          <w:lang w:val="ro-RO"/>
        </w:rPr>
      </w:pPr>
      <w:r w:rsidRPr="009756EA">
        <w:rPr>
          <w:bCs/>
          <w:iCs/>
          <w:sz w:val="24"/>
          <w:szCs w:val="24"/>
          <w:lang w:val="ro-RO"/>
        </w:rPr>
        <w:t>Punctul 388 va avea următorul cuprins:</w:t>
      </w:r>
    </w:p>
    <w:p w14:paraId="7ED4D51E" w14:textId="77777777" w:rsidR="000D47C5" w:rsidRPr="009756EA" w:rsidRDefault="000B03C6" w:rsidP="00494AB4">
      <w:pPr>
        <w:pStyle w:val="a4"/>
        <w:ind w:left="142" w:firstLine="0"/>
        <w:rPr>
          <w:bCs/>
          <w:iCs/>
          <w:sz w:val="24"/>
          <w:szCs w:val="24"/>
          <w:lang w:val="ro-RO"/>
        </w:rPr>
      </w:pPr>
      <w:r w:rsidRPr="009756EA">
        <w:rPr>
          <w:bCs/>
          <w:iCs/>
          <w:sz w:val="24"/>
          <w:szCs w:val="24"/>
          <w:lang w:val="ro-RO"/>
        </w:rPr>
        <w:t>„388.</w:t>
      </w:r>
      <w:r w:rsidRPr="009756EA">
        <w:rPr>
          <w:rFonts w:eastAsia="SimSun"/>
          <w:sz w:val="24"/>
          <w:szCs w:val="24"/>
          <w:lang w:val="ro-RO"/>
        </w:rPr>
        <w:t xml:space="preserve"> </w:t>
      </w:r>
      <w:r w:rsidRPr="009756EA">
        <w:rPr>
          <w:bCs/>
          <w:iCs/>
          <w:sz w:val="24"/>
          <w:szCs w:val="24"/>
          <w:lang w:val="ro-RO"/>
        </w:rPr>
        <w:t xml:space="preserve">Prețul </w:t>
      </w:r>
      <w:r w:rsidRPr="009756EA">
        <w:rPr>
          <w:lang w:val="es-ES"/>
        </w:rPr>
        <w:t xml:space="preserve"> </w:t>
      </w:r>
      <w:r w:rsidRPr="009756EA">
        <w:rPr>
          <w:position w:val="-14"/>
        </w:rPr>
        <w:object w:dxaOrig="880" w:dyaOrig="380" w14:anchorId="06DC5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8.15pt" o:ole="">
            <v:imagedata r:id="rId11" o:title=""/>
          </v:shape>
          <o:OLEObject Type="Embed" ProgID="Equation.3" ShapeID="_x0000_i1025" DrawAspect="Content" ObjectID="_1817880742" r:id="rId12"/>
        </w:object>
      </w:r>
      <w:r w:rsidRPr="009756EA">
        <w:rPr>
          <w:bCs/>
          <w:iCs/>
          <w:sz w:val="24"/>
          <w:szCs w:val="24"/>
          <w:lang w:val="ro-RO"/>
        </w:rPr>
        <w:t xml:space="preserve"> aferent fiecărei tranzacții pentru livrarea energiei electrice de echilibrare corespunzătoare procesului de restabilire automată a frecvenței de creștere de putere de către UFR/GFR </w:t>
      </w:r>
      <w:r w:rsidRPr="009756EA">
        <w:rPr>
          <w:bCs/>
          <w:i/>
          <w:iCs/>
          <w:sz w:val="24"/>
          <w:szCs w:val="24"/>
          <w:lang w:val="ro-RO"/>
        </w:rPr>
        <w:t>k</w:t>
      </w:r>
      <w:r w:rsidRPr="009756EA">
        <w:rPr>
          <w:bCs/>
          <w:iCs/>
          <w:sz w:val="24"/>
          <w:szCs w:val="24"/>
          <w:lang w:val="ro-RO"/>
        </w:rPr>
        <w:t xml:space="preserve"> în intervalul de echilibrare</w:t>
      </w:r>
      <w:r w:rsidRPr="009756EA" w:rsidDel="00F7321F">
        <w:rPr>
          <w:bCs/>
          <w:iCs/>
          <w:sz w:val="24"/>
          <w:szCs w:val="24"/>
          <w:lang w:val="ro-RO"/>
        </w:rPr>
        <w:t xml:space="preserve"> </w:t>
      </w:r>
      <w:r w:rsidRPr="009756EA">
        <w:rPr>
          <w:bCs/>
          <w:i/>
          <w:iCs/>
          <w:sz w:val="24"/>
          <w:szCs w:val="24"/>
          <w:lang w:val="ro-RO"/>
        </w:rPr>
        <w:t>i</w:t>
      </w:r>
      <w:r w:rsidRPr="009756EA">
        <w:rPr>
          <w:bCs/>
          <w:iCs/>
          <w:sz w:val="24"/>
          <w:szCs w:val="24"/>
          <w:lang w:val="ro-RO"/>
        </w:rPr>
        <w:t xml:space="preserve"> al zilei </w:t>
      </w:r>
      <w:r w:rsidRPr="009756EA">
        <w:rPr>
          <w:bCs/>
          <w:i/>
          <w:iCs/>
          <w:sz w:val="24"/>
          <w:szCs w:val="24"/>
          <w:lang w:val="ro-RO"/>
        </w:rPr>
        <w:t>d</w:t>
      </w:r>
      <w:r w:rsidRPr="009756EA">
        <w:rPr>
          <w:bCs/>
          <w:iCs/>
          <w:sz w:val="24"/>
          <w:szCs w:val="24"/>
          <w:lang w:val="ro-RO"/>
        </w:rPr>
        <w:t xml:space="preserve"> va fi stabilit ca preț marginal din ordinea de merit pentru energia electrică de echilibrare corespunzătoare procesului de restabilire automată a frecvenței, pentru creștere de putere.</w:t>
      </w:r>
      <w:r w:rsidR="000D47C5" w:rsidRPr="009756EA">
        <w:rPr>
          <w:bCs/>
          <w:iCs/>
          <w:sz w:val="24"/>
          <w:szCs w:val="24"/>
          <w:lang w:val="ro-RO"/>
        </w:rPr>
        <w:t>”;</w:t>
      </w:r>
    </w:p>
    <w:p w14:paraId="733CFC75" w14:textId="3D070E81" w:rsidR="000B03C6" w:rsidRPr="009756EA" w:rsidRDefault="000B03C6" w:rsidP="000B03C6">
      <w:pPr>
        <w:pStyle w:val="a4"/>
        <w:ind w:left="786" w:firstLine="0"/>
        <w:rPr>
          <w:bCs/>
          <w:iCs/>
          <w:sz w:val="24"/>
          <w:szCs w:val="24"/>
          <w:lang w:val="ro-RO"/>
        </w:rPr>
      </w:pPr>
      <w:r w:rsidRPr="009756EA">
        <w:rPr>
          <w:bCs/>
          <w:iCs/>
          <w:sz w:val="24"/>
          <w:szCs w:val="24"/>
          <w:lang w:val="ro-RO"/>
        </w:rPr>
        <w:t xml:space="preserve">  </w:t>
      </w:r>
    </w:p>
    <w:p w14:paraId="72ED8F7C" w14:textId="6C35CF0C" w:rsidR="000D47C5" w:rsidRPr="009756EA" w:rsidRDefault="000D47C5" w:rsidP="00494AB4">
      <w:pPr>
        <w:pStyle w:val="a4"/>
        <w:numPr>
          <w:ilvl w:val="1"/>
          <w:numId w:val="1"/>
        </w:numPr>
        <w:ind w:left="709" w:hanging="567"/>
        <w:rPr>
          <w:bCs/>
          <w:iCs/>
          <w:sz w:val="24"/>
          <w:szCs w:val="24"/>
          <w:lang w:val="ro-RO"/>
        </w:rPr>
      </w:pPr>
      <w:r w:rsidRPr="009756EA">
        <w:rPr>
          <w:bCs/>
          <w:iCs/>
          <w:sz w:val="24"/>
          <w:szCs w:val="24"/>
          <w:lang w:val="ro-RO"/>
        </w:rPr>
        <w:t>Punctul 389 va avea următorul cuprins:</w:t>
      </w:r>
    </w:p>
    <w:p w14:paraId="6754F1BC" w14:textId="7B223FD0" w:rsidR="000D47C5" w:rsidRPr="009756EA" w:rsidRDefault="00BD07DB" w:rsidP="00494AB4">
      <w:pPr>
        <w:pStyle w:val="a4"/>
        <w:ind w:left="0" w:firstLine="0"/>
        <w:rPr>
          <w:bCs/>
          <w:iCs/>
          <w:sz w:val="24"/>
          <w:szCs w:val="24"/>
          <w:lang w:val="ro-RO"/>
        </w:rPr>
      </w:pPr>
      <w:r w:rsidRPr="009756EA">
        <w:rPr>
          <w:bCs/>
          <w:iCs/>
          <w:sz w:val="24"/>
          <w:szCs w:val="24"/>
          <w:lang w:val="ro-RO"/>
        </w:rPr>
        <w:t>„389.</w:t>
      </w:r>
      <w:r w:rsidR="000D47C5" w:rsidRPr="009756EA">
        <w:rPr>
          <w:bCs/>
          <w:iCs/>
          <w:sz w:val="24"/>
          <w:szCs w:val="24"/>
          <w:lang w:val="ro-RO"/>
        </w:rPr>
        <w:t xml:space="preserve"> Prețul </w:t>
      </w:r>
      <m:oMath>
        <m:sSub>
          <m:sSubPr>
            <m:ctrlPr>
              <w:rPr>
                <w:rFonts w:ascii="Cambria Math" w:hAnsi="Cambria Math"/>
                <w:bCs/>
                <w:i/>
                <w:iCs/>
                <w:sz w:val="24"/>
                <w:szCs w:val="24"/>
                <w:lang w:val="ro-RO"/>
              </w:rPr>
            </m:ctrlPr>
          </m:sSubPr>
          <m:e>
            <m:r>
              <w:rPr>
                <w:rFonts w:ascii="Cambria Math" w:hAnsi="Cambria Math"/>
                <w:sz w:val="24"/>
                <w:szCs w:val="24"/>
                <w:lang w:val="ro-RO"/>
              </w:rPr>
              <m:t>p</m:t>
            </m:r>
          </m:e>
          <m:sub>
            <m:r>
              <w:rPr>
                <w:rFonts w:ascii="Cambria Math" w:hAnsi="Cambria Math"/>
                <w:sz w:val="24"/>
                <w:szCs w:val="24"/>
                <w:lang w:val="ro-RO"/>
              </w:rPr>
              <m:t>sec,R</m:t>
            </m:r>
          </m:sub>
        </m:sSub>
        <m:r>
          <w:rPr>
            <w:rFonts w:ascii="Cambria Math" w:hAnsi="Cambria Math"/>
            <w:sz w:val="24"/>
            <w:szCs w:val="24"/>
            <w:lang w:val="ro-RO"/>
          </w:rPr>
          <m:t>(k)</m:t>
        </m:r>
      </m:oMath>
      <w:r w:rsidR="000D47C5" w:rsidRPr="009756EA">
        <w:rPr>
          <w:bCs/>
          <w:iCs/>
          <w:sz w:val="24"/>
          <w:szCs w:val="24"/>
          <w:lang w:val="ro-RO"/>
        </w:rPr>
        <w:t xml:space="preserve"> aferent fiecărei tranzacții pentru livrarea energiei electrice de echilibrare corespunzătoare procesului de restabilire automată a frecvenței de reducere de putere de către UFR/GFR </w:t>
      </w:r>
      <w:r w:rsidR="000D47C5" w:rsidRPr="009756EA">
        <w:rPr>
          <w:bCs/>
          <w:i/>
          <w:iCs/>
          <w:sz w:val="24"/>
          <w:szCs w:val="24"/>
          <w:lang w:val="ro-RO"/>
        </w:rPr>
        <w:t>k</w:t>
      </w:r>
      <w:r w:rsidR="000D47C5" w:rsidRPr="009756EA">
        <w:rPr>
          <w:bCs/>
          <w:iCs/>
          <w:sz w:val="24"/>
          <w:szCs w:val="24"/>
          <w:lang w:val="ro-RO"/>
        </w:rPr>
        <w:t xml:space="preserve"> în intervalul de echilibrare</w:t>
      </w:r>
      <w:r w:rsidR="000D47C5" w:rsidRPr="009756EA" w:rsidDel="00F7321F">
        <w:rPr>
          <w:bCs/>
          <w:iCs/>
          <w:sz w:val="24"/>
          <w:szCs w:val="24"/>
          <w:lang w:val="ro-RO"/>
        </w:rPr>
        <w:t xml:space="preserve"> </w:t>
      </w:r>
      <w:r w:rsidR="000D47C5" w:rsidRPr="009756EA">
        <w:rPr>
          <w:bCs/>
          <w:i/>
          <w:iCs/>
          <w:sz w:val="24"/>
          <w:szCs w:val="24"/>
          <w:lang w:val="ro-RO"/>
        </w:rPr>
        <w:t>i</w:t>
      </w:r>
      <w:r w:rsidR="000D47C5" w:rsidRPr="009756EA">
        <w:rPr>
          <w:bCs/>
          <w:iCs/>
          <w:sz w:val="24"/>
          <w:szCs w:val="24"/>
          <w:lang w:val="ro-RO"/>
        </w:rPr>
        <w:t xml:space="preserve"> al zilei </w:t>
      </w:r>
      <w:r w:rsidR="000D47C5" w:rsidRPr="009756EA">
        <w:rPr>
          <w:bCs/>
          <w:i/>
          <w:iCs/>
          <w:sz w:val="24"/>
          <w:szCs w:val="24"/>
          <w:lang w:val="ro-RO"/>
        </w:rPr>
        <w:t>d</w:t>
      </w:r>
      <w:r w:rsidR="000D47C5" w:rsidRPr="009756EA">
        <w:rPr>
          <w:bCs/>
          <w:iCs/>
          <w:sz w:val="24"/>
          <w:szCs w:val="24"/>
          <w:lang w:val="ro-RO"/>
        </w:rPr>
        <w:t xml:space="preserve"> va fi stabilit ca preț marginal din ordinea de merit pentru energia electrică de echilibrare corespunzătoare procesului de restabilire automată a frecvenței, pentru reducere de putere.”;</w:t>
      </w:r>
    </w:p>
    <w:p w14:paraId="6FA07974" w14:textId="77777777" w:rsidR="000D47C5" w:rsidRPr="009756EA" w:rsidRDefault="000D47C5" w:rsidP="000D47C5">
      <w:pPr>
        <w:pStyle w:val="a4"/>
        <w:ind w:left="786" w:firstLine="0"/>
        <w:rPr>
          <w:bCs/>
          <w:iCs/>
          <w:sz w:val="24"/>
          <w:szCs w:val="24"/>
          <w:lang w:val="es-ES"/>
        </w:rPr>
      </w:pPr>
    </w:p>
    <w:p w14:paraId="0B09AE14" w14:textId="386DFCC4" w:rsidR="000B03C6" w:rsidRPr="009756EA" w:rsidRDefault="000D47C5" w:rsidP="00494AB4">
      <w:pPr>
        <w:pStyle w:val="a4"/>
        <w:numPr>
          <w:ilvl w:val="1"/>
          <w:numId w:val="1"/>
        </w:numPr>
        <w:ind w:left="709" w:hanging="567"/>
        <w:rPr>
          <w:bCs/>
          <w:iCs/>
          <w:sz w:val="24"/>
          <w:szCs w:val="24"/>
          <w:lang w:val="ro-RO"/>
        </w:rPr>
      </w:pPr>
      <w:r w:rsidRPr="009756EA">
        <w:rPr>
          <w:bCs/>
          <w:iCs/>
          <w:sz w:val="24"/>
          <w:szCs w:val="24"/>
          <w:lang w:val="ro-RO"/>
        </w:rPr>
        <w:t xml:space="preserve">Punctul 390 se </w:t>
      </w:r>
      <w:r w:rsidR="00573668" w:rsidRPr="009756EA">
        <w:rPr>
          <w:bCs/>
          <w:iCs/>
          <w:sz w:val="24"/>
          <w:szCs w:val="24"/>
          <w:lang w:val="ro-RO"/>
        </w:rPr>
        <w:t>abrogă</w:t>
      </w:r>
      <w:r w:rsidRPr="009756EA">
        <w:rPr>
          <w:bCs/>
          <w:iCs/>
          <w:sz w:val="24"/>
          <w:szCs w:val="24"/>
          <w:lang w:val="ro-RO"/>
        </w:rPr>
        <w:t>;</w:t>
      </w:r>
    </w:p>
    <w:p w14:paraId="133CCA65" w14:textId="77777777" w:rsidR="000D47C5" w:rsidRPr="009756EA" w:rsidRDefault="000D47C5" w:rsidP="000D47C5">
      <w:pPr>
        <w:pStyle w:val="a4"/>
        <w:ind w:left="786" w:firstLine="0"/>
        <w:rPr>
          <w:bCs/>
          <w:iCs/>
          <w:sz w:val="24"/>
          <w:szCs w:val="24"/>
          <w:lang w:val="ro-RO"/>
        </w:rPr>
      </w:pPr>
    </w:p>
    <w:p w14:paraId="66D49C62" w14:textId="460265F8" w:rsidR="000D47C5" w:rsidRPr="009756EA" w:rsidRDefault="000D47C5" w:rsidP="00494AB4">
      <w:pPr>
        <w:pStyle w:val="a4"/>
        <w:numPr>
          <w:ilvl w:val="1"/>
          <w:numId w:val="1"/>
        </w:numPr>
        <w:ind w:left="567" w:hanging="425"/>
        <w:rPr>
          <w:bCs/>
          <w:iCs/>
          <w:sz w:val="24"/>
          <w:szCs w:val="24"/>
          <w:lang w:val="ro-RO"/>
        </w:rPr>
      </w:pPr>
      <w:r w:rsidRPr="009756EA">
        <w:rPr>
          <w:bCs/>
          <w:iCs/>
          <w:sz w:val="24"/>
          <w:szCs w:val="24"/>
          <w:lang w:val="ro-RO"/>
        </w:rPr>
        <w:t>Punctul 391 va avea următorul cuprins:</w:t>
      </w:r>
    </w:p>
    <w:p w14:paraId="5F62ABEA" w14:textId="563A8F83" w:rsidR="005E0EF4" w:rsidRPr="009756EA" w:rsidRDefault="000D47C5" w:rsidP="00494AB4">
      <w:pPr>
        <w:pStyle w:val="a4"/>
        <w:ind w:left="0" w:firstLine="0"/>
        <w:rPr>
          <w:bCs/>
          <w:iCs/>
          <w:sz w:val="24"/>
          <w:szCs w:val="24"/>
          <w:lang w:val="ro-RO"/>
        </w:rPr>
      </w:pPr>
      <w:r w:rsidRPr="009756EA">
        <w:rPr>
          <w:bCs/>
          <w:iCs/>
          <w:sz w:val="24"/>
          <w:szCs w:val="24"/>
          <w:lang w:val="ro-RO"/>
        </w:rPr>
        <w:t>„391. Prețul aferent fiecărei tranzacții pentru livrarea energiei electrice de echilibrare corespunzătoare procesului de restabilire manuală a frecvenței și procesului de înlocuire a rezervelor este egal cu prețul ofertei corespunzătoare, care a fost dispusă de către OST să fie livrată în conformitate cu prevederile secțiunii 1.”;</w:t>
      </w:r>
    </w:p>
    <w:p w14:paraId="3D9E77F7" w14:textId="5639B013" w:rsidR="000B03C6" w:rsidRPr="009756EA" w:rsidRDefault="000B03C6" w:rsidP="00494AB4">
      <w:pPr>
        <w:pStyle w:val="a4"/>
        <w:ind w:left="1495" w:firstLine="0"/>
        <w:rPr>
          <w:bCs/>
          <w:iCs/>
          <w:sz w:val="24"/>
          <w:szCs w:val="24"/>
          <w:lang w:val="ro-RO"/>
        </w:rPr>
      </w:pPr>
    </w:p>
    <w:p w14:paraId="069348AF" w14:textId="3026385B" w:rsidR="005E0EF4" w:rsidRPr="009756EA" w:rsidRDefault="008779AA" w:rsidP="00494AB4">
      <w:pPr>
        <w:pStyle w:val="a4"/>
        <w:numPr>
          <w:ilvl w:val="1"/>
          <w:numId w:val="1"/>
        </w:numPr>
        <w:tabs>
          <w:tab w:val="left" w:pos="851"/>
        </w:tabs>
        <w:ind w:left="-142" w:firstLine="426"/>
        <w:rPr>
          <w:bCs/>
          <w:iCs/>
          <w:sz w:val="24"/>
          <w:szCs w:val="24"/>
          <w:lang w:val="ro-RO"/>
        </w:rPr>
      </w:pPr>
      <w:r w:rsidRPr="009756EA">
        <w:rPr>
          <w:bCs/>
          <w:iCs/>
          <w:sz w:val="24"/>
          <w:szCs w:val="24"/>
          <w:lang w:val="ro-RO"/>
        </w:rPr>
        <w:t>La punctul 392</w:t>
      </w:r>
      <w:r w:rsidR="004666B4" w:rsidRPr="009756EA">
        <w:rPr>
          <w:bCs/>
          <w:iCs/>
          <w:sz w:val="24"/>
          <w:szCs w:val="24"/>
          <w:lang w:val="ro-RO"/>
        </w:rPr>
        <w:t xml:space="preserve"> după cuvintele „către OST”</w:t>
      </w:r>
      <w:r w:rsidR="004666B4" w:rsidRPr="009756EA">
        <w:rPr>
          <w:bCs/>
          <w:iCs/>
          <w:sz w:val="24"/>
          <w:szCs w:val="24"/>
          <w:lang w:val="ro-RO"/>
        </w:rPr>
        <w:tab/>
        <w:t xml:space="preserve"> se </w:t>
      </w:r>
      <w:r w:rsidR="00494AB4" w:rsidRPr="009756EA">
        <w:rPr>
          <w:bCs/>
          <w:iCs/>
          <w:sz w:val="24"/>
          <w:szCs w:val="24"/>
          <w:lang w:val="ro-RO"/>
        </w:rPr>
        <w:t xml:space="preserve">completează cu cuvintele </w:t>
      </w:r>
      <w:r w:rsidR="00866F92" w:rsidRPr="009756EA">
        <w:rPr>
          <w:bCs/>
          <w:iCs/>
          <w:sz w:val="24"/>
          <w:szCs w:val="24"/>
          <w:lang w:val="ro-RO"/>
        </w:rPr>
        <w:t>„prin </w:t>
      </w:r>
      <w:r w:rsidRPr="009756EA">
        <w:rPr>
          <w:bCs/>
          <w:iCs/>
          <w:sz w:val="24"/>
          <w:szCs w:val="24"/>
          <w:lang w:val="ro-RO"/>
        </w:rPr>
        <w:t xml:space="preserve">intermediul regulatorului central”, iar cuvântul </w:t>
      </w:r>
      <w:r w:rsidRPr="009756EA">
        <w:rPr>
          <w:bCs/>
          <w:iCs/>
          <w:sz w:val="24"/>
          <w:szCs w:val="24"/>
          <w:lang w:val="ro-RO"/>
        </w:rPr>
        <w:tab/>
        <w:t xml:space="preserve">„dispecerizare” se substituie cu </w:t>
      </w:r>
      <w:r w:rsidR="005E0EF4" w:rsidRPr="009756EA">
        <w:rPr>
          <w:bCs/>
          <w:iCs/>
          <w:sz w:val="24"/>
          <w:szCs w:val="24"/>
          <w:lang w:val="ro-RO"/>
        </w:rPr>
        <w:t>cuvântul „echilibrare”;</w:t>
      </w:r>
    </w:p>
    <w:p w14:paraId="7D6EA800" w14:textId="1D70AC6B" w:rsidR="008779AA" w:rsidRPr="009756EA" w:rsidRDefault="008779AA" w:rsidP="008779AA">
      <w:pPr>
        <w:pStyle w:val="a4"/>
        <w:ind w:left="786" w:firstLine="0"/>
        <w:rPr>
          <w:bCs/>
          <w:iCs/>
          <w:sz w:val="24"/>
          <w:szCs w:val="24"/>
          <w:lang w:val="ro-RO"/>
        </w:rPr>
      </w:pPr>
      <w:r w:rsidRPr="009756EA">
        <w:rPr>
          <w:bCs/>
          <w:iCs/>
          <w:sz w:val="24"/>
          <w:szCs w:val="24"/>
          <w:lang w:val="ro-RO"/>
        </w:rPr>
        <w:t xml:space="preserve">  </w:t>
      </w:r>
    </w:p>
    <w:p w14:paraId="5EF306E7" w14:textId="24AC67CE" w:rsidR="005E0EF4" w:rsidRPr="009756EA" w:rsidRDefault="005E0EF4" w:rsidP="00494AB4">
      <w:pPr>
        <w:pStyle w:val="a4"/>
        <w:numPr>
          <w:ilvl w:val="1"/>
          <w:numId w:val="1"/>
        </w:numPr>
        <w:ind w:left="851" w:hanging="851"/>
        <w:rPr>
          <w:bCs/>
          <w:iCs/>
          <w:sz w:val="24"/>
          <w:szCs w:val="24"/>
          <w:lang w:val="ro-RO"/>
        </w:rPr>
      </w:pPr>
      <w:r w:rsidRPr="009756EA">
        <w:rPr>
          <w:bCs/>
          <w:iCs/>
          <w:sz w:val="24"/>
          <w:szCs w:val="24"/>
          <w:lang w:val="ro-RO"/>
        </w:rPr>
        <w:t>Punctul 393 va avea următorul cuprins:</w:t>
      </w:r>
    </w:p>
    <w:p w14:paraId="2C18D38E" w14:textId="77777777" w:rsidR="005E0EF4" w:rsidRPr="009756EA" w:rsidRDefault="005E0EF4" w:rsidP="00494AB4">
      <w:pPr>
        <w:pStyle w:val="a4"/>
        <w:ind w:left="0" w:firstLine="0"/>
        <w:rPr>
          <w:bCs/>
          <w:iCs/>
          <w:sz w:val="24"/>
          <w:szCs w:val="24"/>
          <w:lang w:val="ro-RO"/>
        </w:rPr>
      </w:pPr>
      <w:r w:rsidRPr="009756EA">
        <w:rPr>
          <w:bCs/>
          <w:iCs/>
          <w:sz w:val="24"/>
          <w:szCs w:val="24"/>
          <w:lang w:val="ro-RO"/>
        </w:rPr>
        <w:t>„393.</w:t>
      </w:r>
      <w:r w:rsidRPr="009756EA">
        <w:rPr>
          <w:rFonts w:eastAsia="SimSun"/>
          <w:sz w:val="24"/>
          <w:szCs w:val="24"/>
          <w:lang w:val="ro-RO"/>
        </w:rPr>
        <w:t xml:space="preserve"> </w:t>
      </w:r>
      <w:r w:rsidRPr="009756EA">
        <w:rPr>
          <w:bCs/>
          <w:iCs/>
          <w:sz w:val="24"/>
          <w:szCs w:val="24"/>
          <w:lang w:val="ro-RO"/>
        </w:rPr>
        <w:t xml:space="preserve">În cazul energiei electrice de echilibrare corespunzătoare procesului de restabilire manuală a frecvenței și procesului de înlocuire a rezervelor, cantitatea corespunzătoare tranzacției </w:t>
      </w:r>
      <w:r w:rsidRPr="009756EA">
        <w:rPr>
          <w:bCs/>
          <w:i/>
          <w:iCs/>
          <w:sz w:val="24"/>
          <w:szCs w:val="24"/>
          <w:lang w:val="ro-RO"/>
        </w:rPr>
        <w:t>i</w:t>
      </w:r>
      <w:r w:rsidRPr="009756EA">
        <w:rPr>
          <w:bCs/>
          <w:iCs/>
          <w:sz w:val="24"/>
          <w:szCs w:val="24"/>
          <w:lang w:val="ro-RO"/>
        </w:rPr>
        <w:t xml:space="preserve"> este egală cu cantitatea de energie electrică de echilibrare corespunzătoare procesului de restabilire manuală a frecvenței și procesului de înlocuire a rezervelor dispusă de către OST ca să fie livrată din oferta de energie electrică de echilibrare corespunzătoare, în intervalul de echilibrare corespunzător.”;</w:t>
      </w:r>
    </w:p>
    <w:p w14:paraId="0C8D430B" w14:textId="6C3443C5" w:rsidR="00F647A8" w:rsidRPr="009756EA" w:rsidRDefault="005E0EF4" w:rsidP="005E0EF4">
      <w:pPr>
        <w:pStyle w:val="a4"/>
        <w:ind w:left="786" w:firstLine="0"/>
        <w:rPr>
          <w:bCs/>
          <w:iCs/>
          <w:sz w:val="24"/>
          <w:szCs w:val="24"/>
          <w:lang w:val="ro-RO"/>
        </w:rPr>
      </w:pPr>
      <w:r w:rsidRPr="009756EA">
        <w:rPr>
          <w:bCs/>
          <w:iCs/>
          <w:sz w:val="24"/>
          <w:szCs w:val="24"/>
          <w:lang w:val="ro-RO"/>
        </w:rPr>
        <w:t xml:space="preserve"> </w:t>
      </w:r>
    </w:p>
    <w:p w14:paraId="7B8FE310" w14:textId="44C02B72" w:rsidR="008779AA" w:rsidRPr="009756EA" w:rsidRDefault="00BD07DB" w:rsidP="00494AB4">
      <w:pPr>
        <w:pStyle w:val="a4"/>
        <w:numPr>
          <w:ilvl w:val="1"/>
          <w:numId w:val="1"/>
        </w:numPr>
        <w:ind w:left="567" w:hanging="567"/>
        <w:rPr>
          <w:bCs/>
          <w:iCs/>
          <w:sz w:val="24"/>
          <w:szCs w:val="24"/>
          <w:lang w:val="ro-RO"/>
        </w:rPr>
      </w:pPr>
      <w:r w:rsidRPr="009756EA">
        <w:rPr>
          <w:bCs/>
          <w:iCs/>
          <w:sz w:val="24"/>
          <w:szCs w:val="24"/>
          <w:lang w:val="ro-RO"/>
        </w:rPr>
        <w:t>Punctele 394</w:t>
      </w:r>
      <w:r w:rsidR="00494AB4" w:rsidRPr="009756EA">
        <w:rPr>
          <w:bCs/>
          <w:iCs/>
          <w:sz w:val="24"/>
          <w:szCs w:val="24"/>
          <w:lang w:val="ro-RO"/>
        </w:rPr>
        <w:t xml:space="preserve"> -</w:t>
      </w:r>
      <w:r w:rsidR="005E0EF4" w:rsidRPr="009756EA">
        <w:rPr>
          <w:bCs/>
          <w:iCs/>
          <w:sz w:val="24"/>
          <w:szCs w:val="24"/>
          <w:lang w:val="ro-RO"/>
        </w:rPr>
        <w:t xml:space="preserve"> 396 se </w:t>
      </w:r>
      <w:r w:rsidR="00573668" w:rsidRPr="009756EA">
        <w:rPr>
          <w:bCs/>
          <w:iCs/>
          <w:sz w:val="24"/>
          <w:szCs w:val="24"/>
          <w:lang w:val="ro-RO"/>
        </w:rPr>
        <w:t>abrogă</w:t>
      </w:r>
      <w:r w:rsidR="005E0EF4" w:rsidRPr="009756EA">
        <w:rPr>
          <w:bCs/>
          <w:iCs/>
          <w:sz w:val="24"/>
          <w:szCs w:val="24"/>
          <w:lang w:val="ro-RO"/>
        </w:rPr>
        <w:t>;</w:t>
      </w:r>
    </w:p>
    <w:p w14:paraId="5EB621C7" w14:textId="77777777" w:rsidR="005E0EF4" w:rsidRPr="009756EA" w:rsidRDefault="005E0EF4" w:rsidP="005E0EF4">
      <w:pPr>
        <w:pStyle w:val="a4"/>
        <w:ind w:left="786" w:firstLine="0"/>
        <w:rPr>
          <w:bCs/>
          <w:iCs/>
          <w:sz w:val="24"/>
          <w:szCs w:val="24"/>
          <w:lang w:val="ro-RO"/>
        </w:rPr>
      </w:pPr>
    </w:p>
    <w:p w14:paraId="1FB32328" w14:textId="002AAE85" w:rsidR="008779AA" w:rsidRPr="009756EA" w:rsidRDefault="005E0EF4" w:rsidP="00494AB4">
      <w:pPr>
        <w:pStyle w:val="a4"/>
        <w:numPr>
          <w:ilvl w:val="1"/>
          <w:numId w:val="1"/>
        </w:numPr>
        <w:ind w:left="567" w:hanging="567"/>
        <w:rPr>
          <w:bCs/>
          <w:iCs/>
          <w:sz w:val="24"/>
          <w:szCs w:val="24"/>
          <w:lang w:val="ro-RO"/>
        </w:rPr>
      </w:pPr>
      <w:r w:rsidRPr="009756EA">
        <w:rPr>
          <w:bCs/>
          <w:iCs/>
          <w:sz w:val="24"/>
          <w:szCs w:val="24"/>
          <w:lang w:val="ro-RO"/>
        </w:rPr>
        <w:t>La punctul 397:</w:t>
      </w:r>
    </w:p>
    <w:p w14:paraId="0075D699" w14:textId="4195BBF0" w:rsidR="005E0EF4" w:rsidRPr="009756EA" w:rsidRDefault="00EA4C51" w:rsidP="00494AB4">
      <w:pPr>
        <w:pStyle w:val="a4"/>
        <w:ind w:left="786" w:hanging="928"/>
        <w:rPr>
          <w:bCs/>
          <w:iCs/>
          <w:sz w:val="24"/>
          <w:szCs w:val="24"/>
          <w:lang w:val="ro-RO"/>
        </w:rPr>
      </w:pPr>
      <w:r w:rsidRPr="009756EA">
        <w:rPr>
          <w:bCs/>
          <w:iCs/>
          <w:sz w:val="24"/>
          <w:szCs w:val="24"/>
          <w:lang w:val="ro-RO"/>
        </w:rPr>
        <w:t>subpunctele 2) și 3) vor avea următorul cuprins:</w:t>
      </w:r>
    </w:p>
    <w:p w14:paraId="48BB6ABE" w14:textId="4B60600E" w:rsidR="005E0EF4" w:rsidRPr="009756EA" w:rsidRDefault="005E0EF4" w:rsidP="00494AB4">
      <w:pPr>
        <w:pStyle w:val="a4"/>
        <w:ind w:left="786" w:hanging="786"/>
        <w:rPr>
          <w:bCs/>
          <w:iCs/>
          <w:sz w:val="24"/>
          <w:szCs w:val="24"/>
          <w:lang w:val="ro-RO"/>
        </w:rPr>
      </w:pPr>
      <w:r w:rsidRPr="009756EA">
        <w:rPr>
          <w:bCs/>
          <w:iCs/>
          <w:sz w:val="24"/>
          <w:szCs w:val="24"/>
          <w:lang w:val="ro-RO"/>
        </w:rPr>
        <w:lastRenderedPageBreak/>
        <w:t>„2)</w:t>
      </w:r>
      <w:r w:rsidRPr="009756EA">
        <w:rPr>
          <w:rFonts w:eastAsia="SimSun"/>
          <w:iCs/>
          <w:sz w:val="24"/>
          <w:szCs w:val="24"/>
          <w:lang w:val="ro-RO"/>
        </w:rPr>
        <w:t xml:space="preserve"> </w:t>
      </w:r>
      <w:r w:rsidRPr="009756EA">
        <w:rPr>
          <w:bCs/>
          <w:iCs/>
          <w:sz w:val="24"/>
          <w:szCs w:val="24"/>
          <w:lang w:val="ro-RO"/>
        </w:rPr>
        <w:t>codul de identificare pe PEE al UFR/GFR”;</w:t>
      </w:r>
      <w:r w:rsidR="00A947C3" w:rsidRPr="009756EA">
        <w:rPr>
          <w:bCs/>
          <w:iCs/>
          <w:sz w:val="24"/>
          <w:szCs w:val="24"/>
          <w:lang w:val="ro-RO"/>
        </w:rPr>
        <w:t>;</w:t>
      </w:r>
      <w:r w:rsidRPr="009756EA">
        <w:rPr>
          <w:bCs/>
          <w:iCs/>
          <w:sz w:val="24"/>
          <w:szCs w:val="24"/>
          <w:lang w:val="ro-RO"/>
        </w:rPr>
        <w:t xml:space="preserve"> </w:t>
      </w:r>
    </w:p>
    <w:p w14:paraId="481C4058" w14:textId="4B51D4A6" w:rsidR="00F647A8" w:rsidRPr="009756EA" w:rsidRDefault="00F647A8" w:rsidP="00F647A8">
      <w:pPr>
        <w:pStyle w:val="a4"/>
        <w:ind w:left="786" w:firstLine="0"/>
        <w:rPr>
          <w:bCs/>
          <w:iCs/>
          <w:sz w:val="24"/>
          <w:szCs w:val="24"/>
          <w:lang w:val="ro-RO"/>
        </w:rPr>
      </w:pPr>
    </w:p>
    <w:p w14:paraId="06E55770" w14:textId="4968DE79" w:rsidR="00A947C3" w:rsidRPr="009756EA" w:rsidRDefault="00EA4C51" w:rsidP="00494AB4">
      <w:pPr>
        <w:pStyle w:val="a4"/>
        <w:ind w:left="0" w:firstLine="0"/>
        <w:rPr>
          <w:bCs/>
          <w:iCs/>
          <w:sz w:val="24"/>
          <w:szCs w:val="24"/>
          <w:lang w:val="ro-RO"/>
        </w:rPr>
      </w:pPr>
      <w:r w:rsidRPr="009756EA" w:rsidDel="00EA4C51">
        <w:rPr>
          <w:bCs/>
          <w:iCs/>
          <w:sz w:val="24"/>
          <w:szCs w:val="24"/>
          <w:lang w:val="ro-RO"/>
        </w:rPr>
        <w:t xml:space="preserve"> </w:t>
      </w:r>
      <w:r w:rsidR="00A947C3" w:rsidRPr="009756EA">
        <w:rPr>
          <w:bCs/>
          <w:iCs/>
          <w:sz w:val="24"/>
          <w:szCs w:val="24"/>
          <w:lang w:val="ro-RO"/>
        </w:rPr>
        <w:t>„3) tipul de energie electrică de echilibrare ce trebuie livrată, (corespunzătoare tipului de produs: RR, mFRR, aFRR, produse specifice”;</w:t>
      </w:r>
    </w:p>
    <w:p w14:paraId="58A3C184" w14:textId="4B404050" w:rsidR="00A947C3" w:rsidRPr="009756EA" w:rsidRDefault="00A947C3" w:rsidP="00F647A8">
      <w:pPr>
        <w:pStyle w:val="a4"/>
        <w:ind w:left="786" w:firstLine="0"/>
        <w:rPr>
          <w:bCs/>
          <w:iCs/>
          <w:sz w:val="24"/>
          <w:szCs w:val="24"/>
          <w:lang w:val="ro-RO"/>
        </w:rPr>
      </w:pPr>
    </w:p>
    <w:p w14:paraId="17E17E9D" w14:textId="40C2F93E" w:rsidR="00CB44A8" w:rsidRPr="009756EA" w:rsidRDefault="00A947C3" w:rsidP="00494AB4">
      <w:pPr>
        <w:pStyle w:val="a4"/>
        <w:numPr>
          <w:ilvl w:val="1"/>
          <w:numId w:val="1"/>
        </w:numPr>
        <w:ind w:left="0" w:firstLine="0"/>
        <w:rPr>
          <w:bCs/>
          <w:iCs/>
          <w:sz w:val="24"/>
          <w:szCs w:val="24"/>
          <w:lang w:val="es-ES"/>
        </w:rPr>
      </w:pPr>
      <w:r w:rsidRPr="009756EA">
        <w:rPr>
          <w:bCs/>
          <w:iCs/>
          <w:sz w:val="24"/>
          <w:szCs w:val="24"/>
          <w:lang w:val="ro-RO"/>
        </w:rPr>
        <w:t xml:space="preserve">La punctul 399 </w:t>
      </w:r>
      <w:r w:rsidR="00CB44A8" w:rsidRPr="009756EA">
        <w:rPr>
          <w:bCs/>
          <w:iCs/>
          <w:sz w:val="24"/>
          <w:szCs w:val="24"/>
          <w:lang w:val="ro-RO"/>
        </w:rPr>
        <w:t>cuvintele „unitate de producere sau loc de consum dispecerizabil, se substituie cu textul „UFR/GFR”;</w:t>
      </w:r>
    </w:p>
    <w:p w14:paraId="12E09FCF" w14:textId="77777777" w:rsidR="00CB44A8" w:rsidRPr="009756EA" w:rsidRDefault="00CB44A8" w:rsidP="00CB44A8">
      <w:pPr>
        <w:pStyle w:val="a4"/>
        <w:ind w:left="786" w:firstLine="0"/>
        <w:rPr>
          <w:bCs/>
          <w:iCs/>
          <w:sz w:val="24"/>
          <w:szCs w:val="24"/>
          <w:lang w:val="es-ES"/>
        </w:rPr>
      </w:pPr>
    </w:p>
    <w:p w14:paraId="7AF026A2" w14:textId="3A68A140" w:rsidR="00A947C3" w:rsidRPr="009756EA" w:rsidRDefault="00CB44A8" w:rsidP="00494AB4">
      <w:pPr>
        <w:pStyle w:val="a4"/>
        <w:numPr>
          <w:ilvl w:val="1"/>
          <w:numId w:val="1"/>
        </w:numPr>
        <w:ind w:left="709" w:hanging="709"/>
        <w:rPr>
          <w:bCs/>
          <w:iCs/>
          <w:sz w:val="24"/>
          <w:szCs w:val="24"/>
          <w:lang w:val="es-ES"/>
        </w:rPr>
      </w:pPr>
      <w:r w:rsidRPr="009756EA">
        <w:rPr>
          <w:bCs/>
          <w:iCs/>
          <w:sz w:val="24"/>
          <w:szCs w:val="24"/>
          <w:lang w:val="ro-RO"/>
        </w:rPr>
        <w:t xml:space="preserve">La punctul 401 </w:t>
      </w:r>
      <w:r w:rsidR="00494AB4" w:rsidRPr="009756EA">
        <w:rPr>
          <w:bCs/>
          <w:iCs/>
          <w:sz w:val="24"/>
          <w:szCs w:val="24"/>
          <w:lang w:val="ro-RO"/>
        </w:rPr>
        <w:t>cuvintele</w:t>
      </w:r>
      <w:r w:rsidRPr="009756EA">
        <w:rPr>
          <w:bCs/>
          <w:iCs/>
          <w:sz w:val="24"/>
          <w:szCs w:val="24"/>
          <w:lang w:val="ro-RO"/>
        </w:rPr>
        <w:t xml:space="preserve"> „de tranzacționare” se substituie” cu cuvântul „lucrătoare”;</w:t>
      </w:r>
    </w:p>
    <w:p w14:paraId="49DFEE2B" w14:textId="77777777" w:rsidR="00CB44A8" w:rsidRPr="009756EA" w:rsidRDefault="00CB44A8" w:rsidP="00CB44A8">
      <w:pPr>
        <w:pStyle w:val="a4"/>
        <w:ind w:left="786" w:firstLine="0"/>
        <w:rPr>
          <w:bCs/>
          <w:iCs/>
          <w:sz w:val="24"/>
          <w:szCs w:val="24"/>
          <w:lang w:val="es-ES"/>
        </w:rPr>
      </w:pPr>
    </w:p>
    <w:p w14:paraId="18AE5D39" w14:textId="351E7F5B" w:rsidR="00CB44A8" w:rsidRPr="009756EA" w:rsidRDefault="00CB44A8" w:rsidP="00494AB4">
      <w:pPr>
        <w:pStyle w:val="a4"/>
        <w:numPr>
          <w:ilvl w:val="1"/>
          <w:numId w:val="1"/>
        </w:numPr>
        <w:ind w:left="709" w:hanging="709"/>
        <w:rPr>
          <w:bCs/>
          <w:iCs/>
          <w:sz w:val="24"/>
          <w:szCs w:val="24"/>
          <w:lang w:val="ro-RO"/>
        </w:rPr>
      </w:pPr>
      <w:r w:rsidRPr="009756EA">
        <w:rPr>
          <w:bCs/>
          <w:iCs/>
          <w:sz w:val="24"/>
          <w:szCs w:val="24"/>
          <w:lang w:val="ro-RO"/>
        </w:rPr>
        <w:t>La punctul 402</w:t>
      </w:r>
      <w:r w:rsidRPr="009756EA">
        <w:rPr>
          <w:bCs/>
          <w:iCs/>
          <w:sz w:val="24"/>
          <w:szCs w:val="24"/>
          <w:lang w:val="es-ES"/>
        </w:rPr>
        <w:t xml:space="preserve"> </w:t>
      </w:r>
      <w:r w:rsidR="00494AB4" w:rsidRPr="009756EA">
        <w:rPr>
          <w:bCs/>
          <w:iCs/>
          <w:sz w:val="24"/>
          <w:szCs w:val="24"/>
          <w:lang w:val="es-ES"/>
        </w:rPr>
        <w:t>cuvintele</w:t>
      </w:r>
      <w:r w:rsidRPr="009756EA">
        <w:rPr>
          <w:bCs/>
          <w:iCs/>
          <w:sz w:val="24"/>
          <w:szCs w:val="24"/>
          <w:lang w:val="es-ES"/>
        </w:rPr>
        <w:t xml:space="preserve"> „de </w:t>
      </w:r>
      <w:r w:rsidRPr="009756EA">
        <w:rPr>
          <w:bCs/>
          <w:iCs/>
          <w:sz w:val="24"/>
          <w:szCs w:val="24"/>
          <w:lang w:val="ro-RO"/>
        </w:rPr>
        <w:t>tranzacționare” se substituie” cu cuvântul „lucrătoare”;</w:t>
      </w:r>
    </w:p>
    <w:p w14:paraId="115C2993" w14:textId="77777777" w:rsidR="007C69DE" w:rsidRPr="009756EA" w:rsidRDefault="007C69DE" w:rsidP="007C69DE">
      <w:pPr>
        <w:pStyle w:val="a4"/>
        <w:ind w:left="786" w:firstLine="0"/>
        <w:rPr>
          <w:bCs/>
          <w:iCs/>
          <w:sz w:val="24"/>
          <w:szCs w:val="24"/>
          <w:lang w:val="ro-RO"/>
        </w:rPr>
      </w:pPr>
    </w:p>
    <w:p w14:paraId="2658E8F0" w14:textId="5C2CB613" w:rsidR="007C69DE" w:rsidRPr="009756EA" w:rsidRDefault="007C69DE" w:rsidP="00494AB4">
      <w:pPr>
        <w:pStyle w:val="a4"/>
        <w:numPr>
          <w:ilvl w:val="1"/>
          <w:numId w:val="1"/>
        </w:numPr>
        <w:ind w:left="0" w:firstLine="0"/>
        <w:rPr>
          <w:bCs/>
          <w:iCs/>
          <w:sz w:val="24"/>
          <w:szCs w:val="24"/>
          <w:lang w:val="ro-RO"/>
        </w:rPr>
      </w:pPr>
      <w:r w:rsidRPr="009756EA">
        <w:rPr>
          <w:bCs/>
          <w:iCs/>
          <w:sz w:val="24"/>
          <w:szCs w:val="24"/>
          <w:lang w:val="ro-RO"/>
        </w:rPr>
        <w:t>La punctul 406 cuvintele „zilnice și fixe</w:t>
      </w:r>
      <w:r w:rsidR="00E02EC4" w:rsidRPr="009756EA">
        <w:rPr>
          <w:bCs/>
          <w:iCs/>
          <w:sz w:val="24"/>
          <w:szCs w:val="24"/>
          <w:lang w:val="ro-RO"/>
        </w:rPr>
        <w:t>”</w:t>
      </w:r>
      <w:r w:rsidRPr="009756EA">
        <w:rPr>
          <w:bCs/>
          <w:iCs/>
          <w:sz w:val="24"/>
          <w:szCs w:val="24"/>
          <w:lang w:val="ro-RO"/>
        </w:rPr>
        <w:t xml:space="preserve"> se substituie cu cuvintele „de energie electrică de echilibrare”, iar după cuvintele „Codurilor rețelelor electrice</w:t>
      </w:r>
      <w:r w:rsidR="00135163" w:rsidRPr="009756EA">
        <w:rPr>
          <w:bCs/>
          <w:iCs/>
          <w:sz w:val="24"/>
          <w:szCs w:val="24"/>
          <w:lang w:val="ro-RO"/>
        </w:rPr>
        <w:t>” se completează cu cuvintele „și procedurilor OST.”;</w:t>
      </w:r>
    </w:p>
    <w:p w14:paraId="3106674C" w14:textId="77777777" w:rsidR="00135163" w:rsidRPr="009756EA" w:rsidRDefault="00135163" w:rsidP="00135163">
      <w:pPr>
        <w:pStyle w:val="a4"/>
        <w:ind w:left="786" w:firstLine="0"/>
        <w:rPr>
          <w:bCs/>
          <w:iCs/>
          <w:sz w:val="24"/>
          <w:szCs w:val="24"/>
          <w:lang w:val="ro-RO"/>
        </w:rPr>
      </w:pPr>
    </w:p>
    <w:p w14:paraId="3AA20C6A" w14:textId="2319B1D5" w:rsidR="00340E51" w:rsidRPr="009756EA" w:rsidRDefault="00135163" w:rsidP="00494AB4">
      <w:pPr>
        <w:pStyle w:val="a4"/>
        <w:numPr>
          <w:ilvl w:val="1"/>
          <w:numId w:val="1"/>
        </w:numPr>
        <w:ind w:left="567" w:hanging="567"/>
        <w:rPr>
          <w:bCs/>
          <w:iCs/>
          <w:sz w:val="24"/>
          <w:szCs w:val="24"/>
          <w:lang w:val="ro-RO"/>
        </w:rPr>
      </w:pPr>
      <w:r w:rsidRPr="009756EA">
        <w:rPr>
          <w:bCs/>
          <w:iCs/>
          <w:sz w:val="24"/>
          <w:szCs w:val="24"/>
          <w:lang w:val="ro-RO"/>
        </w:rPr>
        <w:t>La punctul 407 cuvântul „aprobate” se substituie cu cuvântul „</w:t>
      </w:r>
      <w:r w:rsidR="00340E51" w:rsidRPr="009756EA">
        <w:rPr>
          <w:bCs/>
          <w:iCs/>
          <w:sz w:val="24"/>
          <w:szCs w:val="24"/>
          <w:lang w:val="ro-RO"/>
        </w:rPr>
        <w:t>a</w:t>
      </w:r>
      <w:r w:rsidRPr="009756EA">
        <w:rPr>
          <w:bCs/>
          <w:iCs/>
          <w:sz w:val="24"/>
          <w:szCs w:val="24"/>
          <w:lang w:val="ro-RO"/>
        </w:rPr>
        <w:t>vizate”;</w:t>
      </w:r>
    </w:p>
    <w:p w14:paraId="579D0C4B" w14:textId="77777777" w:rsidR="00135163" w:rsidRPr="009756EA" w:rsidRDefault="00135163" w:rsidP="00135163">
      <w:pPr>
        <w:pStyle w:val="a4"/>
        <w:ind w:left="786" w:firstLine="0"/>
        <w:rPr>
          <w:bCs/>
          <w:iCs/>
          <w:sz w:val="24"/>
          <w:szCs w:val="24"/>
          <w:lang w:val="ro-RO"/>
        </w:rPr>
      </w:pPr>
    </w:p>
    <w:p w14:paraId="528F92AC" w14:textId="07E182F3" w:rsidR="00135163" w:rsidRPr="009756EA" w:rsidRDefault="00135163" w:rsidP="00494AB4">
      <w:pPr>
        <w:pStyle w:val="a4"/>
        <w:numPr>
          <w:ilvl w:val="1"/>
          <w:numId w:val="1"/>
        </w:numPr>
        <w:ind w:left="567" w:hanging="567"/>
        <w:rPr>
          <w:bCs/>
          <w:iCs/>
          <w:sz w:val="24"/>
          <w:szCs w:val="24"/>
          <w:lang w:val="ro-RO"/>
        </w:rPr>
      </w:pPr>
      <w:r w:rsidRPr="009756EA">
        <w:rPr>
          <w:bCs/>
          <w:iCs/>
          <w:sz w:val="24"/>
          <w:szCs w:val="24"/>
          <w:lang w:val="ro-RO"/>
        </w:rPr>
        <w:t>Punctul 410 va avea următorul cuprins:</w:t>
      </w:r>
    </w:p>
    <w:p w14:paraId="494C5C3E" w14:textId="1193A647" w:rsidR="00CB44A8" w:rsidRPr="009756EA" w:rsidRDefault="00135163" w:rsidP="00494AB4">
      <w:pPr>
        <w:pStyle w:val="a4"/>
        <w:ind w:left="0" w:firstLine="0"/>
        <w:rPr>
          <w:bCs/>
          <w:iCs/>
          <w:sz w:val="24"/>
          <w:szCs w:val="24"/>
          <w:lang w:val="ro-RO"/>
        </w:rPr>
      </w:pPr>
      <w:r w:rsidRPr="009756EA">
        <w:rPr>
          <w:bCs/>
          <w:iCs/>
          <w:sz w:val="24"/>
          <w:szCs w:val="24"/>
          <w:lang w:val="ro-RO"/>
        </w:rPr>
        <w:t>„410. Piața serviciilor de sistem este o piață organizată de energie electrică prin intermediul căreia OST asigură achiziția unei cantități suficiente de servicii de sistem, prin mecanisme nediscriminatorii de piață (licitații pe perioade determinate) și/sau pe baza unor sarcini obligatorii, stabilite în conformitate cu Legea</w:t>
      </w:r>
      <w:r w:rsidR="001A10B3" w:rsidRPr="009756EA">
        <w:rPr>
          <w:bCs/>
          <w:iCs/>
          <w:sz w:val="24"/>
          <w:szCs w:val="24"/>
          <w:lang w:val="ro-RO"/>
        </w:rPr>
        <w:t xml:space="preserve"> cu privire la</w:t>
      </w:r>
      <w:r w:rsidRPr="009756EA">
        <w:rPr>
          <w:bCs/>
          <w:iCs/>
          <w:sz w:val="24"/>
          <w:szCs w:val="24"/>
          <w:lang w:val="ro-RO"/>
        </w:rPr>
        <w:t xml:space="preserve"> energi</w:t>
      </w:r>
      <w:r w:rsidR="001A10B3" w:rsidRPr="009756EA">
        <w:rPr>
          <w:bCs/>
          <w:iCs/>
          <w:sz w:val="24"/>
          <w:szCs w:val="24"/>
          <w:lang w:val="ro-RO"/>
        </w:rPr>
        <w:t>a</w:t>
      </w:r>
      <w:r w:rsidRPr="009756EA">
        <w:rPr>
          <w:bCs/>
          <w:iCs/>
          <w:sz w:val="24"/>
          <w:szCs w:val="24"/>
          <w:lang w:val="ro-RO"/>
        </w:rPr>
        <w:t xml:space="preserve"> electric</w:t>
      </w:r>
      <w:r w:rsidR="001A10B3" w:rsidRPr="009756EA">
        <w:rPr>
          <w:bCs/>
          <w:iCs/>
          <w:sz w:val="24"/>
          <w:szCs w:val="24"/>
          <w:lang w:val="ro-RO"/>
        </w:rPr>
        <w:t>ă</w:t>
      </w:r>
      <w:r w:rsidRPr="009756EA">
        <w:rPr>
          <w:bCs/>
          <w:iCs/>
          <w:sz w:val="24"/>
          <w:szCs w:val="24"/>
          <w:lang w:val="ro-RO"/>
        </w:rPr>
        <w:t xml:space="preserve"> și Codurile rețelelor electrice. OST și un furnizor de servicii de sistem calificat încheie contractul de achiziție a serviciilor </w:t>
      </w:r>
      <w:r w:rsidR="00061905" w:rsidRPr="009756EA">
        <w:rPr>
          <w:bCs/>
          <w:iCs/>
          <w:sz w:val="24"/>
          <w:szCs w:val="24"/>
          <w:lang w:val="ro-RO"/>
        </w:rPr>
        <w:t xml:space="preserve">de sistem pe baza </w:t>
      </w:r>
      <w:r w:rsidR="00C404B1" w:rsidRPr="009756EA">
        <w:rPr>
          <w:bCs/>
          <w:iCs/>
          <w:sz w:val="24"/>
          <w:szCs w:val="24"/>
          <w:lang w:val="ro-RO"/>
        </w:rPr>
        <w:t>contractului</w:t>
      </w:r>
      <w:r w:rsidRPr="009756EA">
        <w:rPr>
          <w:bCs/>
          <w:iCs/>
          <w:sz w:val="24"/>
          <w:szCs w:val="24"/>
          <w:lang w:val="ro-RO"/>
        </w:rPr>
        <w:t xml:space="preserve"> – cad</w:t>
      </w:r>
      <w:r w:rsidR="00C404B1" w:rsidRPr="009756EA">
        <w:rPr>
          <w:bCs/>
          <w:iCs/>
          <w:sz w:val="24"/>
          <w:szCs w:val="24"/>
          <w:lang w:val="ro-RO"/>
        </w:rPr>
        <w:t>ru elaborat și consultat public</w:t>
      </w:r>
      <w:r w:rsidRPr="009756EA">
        <w:rPr>
          <w:bCs/>
          <w:iCs/>
          <w:sz w:val="24"/>
          <w:szCs w:val="24"/>
          <w:lang w:val="ro-RO"/>
        </w:rPr>
        <w:t xml:space="preserve"> de OST pentru diverse s</w:t>
      </w:r>
      <w:r w:rsidR="00061905" w:rsidRPr="009756EA">
        <w:rPr>
          <w:bCs/>
          <w:iCs/>
          <w:sz w:val="24"/>
          <w:szCs w:val="24"/>
          <w:lang w:val="ro-RO"/>
        </w:rPr>
        <w:t>ervicii de sistem. Contractele</w:t>
      </w:r>
      <w:r w:rsidRPr="009756EA">
        <w:rPr>
          <w:bCs/>
          <w:iCs/>
          <w:sz w:val="24"/>
          <w:szCs w:val="24"/>
          <w:lang w:val="ro-RO"/>
        </w:rPr>
        <w:t xml:space="preserve"> cadru pentru prestarea serviciilor de sistem sunt aprobate de către OST după avizarea acestora de către Agenție.</w:t>
      </w:r>
      <w:r w:rsidR="00061905" w:rsidRPr="009756EA">
        <w:rPr>
          <w:bCs/>
          <w:iCs/>
          <w:sz w:val="24"/>
          <w:szCs w:val="24"/>
          <w:lang w:val="ro-RO"/>
        </w:rPr>
        <w:t>”;</w:t>
      </w:r>
    </w:p>
    <w:p w14:paraId="12E77F60" w14:textId="560E44E4" w:rsidR="00061905" w:rsidRPr="009756EA" w:rsidRDefault="00061905" w:rsidP="00061905">
      <w:pPr>
        <w:pStyle w:val="a4"/>
        <w:ind w:left="786" w:firstLine="0"/>
        <w:rPr>
          <w:bCs/>
          <w:iCs/>
          <w:sz w:val="24"/>
          <w:szCs w:val="24"/>
          <w:lang w:val="ro-RO"/>
        </w:rPr>
      </w:pPr>
    </w:p>
    <w:p w14:paraId="7C75AF73" w14:textId="32FE347E" w:rsidR="00061905" w:rsidRPr="009756EA" w:rsidRDefault="00061905" w:rsidP="002E57B6">
      <w:pPr>
        <w:pStyle w:val="a4"/>
        <w:numPr>
          <w:ilvl w:val="1"/>
          <w:numId w:val="1"/>
        </w:numPr>
        <w:ind w:left="567" w:hanging="567"/>
        <w:rPr>
          <w:bCs/>
          <w:iCs/>
          <w:sz w:val="24"/>
          <w:szCs w:val="24"/>
          <w:lang w:val="ro-RO"/>
        </w:rPr>
      </w:pPr>
      <w:r w:rsidRPr="009756EA">
        <w:rPr>
          <w:bCs/>
          <w:iCs/>
          <w:sz w:val="24"/>
          <w:szCs w:val="24"/>
          <w:lang w:val="ro-RO"/>
        </w:rPr>
        <w:t>Se completează cu punctul 410</w:t>
      </w:r>
      <w:r w:rsidRPr="009756EA">
        <w:rPr>
          <w:bCs/>
          <w:iCs/>
          <w:sz w:val="24"/>
          <w:szCs w:val="24"/>
          <w:vertAlign w:val="superscript"/>
          <w:lang w:val="ro-RO"/>
        </w:rPr>
        <w:t>1</w:t>
      </w:r>
      <w:r w:rsidRPr="009756EA">
        <w:rPr>
          <w:bCs/>
          <w:iCs/>
          <w:sz w:val="24"/>
          <w:szCs w:val="24"/>
          <w:lang w:val="ro-RO"/>
        </w:rPr>
        <w:t xml:space="preserve"> cu următorul cuprins:</w:t>
      </w:r>
    </w:p>
    <w:p w14:paraId="5D30992B" w14:textId="1F6C4842" w:rsidR="00061905" w:rsidRPr="009756EA" w:rsidRDefault="00061905" w:rsidP="002E57B6">
      <w:pPr>
        <w:pStyle w:val="a4"/>
        <w:ind w:left="0" w:firstLine="0"/>
        <w:rPr>
          <w:bCs/>
          <w:iCs/>
          <w:sz w:val="24"/>
          <w:szCs w:val="24"/>
          <w:lang w:val="ro-RO"/>
        </w:rPr>
      </w:pPr>
      <w:r w:rsidRPr="009756EA">
        <w:rPr>
          <w:bCs/>
          <w:iCs/>
          <w:sz w:val="24"/>
          <w:szCs w:val="24"/>
          <w:lang w:val="ro-RO"/>
        </w:rPr>
        <w:t>„410</w:t>
      </w:r>
      <w:r w:rsidRPr="009756EA">
        <w:rPr>
          <w:bCs/>
          <w:iCs/>
          <w:sz w:val="24"/>
          <w:szCs w:val="24"/>
          <w:vertAlign w:val="superscript"/>
          <w:lang w:val="ro-RO"/>
        </w:rPr>
        <w:t>1</w:t>
      </w:r>
      <w:r w:rsidRPr="009756EA">
        <w:rPr>
          <w:bCs/>
          <w:iCs/>
          <w:sz w:val="24"/>
          <w:szCs w:val="24"/>
          <w:lang w:val="ro-RO"/>
        </w:rPr>
        <w:t>. Toți participanții la piața de energie electrică care exploatează unități de producere, locuri de consum dispecerizabile sau instalații de stocare, calificate pentru a furniza servicii de sistem, în conformitate cu prevederile Codurilor rețelelor electrice au obligația să încheie contractul de achiziție a serviciilor de sistem cu OST, pentru produsele calificate, în termen de o lună din momentul finalizării procesului de calificare.”;</w:t>
      </w:r>
    </w:p>
    <w:p w14:paraId="181CD496" w14:textId="25143258" w:rsidR="00586F6F" w:rsidRPr="009756EA" w:rsidRDefault="00586F6F" w:rsidP="00061905">
      <w:pPr>
        <w:pStyle w:val="a4"/>
        <w:ind w:left="786" w:firstLine="0"/>
        <w:rPr>
          <w:bCs/>
          <w:iCs/>
          <w:sz w:val="24"/>
          <w:szCs w:val="24"/>
          <w:lang w:val="ro-RO"/>
        </w:rPr>
      </w:pPr>
    </w:p>
    <w:p w14:paraId="464F667B" w14:textId="43CDAD9B" w:rsidR="00586F6F" w:rsidRPr="009756EA" w:rsidRDefault="00586F6F" w:rsidP="00866CD6">
      <w:pPr>
        <w:pStyle w:val="a4"/>
        <w:numPr>
          <w:ilvl w:val="1"/>
          <w:numId w:val="1"/>
        </w:numPr>
        <w:ind w:left="426" w:hanging="426"/>
        <w:rPr>
          <w:bCs/>
          <w:iCs/>
          <w:sz w:val="24"/>
          <w:szCs w:val="24"/>
          <w:lang w:val="ro-RO"/>
        </w:rPr>
      </w:pPr>
      <w:r w:rsidRPr="009756EA">
        <w:rPr>
          <w:bCs/>
          <w:iCs/>
          <w:sz w:val="24"/>
          <w:szCs w:val="24"/>
          <w:lang w:val="ro-RO"/>
        </w:rPr>
        <w:t>Punctul 411 va avea următorul cuprins:</w:t>
      </w:r>
    </w:p>
    <w:p w14:paraId="4489FC22" w14:textId="6B2EA148" w:rsidR="00586F6F" w:rsidRPr="009756EA" w:rsidRDefault="00586F6F" w:rsidP="00866CD6">
      <w:pPr>
        <w:pStyle w:val="a4"/>
        <w:ind w:left="0" w:firstLine="0"/>
        <w:rPr>
          <w:bCs/>
          <w:iCs/>
          <w:sz w:val="24"/>
          <w:szCs w:val="24"/>
          <w:lang w:val="ro-RO"/>
        </w:rPr>
      </w:pPr>
      <w:r w:rsidRPr="009756EA">
        <w:rPr>
          <w:bCs/>
          <w:iCs/>
          <w:sz w:val="24"/>
          <w:szCs w:val="24"/>
          <w:lang w:val="ro-RO"/>
        </w:rPr>
        <w:t>„411. Prezentul Titlu creează inclusiv cadrul legal de stabilire a obligațiilor contractuale ale furnizorilor de servicii de echilibrare în ceea ce privește furnizarea energiei electrice de echilibrare corespunzătoare cantităților contractate de rezerve. Utilizarea acestor servicii de sistem și obligațiile de plată corespunzătoare se determină conform prevederilor Titlului XII.”;</w:t>
      </w:r>
    </w:p>
    <w:p w14:paraId="76EE35F9" w14:textId="77777777" w:rsidR="00586F6F" w:rsidRPr="009756EA" w:rsidRDefault="00586F6F" w:rsidP="00586F6F">
      <w:pPr>
        <w:pStyle w:val="a4"/>
        <w:ind w:left="786" w:firstLine="0"/>
        <w:rPr>
          <w:bCs/>
          <w:iCs/>
          <w:sz w:val="24"/>
          <w:szCs w:val="24"/>
          <w:lang w:val="ro-RO"/>
        </w:rPr>
      </w:pPr>
    </w:p>
    <w:p w14:paraId="12DC281F" w14:textId="572BA996" w:rsidR="00586F6F" w:rsidRPr="009756EA" w:rsidRDefault="00586F6F" w:rsidP="00866CD6">
      <w:pPr>
        <w:pStyle w:val="a4"/>
        <w:numPr>
          <w:ilvl w:val="1"/>
          <w:numId w:val="1"/>
        </w:numPr>
        <w:ind w:left="567" w:hanging="567"/>
        <w:rPr>
          <w:bCs/>
          <w:iCs/>
          <w:sz w:val="24"/>
          <w:szCs w:val="24"/>
          <w:lang w:val="ro-RO"/>
        </w:rPr>
      </w:pPr>
      <w:r w:rsidRPr="009756EA">
        <w:rPr>
          <w:bCs/>
          <w:iCs/>
          <w:sz w:val="24"/>
          <w:szCs w:val="24"/>
          <w:lang w:val="ro-RO"/>
        </w:rPr>
        <w:t xml:space="preserve">Punctul 412 se completează cu subpunctele 4) și 5) cu următorul </w:t>
      </w:r>
      <w:r w:rsidR="009228A8" w:rsidRPr="009756EA">
        <w:rPr>
          <w:bCs/>
          <w:iCs/>
          <w:sz w:val="24"/>
          <w:szCs w:val="24"/>
          <w:lang w:val="ro-RO"/>
        </w:rPr>
        <w:t>cuprins</w:t>
      </w:r>
      <w:r w:rsidRPr="009756EA">
        <w:rPr>
          <w:bCs/>
          <w:iCs/>
          <w:sz w:val="24"/>
          <w:szCs w:val="24"/>
          <w:lang w:val="ro-RO"/>
        </w:rPr>
        <w:t>:</w:t>
      </w:r>
    </w:p>
    <w:p w14:paraId="287525A1" w14:textId="320A4760" w:rsidR="00586F6F" w:rsidRPr="009756EA" w:rsidRDefault="00586F6F" w:rsidP="00866CD6">
      <w:pPr>
        <w:pStyle w:val="a4"/>
        <w:ind w:left="0" w:firstLine="0"/>
        <w:rPr>
          <w:bCs/>
          <w:iCs/>
          <w:sz w:val="24"/>
          <w:szCs w:val="24"/>
          <w:lang w:val="ro-RO"/>
        </w:rPr>
      </w:pPr>
      <w:r w:rsidRPr="009756EA">
        <w:rPr>
          <w:bCs/>
          <w:iCs/>
          <w:sz w:val="24"/>
          <w:szCs w:val="24"/>
          <w:lang w:val="ro-RO"/>
        </w:rPr>
        <w:t>„4) asigurarea unei cantități suficiente de servicii de sistem de echilibrare disponibilă pentru OST și ca urmare a unui set minim de oferte de energie de echilibrare pe PEE;</w:t>
      </w:r>
    </w:p>
    <w:p w14:paraId="4F60FF9F" w14:textId="573B571E" w:rsidR="009A1BAB" w:rsidRPr="009756EA" w:rsidRDefault="009A1BAB" w:rsidP="00586F6F">
      <w:pPr>
        <w:pStyle w:val="a4"/>
        <w:ind w:firstLine="0"/>
        <w:rPr>
          <w:bCs/>
          <w:iCs/>
          <w:sz w:val="24"/>
          <w:szCs w:val="24"/>
          <w:lang w:val="ro-RO"/>
        </w:rPr>
      </w:pPr>
    </w:p>
    <w:p w14:paraId="16DD9E8A" w14:textId="5899AA54" w:rsidR="009A1BAB" w:rsidRPr="009756EA" w:rsidRDefault="009A1BAB" w:rsidP="00866CD6">
      <w:pPr>
        <w:pStyle w:val="a4"/>
        <w:ind w:left="0" w:firstLine="0"/>
        <w:rPr>
          <w:bCs/>
          <w:iCs/>
          <w:sz w:val="24"/>
          <w:szCs w:val="24"/>
          <w:lang w:val="ro-RO"/>
        </w:rPr>
      </w:pPr>
      <w:r w:rsidRPr="009756EA">
        <w:rPr>
          <w:bCs/>
          <w:iCs/>
          <w:sz w:val="24"/>
          <w:szCs w:val="24"/>
          <w:lang w:val="ro-RO"/>
        </w:rPr>
        <w:t>5) asigurarea stabilității frecvenței prin achiziționarea a serviciului de sistem de tip rezerva pentru stabilizarea frecvenței (FCR), în conformitate cu prevederile Codurilor rețelelor electrice.”;</w:t>
      </w:r>
    </w:p>
    <w:p w14:paraId="6BF545E8" w14:textId="3DEDBB3F" w:rsidR="00586F6F" w:rsidRPr="009756EA" w:rsidRDefault="00586F6F" w:rsidP="009A1BAB">
      <w:pPr>
        <w:ind w:firstLine="0"/>
        <w:rPr>
          <w:bCs/>
          <w:iCs/>
          <w:sz w:val="24"/>
          <w:szCs w:val="24"/>
          <w:lang w:val="ro-RO"/>
        </w:rPr>
      </w:pPr>
    </w:p>
    <w:p w14:paraId="6C5735EF" w14:textId="1849580B" w:rsidR="009A1BAB" w:rsidRPr="009756EA" w:rsidRDefault="009A1BAB" w:rsidP="00866CD6">
      <w:pPr>
        <w:pStyle w:val="a4"/>
        <w:numPr>
          <w:ilvl w:val="1"/>
          <w:numId w:val="1"/>
        </w:numPr>
        <w:ind w:left="567" w:hanging="567"/>
        <w:rPr>
          <w:bCs/>
          <w:iCs/>
          <w:sz w:val="24"/>
          <w:szCs w:val="24"/>
          <w:lang w:val="ro-RO"/>
        </w:rPr>
      </w:pPr>
      <w:r w:rsidRPr="009756EA">
        <w:rPr>
          <w:bCs/>
          <w:iCs/>
          <w:sz w:val="24"/>
          <w:szCs w:val="24"/>
          <w:lang w:val="ro-RO"/>
        </w:rPr>
        <w:t>Punctul 413 va avea următorul cuprins:</w:t>
      </w:r>
    </w:p>
    <w:p w14:paraId="7589DC62" w14:textId="761E71FE" w:rsidR="009A1BAB" w:rsidRPr="009756EA" w:rsidRDefault="009A1BAB" w:rsidP="00866CD6">
      <w:pPr>
        <w:pStyle w:val="a4"/>
        <w:ind w:left="0" w:firstLine="0"/>
        <w:rPr>
          <w:bCs/>
          <w:iCs/>
          <w:sz w:val="24"/>
          <w:szCs w:val="24"/>
          <w:lang w:val="ro-RO"/>
        </w:rPr>
      </w:pPr>
      <w:r w:rsidRPr="009756EA">
        <w:rPr>
          <w:bCs/>
          <w:iCs/>
          <w:sz w:val="24"/>
          <w:szCs w:val="24"/>
          <w:lang w:val="ro-RO"/>
        </w:rPr>
        <w:t>„413.</w:t>
      </w:r>
      <w:r w:rsidRPr="009756EA">
        <w:rPr>
          <w:rFonts w:eastAsia="SimSun"/>
          <w:sz w:val="24"/>
          <w:szCs w:val="24"/>
          <w:lang w:val="ro-RO"/>
        </w:rPr>
        <w:t xml:space="preserve"> </w:t>
      </w:r>
      <w:r w:rsidRPr="009756EA">
        <w:rPr>
          <w:bCs/>
          <w:iCs/>
          <w:sz w:val="24"/>
          <w:szCs w:val="24"/>
          <w:lang w:val="ro-RO"/>
        </w:rPr>
        <w:t>Rezerva pentru stabilizarea frecvenței este asigurată de către UFR/GFR</w:t>
      </w:r>
      <w:r w:rsidRPr="009756EA" w:rsidDel="000B392D">
        <w:rPr>
          <w:bCs/>
          <w:iCs/>
          <w:sz w:val="24"/>
          <w:szCs w:val="24"/>
          <w:lang w:val="ro-RO"/>
        </w:rPr>
        <w:t xml:space="preserve"> </w:t>
      </w:r>
      <w:r w:rsidRPr="009756EA">
        <w:rPr>
          <w:bCs/>
          <w:iCs/>
          <w:sz w:val="24"/>
          <w:szCs w:val="24"/>
          <w:lang w:val="ro-RO"/>
        </w:rPr>
        <w:t>calificate și care pot participa în procesul de stabilizare a frecvenței în conformitate cu contractele încheiate pe piața serviciilor de sistem.”;</w:t>
      </w:r>
    </w:p>
    <w:p w14:paraId="50C3549E" w14:textId="7A4EA1FB" w:rsidR="009A1BAB" w:rsidRPr="009756EA" w:rsidRDefault="009A1BAB" w:rsidP="009A1BAB">
      <w:pPr>
        <w:pStyle w:val="a4"/>
        <w:ind w:left="786" w:firstLine="0"/>
        <w:rPr>
          <w:bCs/>
          <w:iCs/>
          <w:sz w:val="24"/>
          <w:szCs w:val="24"/>
          <w:lang w:val="ro-RO"/>
        </w:rPr>
      </w:pPr>
    </w:p>
    <w:p w14:paraId="7DD808B1" w14:textId="52F20C05" w:rsidR="009A1BAB" w:rsidRPr="009756EA" w:rsidRDefault="009A1BAB" w:rsidP="00866CD6">
      <w:pPr>
        <w:pStyle w:val="a4"/>
        <w:numPr>
          <w:ilvl w:val="1"/>
          <w:numId w:val="1"/>
        </w:numPr>
        <w:ind w:left="709" w:hanging="567"/>
        <w:rPr>
          <w:bCs/>
          <w:iCs/>
          <w:sz w:val="24"/>
          <w:szCs w:val="24"/>
          <w:lang w:val="ro-RO"/>
        </w:rPr>
      </w:pPr>
      <w:r w:rsidRPr="009756EA">
        <w:rPr>
          <w:bCs/>
          <w:iCs/>
          <w:sz w:val="24"/>
          <w:szCs w:val="24"/>
          <w:lang w:val="ro-RO"/>
        </w:rPr>
        <w:t>Punctul 414 va avea următorul cuprins:</w:t>
      </w:r>
    </w:p>
    <w:p w14:paraId="2AC40372" w14:textId="08C4BB0B" w:rsidR="009A1BAB" w:rsidRPr="009756EA" w:rsidRDefault="009A1BAB" w:rsidP="00866CD6">
      <w:pPr>
        <w:pStyle w:val="a4"/>
        <w:ind w:left="0" w:firstLine="0"/>
        <w:rPr>
          <w:bCs/>
          <w:iCs/>
          <w:sz w:val="24"/>
          <w:szCs w:val="24"/>
          <w:lang w:val="ro-RO"/>
        </w:rPr>
      </w:pPr>
      <w:r w:rsidRPr="009756EA">
        <w:rPr>
          <w:bCs/>
          <w:iCs/>
          <w:sz w:val="24"/>
          <w:szCs w:val="24"/>
          <w:lang w:val="ro-RO"/>
        </w:rPr>
        <w:lastRenderedPageBreak/>
        <w:t>„414. Furnizorii serviciilor de sistem calificați care au contractat servicii de sistem pentru echilibrare (rezerve de reglaj) sunt obligați să asigure disponibilitatea și ofertarea pe PEE a cel puțin a capacităților UFR/GFR</w:t>
      </w:r>
      <w:r w:rsidRPr="009756EA" w:rsidDel="000B392D">
        <w:rPr>
          <w:bCs/>
          <w:iCs/>
          <w:sz w:val="24"/>
          <w:szCs w:val="24"/>
          <w:lang w:val="ro-RO"/>
        </w:rPr>
        <w:t xml:space="preserve"> </w:t>
      </w:r>
      <w:r w:rsidRPr="009756EA">
        <w:rPr>
          <w:bCs/>
          <w:iCs/>
          <w:sz w:val="24"/>
          <w:szCs w:val="24"/>
          <w:lang w:val="ro-RO"/>
        </w:rPr>
        <w:t>pentru care sunt contractate serviciile de sistem cât și să realizeze reglajul frecvenței în limitele capacităților UFR/GFR pentru care sunt contractate serviciile de sistem de tip rezervă de stabilizare a frecvenței.</w:t>
      </w:r>
      <w:r w:rsidR="00EE6CBC" w:rsidRPr="009756EA">
        <w:rPr>
          <w:bCs/>
          <w:iCs/>
          <w:sz w:val="24"/>
          <w:szCs w:val="24"/>
          <w:lang w:val="ro-RO"/>
        </w:rPr>
        <w:t>”;</w:t>
      </w:r>
    </w:p>
    <w:p w14:paraId="7E483AD5" w14:textId="77777777" w:rsidR="00EE6CBC" w:rsidRPr="009756EA" w:rsidRDefault="00EE6CBC" w:rsidP="009A1BAB">
      <w:pPr>
        <w:pStyle w:val="a4"/>
        <w:ind w:left="786" w:firstLine="0"/>
        <w:rPr>
          <w:bCs/>
          <w:iCs/>
          <w:sz w:val="24"/>
          <w:szCs w:val="24"/>
          <w:lang w:val="ro-RO"/>
        </w:rPr>
      </w:pPr>
    </w:p>
    <w:p w14:paraId="3A14279E" w14:textId="374B1E96" w:rsidR="00EE6CBC" w:rsidRPr="009756EA" w:rsidRDefault="00EE6CBC" w:rsidP="00866CD6">
      <w:pPr>
        <w:pStyle w:val="a4"/>
        <w:numPr>
          <w:ilvl w:val="1"/>
          <w:numId w:val="1"/>
        </w:numPr>
        <w:ind w:left="567" w:hanging="567"/>
        <w:rPr>
          <w:bCs/>
          <w:iCs/>
          <w:sz w:val="24"/>
          <w:szCs w:val="24"/>
          <w:lang w:val="ro-RO"/>
        </w:rPr>
      </w:pPr>
      <w:r w:rsidRPr="009756EA">
        <w:rPr>
          <w:bCs/>
          <w:iCs/>
          <w:sz w:val="24"/>
          <w:szCs w:val="24"/>
          <w:lang w:val="ro-RO"/>
        </w:rPr>
        <w:t>Punctul 416 va avea următorul cuprins:</w:t>
      </w:r>
    </w:p>
    <w:p w14:paraId="34A6A615" w14:textId="1310CD11" w:rsidR="00EE6CBC" w:rsidRPr="009756EA" w:rsidRDefault="00EE6CBC" w:rsidP="00866CD6">
      <w:pPr>
        <w:pStyle w:val="a4"/>
        <w:ind w:left="0" w:firstLine="0"/>
        <w:rPr>
          <w:bCs/>
          <w:iCs/>
          <w:sz w:val="24"/>
          <w:szCs w:val="24"/>
          <w:lang w:val="ro-RO"/>
        </w:rPr>
      </w:pPr>
      <w:r w:rsidRPr="009756EA">
        <w:rPr>
          <w:bCs/>
          <w:iCs/>
          <w:sz w:val="24"/>
          <w:szCs w:val="24"/>
          <w:lang w:val="ro-RO"/>
        </w:rPr>
        <w:t>„416. În condițiile prevederilor Legii</w:t>
      </w:r>
      <w:r w:rsidR="001A10B3" w:rsidRPr="009756EA">
        <w:rPr>
          <w:bCs/>
          <w:iCs/>
          <w:sz w:val="24"/>
          <w:szCs w:val="24"/>
          <w:lang w:val="ro-RO"/>
        </w:rPr>
        <w:t xml:space="preserve"> cu privire la</w:t>
      </w:r>
      <w:r w:rsidRPr="009756EA">
        <w:rPr>
          <w:bCs/>
          <w:iCs/>
          <w:sz w:val="24"/>
          <w:szCs w:val="24"/>
          <w:lang w:val="ro-RO"/>
        </w:rPr>
        <w:t xml:space="preserve"> energi</w:t>
      </w:r>
      <w:r w:rsidR="001A10B3" w:rsidRPr="009756EA">
        <w:rPr>
          <w:bCs/>
          <w:iCs/>
          <w:sz w:val="24"/>
          <w:szCs w:val="24"/>
          <w:lang w:val="ro-RO"/>
        </w:rPr>
        <w:t>a</w:t>
      </w:r>
      <w:r w:rsidRPr="009756EA">
        <w:rPr>
          <w:bCs/>
          <w:iCs/>
          <w:sz w:val="24"/>
          <w:szCs w:val="24"/>
          <w:lang w:val="ro-RO"/>
        </w:rPr>
        <w:t xml:space="preserve"> electric</w:t>
      </w:r>
      <w:r w:rsidR="001A10B3" w:rsidRPr="009756EA">
        <w:rPr>
          <w:bCs/>
          <w:iCs/>
          <w:sz w:val="24"/>
          <w:szCs w:val="24"/>
          <w:lang w:val="ro-RO"/>
        </w:rPr>
        <w:t>ă</w:t>
      </w:r>
      <w:r w:rsidRPr="009756EA">
        <w:rPr>
          <w:bCs/>
          <w:iCs/>
          <w:sz w:val="24"/>
          <w:szCs w:val="24"/>
          <w:lang w:val="ro-RO"/>
        </w:rPr>
        <w:t xml:space="preserve"> Agenția va stabili obligații de serviciu public pentru OST aferent achiziționării capacităților pentru serviciile de sistem de echilibrare, prin alte mecanisme decât mecanismul de piață. Hotărârea Agenției de stabilire a obligațiilor de serviciu public privind achiziționarea de serviciu de sistem de echilibrare va include prevederi privind termenii, condițiile, modul de realizare a achiziției cât și alte aspecte aferente. Procedurile, specificațiile, modelul contractului cadru cât și alte documente relevante pentru realizarea achiziției în baza serviciului public vor fi avizate de Agenție.”;</w:t>
      </w:r>
    </w:p>
    <w:p w14:paraId="6AEDFE35" w14:textId="77777777" w:rsidR="00EE6CBC" w:rsidRPr="009756EA" w:rsidRDefault="00EE6CBC" w:rsidP="00EE6CBC">
      <w:pPr>
        <w:pStyle w:val="a4"/>
        <w:ind w:left="786" w:firstLine="0"/>
        <w:rPr>
          <w:bCs/>
          <w:iCs/>
          <w:sz w:val="24"/>
          <w:szCs w:val="24"/>
          <w:lang w:val="ro-RO"/>
        </w:rPr>
      </w:pPr>
    </w:p>
    <w:p w14:paraId="7CBB2376" w14:textId="6EA957E8" w:rsidR="00EE6CBC" w:rsidRPr="009756EA" w:rsidRDefault="00DD0D08" w:rsidP="00866CD6">
      <w:pPr>
        <w:pStyle w:val="a4"/>
        <w:numPr>
          <w:ilvl w:val="1"/>
          <w:numId w:val="1"/>
        </w:numPr>
        <w:ind w:left="0" w:firstLine="0"/>
        <w:rPr>
          <w:bCs/>
          <w:iCs/>
          <w:sz w:val="24"/>
          <w:szCs w:val="24"/>
          <w:lang w:val="ro-RO"/>
        </w:rPr>
      </w:pPr>
      <w:r w:rsidRPr="009756EA">
        <w:rPr>
          <w:bCs/>
          <w:iCs/>
          <w:sz w:val="24"/>
          <w:szCs w:val="24"/>
          <w:lang w:val="ro-RO"/>
        </w:rPr>
        <w:t>Punctul 417</w:t>
      </w:r>
      <w:r w:rsidR="00EE6CBC" w:rsidRPr="009756EA">
        <w:rPr>
          <w:bCs/>
          <w:iCs/>
          <w:sz w:val="24"/>
          <w:szCs w:val="24"/>
          <w:lang w:val="ro-RO"/>
        </w:rPr>
        <w:t xml:space="preserve"> va avea următorul cuprins:</w:t>
      </w:r>
    </w:p>
    <w:p w14:paraId="1C53557E" w14:textId="3D59393F" w:rsidR="00EE6CBC" w:rsidRPr="009756EA" w:rsidRDefault="00DD0D08" w:rsidP="00866CD6">
      <w:pPr>
        <w:pStyle w:val="a4"/>
        <w:ind w:left="142" w:hanging="142"/>
        <w:rPr>
          <w:bCs/>
          <w:iCs/>
          <w:sz w:val="24"/>
          <w:szCs w:val="24"/>
          <w:lang w:val="ro-RO"/>
        </w:rPr>
      </w:pPr>
      <w:r w:rsidRPr="009756EA">
        <w:rPr>
          <w:bCs/>
          <w:iCs/>
          <w:sz w:val="24"/>
          <w:szCs w:val="24"/>
          <w:lang w:val="ro-RO"/>
        </w:rPr>
        <w:t>„417. În cazurile aplicării obligațiilor de serviciu public privind achiziția serviciilor de sistem de echilibrare, OST va achiziționa prin mecanisme de piață doar capacitățile serviciilor de sistem de echilibrare neasigurate de mecanismele stabilite de Agenție ca obligație de serviciu public.”;</w:t>
      </w:r>
    </w:p>
    <w:p w14:paraId="22F60AE4" w14:textId="77777777" w:rsidR="00DD0D08" w:rsidRPr="009756EA" w:rsidRDefault="00DD0D08" w:rsidP="00EE6CBC">
      <w:pPr>
        <w:pStyle w:val="a4"/>
        <w:ind w:left="786" w:firstLine="0"/>
        <w:rPr>
          <w:bCs/>
          <w:iCs/>
          <w:sz w:val="24"/>
          <w:szCs w:val="24"/>
          <w:lang w:val="es-ES"/>
        </w:rPr>
      </w:pPr>
    </w:p>
    <w:p w14:paraId="6C38F721" w14:textId="0E697EC6" w:rsidR="00586F6F" w:rsidRPr="009756EA" w:rsidRDefault="00DD0D08" w:rsidP="00866CD6">
      <w:pPr>
        <w:pStyle w:val="a4"/>
        <w:numPr>
          <w:ilvl w:val="1"/>
          <w:numId w:val="1"/>
        </w:numPr>
        <w:ind w:left="0" w:firstLine="0"/>
        <w:rPr>
          <w:bCs/>
          <w:iCs/>
          <w:sz w:val="24"/>
          <w:szCs w:val="24"/>
          <w:lang w:val="ro-RO"/>
        </w:rPr>
      </w:pPr>
      <w:r w:rsidRPr="009756EA">
        <w:rPr>
          <w:bCs/>
          <w:iCs/>
          <w:sz w:val="24"/>
          <w:szCs w:val="24"/>
          <w:lang w:val="ro-RO"/>
        </w:rPr>
        <w:t>Punctele 418</w:t>
      </w:r>
      <w:r w:rsidR="00866CD6" w:rsidRPr="009756EA">
        <w:rPr>
          <w:bCs/>
          <w:iCs/>
          <w:sz w:val="24"/>
          <w:szCs w:val="24"/>
          <w:lang w:val="ro-RO"/>
        </w:rPr>
        <w:t xml:space="preserve"> -</w:t>
      </w:r>
      <w:r w:rsidRPr="009756EA">
        <w:rPr>
          <w:bCs/>
          <w:iCs/>
          <w:sz w:val="24"/>
          <w:szCs w:val="24"/>
          <w:lang w:val="ro-RO"/>
        </w:rPr>
        <w:t xml:space="preserve"> 421 se </w:t>
      </w:r>
      <w:r w:rsidR="00573668" w:rsidRPr="009756EA">
        <w:rPr>
          <w:bCs/>
          <w:iCs/>
          <w:sz w:val="24"/>
          <w:szCs w:val="24"/>
          <w:lang w:val="ro-RO"/>
        </w:rPr>
        <w:t>abrogă</w:t>
      </w:r>
      <w:r w:rsidRPr="009756EA">
        <w:rPr>
          <w:bCs/>
          <w:iCs/>
          <w:sz w:val="24"/>
          <w:szCs w:val="24"/>
          <w:lang w:val="ro-RO"/>
        </w:rPr>
        <w:t>;</w:t>
      </w:r>
    </w:p>
    <w:p w14:paraId="00311BF8" w14:textId="77777777" w:rsidR="00866CD6" w:rsidRPr="009756EA" w:rsidRDefault="00866CD6" w:rsidP="00866CD6">
      <w:pPr>
        <w:pStyle w:val="a4"/>
        <w:ind w:left="1495" w:firstLine="0"/>
        <w:rPr>
          <w:bCs/>
          <w:iCs/>
          <w:sz w:val="24"/>
          <w:szCs w:val="24"/>
          <w:lang w:val="ro-RO"/>
        </w:rPr>
      </w:pPr>
    </w:p>
    <w:p w14:paraId="76F6FBD8" w14:textId="577FAEF0" w:rsidR="00DD0D08" w:rsidRPr="009756EA" w:rsidRDefault="00DD0D08" w:rsidP="00866CD6">
      <w:pPr>
        <w:pStyle w:val="a4"/>
        <w:numPr>
          <w:ilvl w:val="1"/>
          <w:numId w:val="1"/>
        </w:numPr>
        <w:ind w:left="567" w:hanging="567"/>
        <w:rPr>
          <w:bCs/>
          <w:iCs/>
          <w:sz w:val="24"/>
          <w:szCs w:val="24"/>
          <w:lang w:val="ro-RO"/>
        </w:rPr>
      </w:pPr>
      <w:r w:rsidRPr="009756EA">
        <w:rPr>
          <w:bCs/>
          <w:iCs/>
          <w:sz w:val="24"/>
          <w:szCs w:val="24"/>
          <w:lang w:val="ro-RO"/>
        </w:rPr>
        <w:t>La punctul 423 cuvântul „Codurilor” se substituie cu cuvântul „Codurile”;</w:t>
      </w:r>
    </w:p>
    <w:p w14:paraId="58671F74" w14:textId="5FA0F8D6" w:rsidR="00DD0D08" w:rsidRPr="009756EA" w:rsidRDefault="00DD0D08" w:rsidP="00DD0D08">
      <w:pPr>
        <w:pStyle w:val="a4"/>
        <w:ind w:left="786" w:firstLine="0"/>
        <w:rPr>
          <w:bCs/>
          <w:iCs/>
          <w:sz w:val="24"/>
          <w:szCs w:val="24"/>
          <w:lang w:val="ro-RO"/>
        </w:rPr>
      </w:pPr>
      <w:r w:rsidRPr="009756EA">
        <w:rPr>
          <w:bCs/>
          <w:iCs/>
          <w:sz w:val="24"/>
          <w:szCs w:val="24"/>
          <w:lang w:val="ro-RO"/>
        </w:rPr>
        <w:t xml:space="preserve"> </w:t>
      </w:r>
    </w:p>
    <w:p w14:paraId="60392D7A" w14:textId="683188E8" w:rsidR="00DD0D08" w:rsidRPr="009756EA" w:rsidRDefault="00DD0D08" w:rsidP="00866CD6">
      <w:pPr>
        <w:pStyle w:val="a4"/>
        <w:numPr>
          <w:ilvl w:val="1"/>
          <w:numId w:val="1"/>
        </w:numPr>
        <w:ind w:left="567" w:hanging="567"/>
        <w:rPr>
          <w:bCs/>
          <w:iCs/>
          <w:sz w:val="24"/>
          <w:szCs w:val="24"/>
          <w:lang w:val="ro-RO"/>
        </w:rPr>
      </w:pPr>
      <w:r w:rsidRPr="009756EA">
        <w:rPr>
          <w:bCs/>
          <w:iCs/>
          <w:sz w:val="24"/>
          <w:szCs w:val="24"/>
          <w:lang w:val="ro-RO"/>
        </w:rPr>
        <w:t>La punctul 425 cuvântul „examinarea” se substituie cu cuvântul „stabilirea”;</w:t>
      </w:r>
    </w:p>
    <w:p w14:paraId="4F5E16E7" w14:textId="77777777" w:rsidR="00187A91" w:rsidRPr="009756EA" w:rsidRDefault="00187A91" w:rsidP="00866CD6">
      <w:pPr>
        <w:pStyle w:val="a4"/>
        <w:ind w:left="-142" w:firstLine="142"/>
        <w:rPr>
          <w:bCs/>
          <w:iCs/>
          <w:sz w:val="24"/>
          <w:szCs w:val="24"/>
          <w:lang w:val="ro-RO"/>
        </w:rPr>
      </w:pPr>
    </w:p>
    <w:p w14:paraId="2219EC01" w14:textId="7DB57531" w:rsidR="00DD0D08" w:rsidRPr="009756EA" w:rsidRDefault="00187A91" w:rsidP="00866CD6">
      <w:pPr>
        <w:pStyle w:val="a4"/>
        <w:numPr>
          <w:ilvl w:val="1"/>
          <w:numId w:val="1"/>
        </w:numPr>
        <w:ind w:left="567" w:hanging="567"/>
        <w:rPr>
          <w:bCs/>
          <w:iCs/>
          <w:sz w:val="24"/>
          <w:szCs w:val="24"/>
          <w:lang w:val="ro-RO"/>
        </w:rPr>
      </w:pPr>
      <w:r w:rsidRPr="009756EA">
        <w:rPr>
          <w:bCs/>
          <w:iCs/>
          <w:sz w:val="24"/>
          <w:szCs w:val="24"/>
          <w:lang w:val="ro-RO"/>
        </w:rPr>
        <w:t>Punctul 426 după cuvintele „Codurilor rețelelor electrice” se completează cu sintagma „și procedurilor OST</w:t>
      </w:r>
      <w:r w:rsidR="00460344" w:rsidRPr="009756EA">
        <w:rPr>
          <w:bCs/>
          <w:iCs/>
          <w:sz w:val="24"/>
          <w:szCs w:val="24"/>
          <w:lang w:val="ro-RO"/>
        </w:rPr>
        <w:t xml:space="preserve"> avizate de Agenție</w:t>
      </w:r>
      <w:r w:rsidR="002C3E59" w:rsidRPr="009756EA">
        <w:rPr>
          <w:bCs/>
          <w:iCs/>
          <w:sz w:val="24"/>
          <w:szCs w:val="24"/>
          <w:lang w:val="ro-RO"/>
        </w:rPr>
        <w:t>.”</w:t>
      </w:r>
      <w:r w:rsidRPr="009756EA">
        <w:rPr>
          <w:bCs/>
          <w:iCs/>
          <w:sz w:val="24"/>
          <w:szCs w:val="24"/>
          <w:lang w:val="ro-RO"/>
        </w:rPr>
        <w:t>;</w:t>
      </w:r>
    </w:p>
    <w:p w14:paraId="7FAEA62A" w14:textId="77777777" w:rsidR="00187A91" w:rsidRPr="009756EA" w:rsidRDefault="00187A91" w:rsidP="00187A91">
      <w:pPr>
        <w:pStyle w:val="a4"/>
        <w:ind w:left="786" w:firstLine="0"/>
        <w:rPr>
          <w:bCs/>
          <w:iCs/>
          <w:sz w:val="24"/>
          <w:szCs w:val="24"/>
          <w:lang w:val="ro-RO"/>
        </w:rPr>
      </w:pPr>
    </w:p>
    <w:p w14:paraId="6D30E5C7" w14:textId="6CAC0FA5" w:rsidR="00187A91" w:rsidRPr="009756EA" w:rsidRDefault="00187A91" w:rsidP="00866CD6">
      <w:pPr>
        <w:pStyle w:val="a4"/>
        <w:numPr>
          <w:ilvl w:val="1"/>
          <w:numId w:val="1"/>
        </w:numPr>
        <w:ind w:left="567" w:hanging="567"/>
        <w:rPr>
          <w:bCs/>
          <w:iCs/>
          <w:sz w:val="24"/>
          <w:szCs w:val="24"/>
          <w:lang w:val="ro-RO"/>
        </w:rPr>
      </w:pPr>
      <w:r w:rsidRPr="009756EA">
        <w:rPr>
          <w:bCs/>
          <w:iCs/>
          <w:sz w:val="24"/>
          <w:szCs w:val="24"/>
          <w:lang w:val="ro-RO"/>
        </w:rPr>
        <w:t xml:space="preserve">La punctul 427: </w:t>
      </w:r>
    </w:p>
    <w:p w14:paraId="178F1217" w14:textId="77777777" w:rsidR="009152D9" w:rsidRPr="009756EA" w:rsidRDefault="009152D9" w:rsidP="00866CD6">
      <w:pPr>
        <w:pStyle w:val="a4"/>
        <w:ind w:left="0" w:firstLine="567"/>
        <w:rPr>
          <w:bCs/>
          <w:iCs/>
          <w:sz w:val="24"/>
          <w:szCs w:val="24"/>
          <w:lang w:val="ro-RO"/>
        </w:rPr>
      </w:pPr>
      <w:r w:rsidRPr="009756EA">
        <w:rPr>
          <w:bCs/>
          <w:iCs/>
          <w:sz w:val="24"/>
          <w:szCs w:val="24"/>
          <w:lang w:val="ro-RO"/>
        </w:rPr>
        <w:t>sbp. 2) va avea următorul cuprins:</w:t>
      </w:r>
    </w:p>
    <w:p w14:paraId="4BB8FE53" w14:textId="49B7904B" w:rsidR="009152D9" w:rsidRPr="009756EA" w:rsidRDefault="009152D9" w:rsidP="00866CD6">
      <w:pPr>
        <w:pStyle w:val="a4"/>
        <w:ind w:left="0" w:firstLine="0"/>
        <w:rPr>
          <w:bCs/>
          <w:iCs/>
          <w:sz w:val="24"/>
          <w:szCs w:val="24"/>
          <w:lang w:val="ro-RO"/>
        </w:rPr>
      </w:pPr>
      <w:r w:rsidRPr="009756EA">
        <w:rPr>
          <w:bCs/>
          <w:iCs/>
          <w:sz w:val="24"/>
          <w:szCs w:val="24"/>
          <w:lang w:val="ro-RO"/>
        </w:rPr>
        <w:t>„2) determine cantitățile și tipurile necesare de servicii de sistem pentru fiecare interval de dispecerizare al perioadei de achiziție corespunzătoare, în conformitate cu prevederile Codurilor rețelelor electrice.”</w:t>
      </w:r>
      <w:r w:rsidR="00C51B09" w:rsidRPr="009756EA">
        <w:rPr>
          <w:bCs/>
          <w:iCs/>
          <w:sz w:val="24"/>
          <w:szCs w:val="24"/>
          <w:lang w:val="ro-RO"/>
        </w:rPr>
        <w:t>;</w:t>
      </w:r>
    </w:p>
    <w:p w14:paraId="22276AD5" w14:textId="5D3A4232" w:rsidR="00C51B09" w:rsidRPr="009756EA" w:rsidRDefault="00C51B09" w:rsidP="009152D9">
      <w:pPr>
        <w:pStyle w:val="a4"/>
        <w:ind w:left="851" w:firstLine="0"/>
        <w:rPr>
          <w:bCs/>
          <w:iCs/>
          <w:sz w:val="24"/>
          <w:szCs w:val="24"/>
          <w:lang w:val="ro-RO"/>
        </w:rPr>
      </w:pPr>
    </w:p>
    <w:p w14:paraId="1F0A69AF" w14:textId="1CF80958" w:rsidR="00C51B09" w:rsidRPr="009756EA" w:rsidRDefault="00C51B09" w:rsidP="00866CD6">
      <w:pPr>
        <w:pStyle w:val="a4"/>
        <w:ind w:left="0" w:firstLine="0"/>
        <w:rPr>
          <w:bCs/>
          <w:iCs/>
          <w:sz w:val="24"/>
          <w:szCs w:val="24"/>
          <w:lang w:val="ro-RO"/>
        </w:rPr>
      </w:pPr>
      <w:r w:rsidRPr="009756EA">
        <w:rPr>
          <w:bCs/>
          <w:iCs/>
          <w:sz w:val="24"/>
          <w:szCs w:val="24"/>
          <w:lang w:val="ro-RO"/>
        </w:rPr>
        <w:t>se completează cu subpunctul 3</w:t>
      </w:r>
      <w:r w:rsidR="0018501D" w:rsidRPr="009756EA">
        <w:rPr>
          <w:bCs/>
          <w:iCs/>
          <w:sz w:val="24"/>
          <w:szCs w:val="24"/>
          <w:lang w:val="ro-RO"/>
        </w:rPr>
        <w:t>)</w:t>
      </w:r>
      <w:r w:rsidRPr="009756EA">
        <w:rPr>
          <w:bCs/>
          <w:iCs/>
          <w:sz w:val="24"/>
          <w:szCs w:val="24"/>
          <w:lang w:val="ro-RO"/>
        </w:rPr>
        <w:t xml:space="preserve"> cu următorul cuprins:</w:t>
      </w:r>
    </w:p>
    <w:p w14:paraId="6B51259A" w14:textId="14768C4F" w:rsidR="00C51B09" w:rsidRPr="009756EA" w:rsidRDefault="00C51B09" w:rsidP="00866CD6">
      <w:pPr>
        <w:pStyle w:val="a4"/>
        <w:ind w:left="0" w:firstLine="0"/>
        <w:rPr>
          <w:bCs/>
          <w:iCs/>
          <w:sz w:val="24"/>
          <w:szCs w:val="24"/>
          <w:lang w:val="ro-RO"/>
        </w:rPr>
      </w:pPr>
      <w:r w:rsidRPr="009756EA">
        <w:rPr>
          <w:bCs/>
          <w:iCs/>
          <w:sz w:val="24"/>
          <w:szCs w:val="24"/>
          <w:lang w:val="ro-RO"/>
        </w:rPr>
        <w:t>„3)</w:t>
      </w:r>
      <w:r w:rsidRPr="009756EA">
        <w:rPr>
          <w:rFonts w:eastAsia="SimSun"/>
          <w:sz w:val="24"/>
          <w:szCs w:val="24"/>
          <w:lang w:val="ro-RO"/>
        </w:rPr>
        <w:t xml:space="preserve"> </w:t>
      </w:r>
      <w:r w:rsidRPr="009756EA">
        <w:rPr>
          <w:bCs/>
          <w:iCs/>
          <w:sz w:val="24"/>
          <w:szCs w:val="24"/>
          <w:lang w:val="ro-RO"/>
        </w:rPr>
        <w:t xml:space="preserve">stabilească intervalul minim de ofertare – interval de timp indivizibil pentru care are loc achiziția și decontarea care poate include unu sau mai multe intervale de dispecerizare.”; </w:t>
      </w:r>
    </w:p>
    <w:p w14:paraId="1FE12A60" w14:textId="01E3CEC9" w:rsidR="00187A91" w:rsidRPr="009756EA" w:rsidRDefault="009152D9" w:rsidP="00187A91">
      <w:pPr>
        <w:pStyle w:val="a4"/>
        <w:ind w:left="786" w:firstLine="0"/>
        <w:rPr>
          <w:bCs/>
          <w:iCs/>
          <w:sz w:val="24"/>
          <w:szCs w:val="24"/>
          <w:lang w:val="ro-RO"/>
        </w:rPr>
      </w:pPr>
      <w:r w:rsidRPr="009756EA">
        <w:rPr>
          <w:bCs/>
          <w:iCs/>
          <w:sz w:val="24"/>
          <w:szCs w:val="24"/>
          <w:lang w:val="ro-RO"/>
        </w:rPr>
        <w:t xml:space="preserve"> </w:t>
      </w:r>
    </w:p>
    <w:p w14:paraId="22BA8EB0" w14:textId="187D56A0" w:rsidR="00C51B09" w:rsidRPr="009756EA" w:rsidRDefault="00C51B09" w:rsidP="000A414F">
      <w:pPr>
        <w:pStyle w:val="a4"/>
        <w:numPr>
          <w:ilvl w:val="1"/>
          <w:numId w:val="1"/>
        </w:numPr>
        <w:ind w:left="567" w:hanging="567"/>
        <w:rPr>
          <w:bCs/>
          <w:iCs/>
          <w:sz w:val="24"/>
          <w:szCs w:val="24"/>
          <w:lang w:val="ro-RO"/>
        </w:rPr>
      </w:pPr>
      <w:r w:rsidRPr="009756EA">
        <w:rPr>
          <w:bCs/>
          <w:iCs/>
          <w:sz w:val="24"/>
          <w:szCs w:val="24"/>
          <w:lang w:val="ro-RO"/>
        </w:rPr>
        <w:t>Se completează cu punctul</w:t>
      </w:r>
      <w:r w:rsidR="00781A31" w:rsidRPr="009756EA">
        <w:rPr>
          <w:bCs/>
          <w:iCs/>
          <w:sz w:val="24"/>
          <w:szCs w:val="24"/>
          <w:lang w:val="ro-RO"/>
        </w:rPr>
        <w:t xml:space="preserve"> 4</w:t>
      </w:r>
      <w:r w:rsidRPr="009756EA">
        <w:rPr>
          <w:bCs/>
          <w:iCs/>
          <w:sz w:val="24"/>
          <w:szCs w:val="24"/>
          <w:lang w:val="ro-RO"/>
        </w:rPr>
        <w:t>27</w:t>
      </w:r>
      <w:r w:rsidRPr="009756EA">
        <w:rPr>
          <w:bCs/>
          <w:iCs/>
          <w:sz w:val="24"/>
          <w:szCs w:val="24"/>
          <w:vertAlign w:val="superscript"/>
          <w:lang w:val="ro-RO"/>
        </w:rPr>
        <w:t>1</w:t>
      </w:r>
      <w:r w:rsidRPr="009756EA">
        <w:rPr>
          <w:bCs/>
          <w:iCs/>
          <w:sz w:val="24"/>
          <w:szCs w:val="24"/>
          <w:lang w:val="ro-RO"/>
        </w:rPr>
        <w:t xml:space="preserve"> cu următorul cuprins:</w:t>
      </w:r>
    </w:p>
    <w:p w14:paraId="568F1F9B" w14:textId="6D751877" w:rsidR="00C51B09" w:rsidRPr="009756EA" w:rsidRDefault="00C51B09" w:rsidP="000A414F">
      <w:pPr>
        <w:pStyle w:val="a4"/>
        <w:ind w:left="-142" w:firstLine="0"/>
        <w:rPr>
          <w:bCs/>
          <w:iCs/>
          <w:sz w:val="24"/>
          <w:szCs w:val="24"/>
          <w:lang w:val="ro-RO"/>
        </w:rPr>
      </w:pPr>
      <w:r w:rsidRPr="009756EA">
        <w:rPr>
          <w:bCs/>
          <w:iCs/>
          <w:sz w:val="24"/>
          <w:szCs w:val="24"/>
          <w:lang w:val="ro-RO"/>
        </w:rPr>
        <w:t xml:space="preserve"> „</w:t>
      </w:r>
      <w:r w:rsidR="00781A31" w:rsidRPr="009756EA">
        <w:rPr>
          <w:bCs/>
          <w:iCs/>
          <w:sz w:val="24"/>
          <w:szCs w:val="24"/>
          <w:lang w:val="ro-RO"/>
        </w:rPr>
        <w:t>4</w:t>
      </w:r>
      <w:r w:rsidRPr="009756EA">
        <w:rPr>
          <w:bCs/>
          <w:iCs/>
          <w:sz w:val="24"/>
          <w:szCs w:val="24"/>
          <w:lang w:val="ro-RO"/>
        </w:rPr>
        <w:t>27</w:t>
      </w:r>
      <w:r w:rsidRPr="009756EA">
        <w:rPr>
          <w:bCs/>
          <w:iCs/>
          <w:sz w:val="24"/>
          <w:szCs w:val="24"/>
          <w:vertAlign w:val="superscript"/>
          <w:lang w:val="ro-RO"/>
        </w:rPr>
        <w:t>1</w:t>
      </w:r>
      <w:r w:rsidR="00BD07DB" w:rsidRPr="009756EA">
        <w:rPr>
          <w:bCs/>
          <w:iCs/>
          <w:sz w:val="24"/>
          <w:szCs w:val="24"/>
          <w:lang w:val="ro-RO"/>
        </w:rPr>
        <w:t>.</w:t>
      </w:r>
      <w:r w:rsidRPr="009756EA">
        <w:rPr>
          <w:bCs/>
          <w:iCs/>
          <w:sz w:val="24"/>
          <w:szCs w:val="24"/>
          <w:lang w:val="ro-RO"/>
        </w:rPr>
        <w:t xml:space="preserve"> Achizițiile de capacitate de echilibrare se efectuează separat pentru creștere și reducere de putere, cu excepția produselor de echilibrare pentru stabilizarea frecvenței și restabilirea automată a frecvenței pentru care pot fi efectuate atât ca produse asimetrice (separat pentru creștere și reducere de putere) cât și ca produse simetrice, în </w:t>
      </w:r>
      <w:r w:rsidR="004A1732" w:rsidRPr="009756EA">
        <w:rPr>
          <w:bCs/>
          <w:iCs/>
          <w:sz w:val="24"/>
          <w:szCs w:val="24"/>
          <w:lang w:val="ro-RO"/>
        </w:rPr>
        <w:t xml:space="preserve">funcție </w:t>
      </w:r>
      <w:r w:rsidRPr="009756EA">
        <w:rPr>
          <w:bCs/>
          <w:iCs/>
          <w:sz w:val="24"/>
          <w:szCs w:val="24"/>
          <w:lang w:val="ro-RO"/>
        </w:rPr>
        <w:t>de disponibilitatea UFR/GFR calificați și specificul funcționării regulatorului central.</w:t>
      </w:r>
      <w:r w:rsidR="00781A31" w:rsidRPr="009756EA">
        <w:rPr>
          <w:bCs/>
          <w:iCs/>
          <w:sz w:val="24"/>
          <w:szCs w:val="24"/>
          <w:lang w:val="ro-RO"/>
        </w:rPr>
        <w:t>”;</w:t>
      </w:r>
    </w:p>
    <w:p w14:paraId="39A91410" w14:textId="15D8A609" w:rsidR="00C51B09" w:rsidRPr="009756EA" w:rsidRDefault="00C51B09" w:rsidP="00C51B09">
      <w:pPr>
        <w:pStyle w:val="a4"/>
        <w:ind w:left="786" w:firstLine="0"/>
        <w:rPr>
          <w:bCs/>
          <w:iCs/>
          <w:sz w:val="24"/>
          <w:szCs w:val="24"/>
          <w:lang w:val="ro-RO"/>
        </w:rPr>
      </w:pPr>
    </w:p>
    <w:p w14:paraId="5A8CF551" w14:textId="629359AC" w:rsidR="00187A91" w:rsidRPr="009756EA" w:rsidRDefault="00C51B09" w:rsidP="000A414F">
      <w:pPr>
        <w:pStyle w:val="a4"/>
        <w:numPr>
          <w:ilvl w:val="1"/>
          <w:numId w:val="1"/>
        </w:numPr>
        <w:ind w:left="567" w:hanging="567"/>
        <w:rPr>
          <w:bCs/>
          <w:iCs/>
          <w:sz w:val="24"/>
          <w:szCs w:val="24"/>
          <w:lang w:val="ro-RO"/>
        </w:rPr>
      </w:pPr>
      <w:r w:rsidRPr="009756EA">
        <w:rPr>
          <w:bCs/>
          <w:iCs/>
          <w:sz w:val="24"/>
          <w:szCs w:val="24"/>
          <w:lang w:val="ro-RO"/>
        </w:rPr>
        <w:t xml:space="preserve"> </w:t>
      </w:r>
      <w:r w:rsidR="00781A31" w:rsidRPr="009756EA">
        <w:rPr>
          <w:bCs/>
          <w:iCs/>
          <w:sz w:val="24"/>
          <w:szCs w:val="24"/>
          <w:lang w:val="ro-RO"/>
        </w:rPr>
        <w:t xml:space="preserve">Punctul 428 se completează cu </w:t>
      </w:r>
      <w:r w:rsidR="0018501D" w:rsidRPr="009756EA">
        <w:rPr>
          <w:bCs/>
          <w:iCs/>
          <w:sz w:val="24"/>
          <w:szCs w:val="24"/>
          <w:lang w:val="ro-RO"/>
        </w:rPr>
        <w:t>un enunț cu</w:t>
      </w:r>
      <w:r w:rsidR="00781A31" w:rsidRPr="009756EA">
        <w:rPr>
          <w:bCs/>
          <w:iCs/>
          <w:sz w:val="24"/>
          <w:szCs w:val="24"/>
          <w:lang w:val="ro-RO"/>
        </w:rPr>
        <w:t xml:space="preserve"> următorul cuprins:</w:t>
      </w:r>
    </w:p>
    <w:p w14:paraId="6208042D" w14:textId="74B04BC6" w:rsidR="00781A31" w:rsidRPr="009756EA" w:rsidRDefault="00781A31" w:rsidP="000A414F">
      <w:pPr>
        <w:pStyle w:val="a4"/>
        <w:ind w:left="0" w:firstLine="0"/>
        <w:rPr>
          <w:bCs/>
          <w:iCs/>
          <w:sz w:val="24"/>
          <w:szCs w:val="24"/>
          <w:lang w:val="ro-RO"/>
        </w:rPr>
      </w:pPr>
      <w:r w:rsidRPr="009756EA">
        <w:rPr>
          <w:bCs/>
          <w:iCs/>
          <w:sz w:val="24"/>
          <w:szCs w:val="24"/>
          <w:lang w:val="ro-RO"/>
        </w:rPr>
        <w:t>„Achiziția poate fi realizată și prin intermediul licitațiilor zilnice pentru o durată contractuală de maximum o zi.”;</w:t>
      </w:r>
    </w:p>
    <w:p w14:paraId="2A57E178" w14:textId="77777777" w:rsidR="00781A31" w:rsidRPr="009756EA" w:rsidRDefault="00781A31" w:rsidP="00781A31">
      <w:pPr>
        <w:pStyle w:val="a4"/>
        <w:ind w:left="786" w:firstLine="0"/>
        <w:rPr>
          <w:bCs/>
          <w:iCs/>
          <w:sz w:val="24"/>
          <w:szCs w:val="24"/>
          <w:lang w:val="ro-RO"/>
        </w:rPr>
      </w:pPr>
    </w:p>
    <w:p w14:paraId="56FA56F0" w14:textId="49C5BD22" w:rsidR="009B63DE" w:rsidRPr="009756EA" w:rsidRDefault="00781A31" w:rsidP="000A414F">
      <w:pPr>
        <w:pStyle w:val="a4"/>
        <w:numPr>
          <w:ilvl w:val="1"/>
          <w:numId w:val="1"/>
        </w:numPr>
        <w:ind w:left="567" w:hanging="567"/>
        <w:rPr>
          <w:bCs/>
          <w:iCs/>
          <w:sz w:val="24"/>
          <w:szCs w:val="24"/>
          <w:lang w:val="ro-RO"/>
        </w:rPr>
      </w:pPr>
      <w:r w:rsidRPr="009756EA">
        <w:rPr>
          <w:bCs/>
          <w:iCs/>
          <w:sz w:val="24"/>
          <w:szCs w:val="24"/>
          <w:lang w:val="ro-RO"/>
        </w:rPr>
        <w:t xml:space="preserve">La punctul 430 </w:t>
      </w:r>
      <w:r w:rsidR="00C735FD" w:rsidRPr="009756EA">
        <w:rPr>
          <w:bCs/>
          <w:iCs/>
          <w:sz w:val="24"/>
          <w:szCs w:val="24"/>
          <w:lang w:val="ro-RO"/>
        </w:rPr>
        <w:t xml:space="preserve">cuvintele </w:t>
      </w:r>
      <w:r w:rsidRPr="009756EA">
        <w:rPr>
          <w:bCs/>
          <w:iCs/>
          <w:sz w:val="24"/>
          <w:szCs w:val="24"/>
          <w:lang w:val="ro-RO"/>
        </w:rPr>
        <w:t xml:space="preserve">„interval orar” se substituie cu </w:t>
      </w:r>
      <w:r w:rsidR="00C735FD" w:rsidRPr="009756EA">
        <w:rPr>
          <w:bCs/>
          <w:iCs/>
          <w:sz w:val="24"/>
          <w:szCs w:val="24"/>
          <w:lang w:val="ro-RO"/>
        </w:rPr>
        <w:t xml:space="preserve">cuvintele </w:t>
      </w:r>
      <w:r w:rsidR="00292586" w:rsidRPr="009756EA">
        <w:rPr>
          <w:bCs/>
          <w:iCs/>
          <w:sz w:val="24"/>
          <w:szCs w:val="24"/>
          <w:lang w:val="ro-RO"/>
        </w:rPr>
        <w:t>„interval de dispecerizare”;</w:t>
      </w:r>
    </w:p>
    <w:p w14:paraId="006B3643" w14:textId="77777777" w:rsidR="009B63DE" w:rsidRPr="009756EA" w:rsidRDefault="009B63DE" w:rsidP="009B63DE">
      <w:pPr>
        <w:pStyle w:val="a4"/>
        <w:ind w:left="786" w:firstLine="0"/>
        <w:rPr>
          <w:bCs/>
          <w:iCs/>
          <w:sz w:val="24"/>
          <w:szCs w:val="24"/>
          <w:lang w:val="ro-RO"/>
        </w:rPr>
      </w:pPr>
    </w:p>
    <w:p w14:paraId="0B9055B2" w14:textId="4AE4B31C" w:rsidR="009B63DE" w:rsidRPr="009756EA" w:rsidRDefault="009B63DE" w:rsidP="000A414F">
      <w:pPr>
        <w:pStyle w:val="a4"/>
        <w:numPr>
          <w:ilvl w:val="1"/>
          <w:numId w:val="1"/>
        </w:numPr>
        <w:ind w:left="567" w:hanging="567"/>
        <w:rPr>
          <w:bCs/>
          <w:iCs/>
          <w:sz w:val="24"/>
          <w:szCs w:val="24"/>
          <w:lang w:val="ro-RO"/>
        </w:rPr>
      </w:pPr>
      <w:r w:rsidRPr="009756EA">
        <w:rPr>
          <w:bCs/>
          <w:iCs/>
          <w:sz w:val="24"/>
          <w:szCs w:val="24"/>
          <w:lang w:val="ro-RO"/>
        </w:rPr>
        <w:t>La punctul 431:</w:t>
      </w:r>
    </w:p>
    <w:p w14:paraId="6C206335" w14:textId="72BE7C36" w:rsidR="00D47957" w:rsidRPr="009756EA" w:rsidRDefault="00431907" w:rsidP="000A414F">
      <w:pPr>
        <w:pStyle w:val="a4"/>
        <w:ind w:left="786" w:hanging="786"/>
        <w:rPr>
          <w:bCs/>
          <w:iCs/>
          <w:sz w:val="24"/>
          <w:szCs w:val="24"/>
          <w:lang w:val="ro-RO"/>
        </w:rPr>
      </w:pPr>
      <w:r w:rsidRPr="009756EA">
        <w:rPr>
          <w:bCs/>
          <w:iCs/>
          <w:sz w:val="24"/>
          <w:szCs w:val="24"/>
          <w:lang w:val="ro-RO"/>
        </w:rPr>
        <w:t xml:space="preserve">la sbp.1) </w:t>
      </w:r>
      <w:r w:rsidR="000C4270">
        <w:rPr>
          <w:bCs/>
          <w:iCs/>
          <w:sz w:val="24"/>
          <w:szCs w:val="24"/>
          <w:lang w:val="ro-RO"/>
        </w:rPr>
        <w:t>cuvintele</w:t>
      </w:r>
      <w:r w:rsidRPr="009756EA">
        <w:rPr>
          <w:bCs/>
          <w:iCs/>
          <w:sz w:val="24"/>
          <w:szCs w:val="24"/>
          <w:lang w:val="ro-RO"/>
        </w:rPr>
        <w:t xml:space="preserve"> „o lună” se substituie cu cuvintele „cinci zile lucrătoare”</w:t>
      </w:r>
      <w:r w:rsidR="00D47957" w:rsidRPr="009756EA">
        <w:rPr>
          <w:bCs/>
          <w:iCs/>
          <w:sz w:val="24"/>
          <w:szCs w:val="24"/>
          <w:lang w:val="ro-RO"/>
        </w:rPr>
        <w:t>;</w:t>
      </w:r>
    </w:p>
    <w:p w14:paraId="42B81542" w14:textId="4FB65425" w:rsidR="009B63DE" w:rsidRPr="009756EA" w:rsidRDefault="00D47957" w:rsidP="000A414F">
      <w:pPr>
        <w:pStyle w:val="a4"/>
        <w:ind w:left="786" w:hanging="786"/>
        <w:rPr>
          <w:bCs/>
          <w:iCs/>
          <w:sz w:val="24"/>
          <w:szCs w:val="24"/>
          <w:lang w:val="ro-RO"/>
        </w:rPr>
      </w:pPr>
      <w:r w:rsidRPr="009756EA">
        <w:rPr>
          <w:bCs/>
          <w:iCs/>
          <w:sz w:val="24"/>
          <w:szCs w:val="24"/>
          <w:lang w:val="ro-RO"/>
        </w:rPr>
        <w:lastRenderedPageBreak/>
        <w:t xml:space="preserve">la sbp. 2) </w:t>
      </w:r>
      <w:r w:rsidR="000C4270">
        <w:rPr>
          <w:bCs/>
          <w:iCs/>
          <w:sz w:val="24"/>
          <w:szCs w:val="24"/>
          <w:lang w:val="ro-RO"/>
        </w:rPr>
        <w:t>cuvintele</w:t>
      </w:r>
      <w:r w:rsidRPr="009756EA">
        <w:rPr>
          <w:bCs/>
          <w:iCs/>
          <w:sz w:val="24"/>
          <w:szCs w:val="24"/>
          <w:lang w:val="ro-RO"/>
        </w:rPr>
        <w:t xml:space="preserve"> „o săptămână” se substituie </w:t>
      </w:r>
      <w:r w:rsidR="00431907" w:rsidRPr="009756EA">
        <w:rPr>
          <w:bCs/>
          <w:iCs/>
          <w:sz w:val="24"/>
          <w:szCs w:val="24"/>
          <w:lang w:val="ro-RO"/>
        </w:rPr>
        <w:t xml:space="preserve"> </w:t>
      </w:r>
      <w:r w:rsidRPr="009756EA">
        <w:rPr>
          <w:bCs/>
          <w:iCs/>
          <w:sz w:val="24"/>
          <w:szCs w:val="24"/>
          <w:lang w:val="ro-RO"/>
        </w:rPr>
        <w:t xml:space="preserve">cu </w:t>
      </w:r>
      <w:r w:rsidR="000C4270">
        <w:rPr>
          <w:bCs/>
          <w:iCs/>
          <w:sz w:val="24"/>
          <w:szCs w:val="24"/>
          <w:lang w:val="ro-RO"/>
        </w:rPr>
        <w:t>cuvintele</w:t>
      </w:r>
      <w:bookmarkStart w:id="4" w:name="_GoBack"/>
      <w:bookmarkEnd w:id="4"/>
      <w:r w:rsidRPr="009756EA">
        <w:rPr>
          <w:bCs/>
          <w:iCs/>
          <w:sz w:val="24"/>
          <w:szCs w:val="24"/>
          <w:lang w:val="ro-RO"/>
        </w:rPr>
        <w:t xml:space="preserve"> „o zi”</w:t>
      </w:r>
    </w:p>
    <w:p w14:paraId="359A6789" w14:textId="77777777" w:rsidR="00D47957" w:rsidRPr="009756EA" w:rsidRDefault="00D47957" w:rsidP="009B63DE">
      <w:pPr>
        <w:pStyle w:val="a4"/>
        <w:ind w:left="786" w:firstLine="0"/>
        <w:rPr>
          <w:bCs/>
          <w:iCs/>
          <w:sz w:val="24"/>
          <w:szCs w:val="24"/>
          <w:lang w:val="ro-RO"/>
        </w:rPr>
      </w:pPr>
    </w:p>
    <w:p w14:paraId="217193A6" w14:textId="07EBB8F7" w:rsidR="00EE3DEA" w:rsidRPr="009756EA" w:rsidRDefault="00EE3DEA" w:rsidP="000A414F">
      <w:pPr>
        <w:pStyle w:val="a4"/>
        <w:numPr>
          <w:ilvl w:val="1"/>
          <w:numId w:val="1"/>
        </w:numPr>
        <w:ind w:left="709" w:hanging="709"/>
        <w:rPr>
          <w:bCs/>
          <w:iCs/>
          <w:sz w:val="24"/>
          <w:szCs w:val="24"/>
          <w:lang w:val="ro-RO"/>
        </w:rPr>
      </w:pPr>
      <w:r w:rsidRPr="009756EA">
        <w:rPr>
          <w:bCs/>
          <w:iCs/>
          <w:sz w:val="24"/>
          <w:szCs w:val="24"/>
          <w:lang w:val="ro-RO"/>
        </w:rPr>
        <w:t xml:space="preserve"> Punctul 432 va avea următorul cuprins:</w:t>
      </w:r>
    </w:p>
    <w:p w14:paraId="6CC52582" w14:textId="69F76782" w:rsidR="00EE3DEA" w:rsidRPr="009756EA" w:rsidRDefault="00EE3DEA" w:rsidP="000A414F">
      <w:pPr>
        <w:pStyle w:val="a4"/>
        <w:ind w:left="0" w:firstLine="0"/>
        <w:rPr>
          <w:bCs/>
          <w:iCs/>
          <w:sz w:val="24"/>
          <w:szCs w:val="24"/>
          <w:lang w:val="ro-RO"/>
        </w:rPr>
      </w:pPr>
      <w:r w:rsidRPr="009756EA">
        <w:rPr>
          <w:bCs/>
          <w:iCs/>
          <w:sz w:val="24"/>
          <w:szCs w:val="24"/>
          <w:lang w:val="ro-RO"/>
        </w:rPr>
        <w:t xml:space="preserve">„432. </w:t>
      </w:r>
      <w:r w:rsidR="00460344" w:rsidRPr="009756EA">
        <w:rPr>
          <w:bCs/>
          <w:iCs/>
          <w:sz w:val="24"/>
          <w:szCs w:val="24"/>
          <w:lang w:val="ro-RO"/>
        </w:rPr>
        <w:t>În condițiile de obligație de serviciu public conform pct. 416, OST achiziționează serviciile de sistem conform obligațiilor de serviciu public impuse de Agenție, aprobate în baza datelor prezentate de către OST și de către participanții la piața de energie electrică care exploatează UFR/GFR calificate pentru prest</w:t>
      </w:r>
      <w:r w:rsidR="002C3E59" w:rsidRPr="009756EA">
        <w:rPr>
          <w:bCs/>
          <w:iCs/>
          <w:sz w:val="24"/>
          <w:szCs w:val="24"/>
          <w:lang w:val="ro-RO"/>
        </w:rPr>
        <w:t xml:space="preserve">area serviciilor de sistem. OST </w:t>
      </w:r>
      <w:r w:rsidR="00460344" w:rsidRPr="009756EA">
        <w:rPr>
          <w:bCs/>
          <w:iCs/>
          <w:sz w:val="24"/>
          <w:szCs w:val="24"/>
          <w:lang w:val="ro-RO"/>
        </w:rPr>
        <w:t>elaborează procedura de înregistrare, revocare sau retragere a unui furnizor de servicii de echilibrare de la piața serviciilor de sistem, consultată public și avizată de Agenție</w:t>
      </w:r>
      <w:r w:rsidRPr="009756EA">
        <w:rPr>
          <w:bCs/>
          <w:iCs/>
          <w:sz w:val="24"/>
          <w:szCs w:val="24"/>
          <w:lang w:val="ro-RO"/>
        </w:rPr>
        <w:t>.”;</w:t>
      </w:r>
    </w:p>
    <w:p w14:paraId="79239293" w14:textId="0D038687" w:rsidR="00EE3DEA" w:rsidRPr="009756EA" w:rsidRDefault="00EE3DEA" w:rsidP="00EE3DEA">
      <w:pPr>
        <w:pStyle w:val="a4"/>
        <w:ind w:left="786" w:firstLine="0"/>
        <w:rPr>
          <w:bCs/>
          <w:iCs/>
          <w:sz w:val="24"/>
          <w:szCs w:val="24"/>
          <w:lang w:val="ro-RO"/>
        </w:rPr>
      </w:pPr>
    </w:p>
    <w:p w14:paraId="34086A19" w14:textId="4198CD4F" w:rsidR="00EE3DEA" w:rsidRPr="009756EA" w:rsidRDefault="00781A31" w:rsidP="000A414F">
      <w:pPr>
        <w:pStyle w:val="a4"/>
        <w:numPr>
          <w:ilvl w:val="1"/>
          <w:numId w:val="1"/>
        </w:numPr>
        <w:ind w:left="567" w:hanging="567"/>
        <w:rPr>
          <w:bCs/>
          <w:iCs/>
          <w:sz w:val="24"/>
          <w:szCs w:val="24"/>
          <w:lang w:val="ro-RO"/>
        </w:rPr>
      </w:pPr>
      <w:r w:rsidRPr="009756EA">
        <w:rPr>
          <w:bCs/>
          <w:iCs/>
          <w:sz w:val="24"/>
          <w:szCs w:val="24"/>
          <w:lang w:val="ro-RO"/>
        </w:rPr>
        <w:t xml:space="preserve"> </w:t>
      </w:r>
      <w:r w:rsidR="00EE3DEA" w:rsidRPr="009756EA">
        <w:rPr>
          <w:bCs/>
          <w:iCs/>
          <w:sz w:val="24"/>
          <w:szCs w:val="24"/>
          <w:lang w:val="ro-RO"/>
        </w:rPr>
        <w:t>Punctul 433 va avea următorul cuprins:</w:t>
      </w:r>
    </w:p>
    <w:p w14:paraId="3EB51A69" w14:textId="34645278" w:rsidR="00EE3DEA" w:rsidRPr="009756EA" w:rsidRDefault="00EE3DEA" w:rsidP="000A414F">
      <w:pPr>
        <w:pStyle w:val="a4"/>
        <w:ind w:left="0" w:firstLine="0"/>
        <w:rPr>
          <w:bCs/>
          <w:iCs/>
          <w:sz w:val="24"/>
          <w:szCs w:val="24"/>
          <w:lang w:val="ro-RO"/>
        </w:rPr>
      </w:pPr>
      <w:r w:rsidRPr="009756EA">
        <w:rPr>
          <w:bCs/>
          <w:iCs/>
          <w:sz w:val="24"/>
          <w:szCs w:val="24"/>
          <w:lang w:val="ro-RO"/>
        </w:rPr>
        <w:t xml:space="preserve">„433. În condițiile achiziției serviciilor de sistem prin mecanisme de piață, OST achiziționează, pentru fiecare perioadă de achiziție, tipul și cantitatea corespunzătoare de rezervă necesară prin licitații publice. Participarea la aceste licitații </w:t>
      </w:r>
      <w:r w:rsidR="00C81EBC" w:rsidRPr="009756EA">
        <w:rPr>
          <w:bCs/>
          <w:iCs/>
          <w:sz w:val="24"/>
          <w:szCs w:val="24"/>
          <w:lang w:val="ro-RO"/>
        </w:rPr>
        <w:t>este</w:t>
      </w:r>
      <w:r w:rsidRPr="009756EA">
        <w:rPr>
          <w:bCs/>
          <w:iCs/>
          <w:sz w:val="24"/>
          <w:szCs w:val="24"/>
          <w:lang w:val="ro-RO"/>
        </w:rPr>
        <w:t xml:space="preserve"> permisă tuturor furnizorilor de servicii de sistem calificați pentru furnizarea tipului de serviciu de sistem respectiv, conform cerințelor Codurilor rețelelor electrice și procedurilor OST.</w:t>
      </w:r>
      <w:r w:rsidR="00C81EBC" w:rsidRPr="009756EA">
        <w:rPr>
          <w:bCs/>
          <w:iCs/>
          <w:sz w:val="24"/>
          <w:szCs w:val="24"/>
          <w:lang w:val="ro-RO"/>
        </w:rPr>
        <w:t xml:space="preserve"> OST elaborează procedura de achiziție prin licitație a capacității de echilibrare, și/sau alte acte necesare achiziției serviciilor de sistem.</w:t>
      </w:r>
      <w:r w:rsidRPr="009756EA">
        <w:rPr>
          <w:bCs/>
          <w:iCs/>
          <w:sz w:val="24"/>
          <w:szCs w:val="24"/>
          <w:lang w:val="ro-RO"/>
        </w:rPr>
        <w:t>”;</w:t>
      </w:r>
    </w:p>
    <w:p w14:paraId="1E092233" w14:textId="60473BF8" w:rsidR="00EE3DEA" w:rsidRPr="009756EA" w:rsidRDefault="00EE3DEA" w:rsidP="00EE3DEA">
      <w:pPr>
        <w:pStyle w:val="a4"/>
        <w:ind w:left="786" w:firstLine="0"/>
        <w:rPr>
          <w:bCs/>
          <w:iCs/>
          <w:sz w:val="24"/>
          <w:szCs w:val="24"/>
          <w:lang w:val="es-ES"/>
        </w:rPr>
      </w:pPr>
    </w:p>
    <w:p w14:paraId="7CE6D1E8" w14:textId="3E0FAF29" w:rsidR="00EE3DEA" w:rsidRPr="009756EA" w:rsidRDefault="00EE3DEA" w:rsidP="000A414F">
      <w:pPr>
        <w:pStyle w:val="a4"/>
        <w:numPr>
          <w:ilvl w:val="1"/>
          <w:numId w:val="1"/>
        </w:numPr>
        <w:ind w:left="567" w:hanging="567"/>
        <w:rPr>
          <w:bCs/>
          <w:iCs/>
          <w:sz w:val="24"/>
          <w:szCs w:val="24"/>
          <w:lang w:val="ro-RO"/>
        </w:rPr>
      </w:pPr>
      <w:r w:rsidRPr="009756EA">
        <w:rPr>
          <w:bCs/>
          <w:iCs/>
          <w:sz w:val="24"/>
          <w:szCs w:val="24"/>
          <w:lang w:val="ro-RO"/>
        </w:rPr>
        <w:t>Punctul 434 va avea următorul cuprins:</w:t>
      </w:r>
    </w:p>
    <w:p w14:paraId="7ABF97B9" w14:textId="275BDEB8" w:rsidR="00EE3DEA" w:rsidRPr="009756EA" w:rsidRDefault="00EE3DEA" w:rsidP="000A414F">
      <w:pPr>
        <w:pStyle w:val="a4"/>
        <w:ind w:left="0" w:firstLine="0"/>
        <w:rPr>
          <w:bCs/>
          <w:iCs/>
          <w:sz w:val="24"/>
          <w:szCs w:val="24"/>
          <w:lang w:val="ro-RO"/>
        </w:rPr>
      </w:pPr>
      <w:r w:rsidRPr="009756EA">
        <w:rPr>
          <w:bCs/>
          <w:iCs/>
          <w:sz w:val="24"/>
          <w:szCs w:val="24"/>
          <w:lang w:val="ro-RO"/>
        </w:rPr>
        <w:t>„434. Furnizorii de servicii de sistem au obligația să oferteze energia electrică aferentă rezervelor contractate cu OST pe PEE. Participantul la PEE nu va include în ofertele de energie electrică de echilibrare transmise pentru capacitatea aferentă rezervelor contractate cu OST componentele de cost acoperite deja prin contractele de prestare a serviciilor de sistem încheiate cu OST.”;</w:t>
      </w:r>
    </w:p>
    <w:p w14:paraId="0A7C02A7" w14:textId="77777777" w:rsidR="00BD07DB" w:rsidRPr="009756EA" w:rsidRDefault="00BD07DB" w:rsidP="00EE3DEA">
      <w:pPr>
        <w:pStyle w:val="a4"/>
        <w:ind w:left="786" w:firstLine="0"/>
        <w:rPr>
          <w:bCs/>
          <w:iCs/>
          <w:sz w:val="24"/>
          <w:szCs w:val="24"/>
          <w:lang w:val="ro-RO"/>
        </w:rPr>
      </w:pPr>
    </w:p>
    <w:p w14:paraId="19C7D479" w14:textId="222EF289" w:rsidR="00B07FF8" w:rsidRPr="009756EA" w:rsidRDefault="00EE3DEA" w:rsidP="004B7396">
      <w:pPr>
        <w:pStyle w:val="a4"/>
        <w:numPr>
          <w:ilvl w:val="1"/>
          <w:numId w:val="1"/>
        </w:numPr>
        <w:ind w:left="567" w:hanging="567"/>
        <w:rPr>
          <w:bCs/>
          <w:iCs/>
          <w:sz w:val="24"/>
          <w:szCs w:val="24"/>
          <w:lang w:val="ro-RO"/>
        </w:rPr>
      </w:pPr>
      <w:r w:rsidRPr="009756EA">
        <w:rPr>
          <w:bCs/>
          <w:iCs/>
          <w:sz w:val="24"/>
          <w:szCs w:val="24"/>
          <w:lang w:val="ro-RO"/>
        </w:rPr>
        <w:t>Se completează cu punctul 434</w:t>
      </w:r>
      <w:r w:rsidRPr="009756EA">
        <w:rPr>
          <w:bCs/>
          <w:iCs/>
          <w:sz w:val="24"/>
          <w:szCs w:val="24"/>
          <w:vertAlign w:val="superscript"/>
          <w:lang w:val="ro-RO"/>
        </w:rPr>
        <w:t>1</w:t>
      </w:r>
      <w:r w:rsidRPr="009756EA">
        <w:rPr>
          <w:bCs/>
          <w:iCs/>
          <w:sz w:val="24"/>
          <w:szCs w:val="24"/>
          <w:lang w:val="ro-RO"/>
        </w:rPr>
        <w:t xml:space="preserve"> cu următorul cuprins:</w:t>
      </w:r>
    </w:p>
    <w:p w14:paraId="65C1EB57" w14:textId="78AE2D76" w:rsidR="00B07FF8" w:rsidRPr="009756EA" w:rsidRDefault="00B07FF8" w:rsidP="004B7396">
      <w:pPr>
        <w:pStyle w:val="a4"/>
        <w:ind w:left="0" w:firstLine="0"/>
        <w:rPr>
          <w:bCs/>
          <w:iCs/>
          <w:sz w:val="24"/>
          <w:szCs w:val="24"/>
          <w:lang w:val="ro-RO"/>
        </w:rPr>
      </w:pPr>
      <w:r w:rsidRPr="009756EA">
        <w:rPr>
          <w:bCs/>
          <w:iCs/>
          <w:sz w:val="24"/>
          <w:szCs w:val="24"/>
          <w:lang w:val="ro-RO"/>
        </w:rPr>
        <w:t>„434</w:t>
      </w:r>
      <w:r w:rsidRPr="009756EA">
        <w:rPr>
          <w:bCs/>
          <w:iCs/>
          <w:sz w:val="24"/>
          <w:szCs w:val="24"/>
          <w:vertAlign w:val="superscript"/>
          <w:lang w:val="ro-RO"/>
        </w:rPr>
        <w:t>1</w:t>
      </w:r>
      <w:r w:rsidRPr="009756EA">
        <w:rPr>
          <w:bCs/>
          <w:iCs/>
          <w:sz w:val="24"/>
          <w:szCs w:val="24"/>
          <w:lang w:val="ro-RO"/>
        </w:rPr>
        <w:t>. Furnizorii de servicii de sistem care au contractat cu OST servicii de rezervă de stabilizare a frecvenței au obligația de a realiza reglajul frecvenței conform prevederilor Codurilor rețelelor electrice și procedurilor OST în limitele capacităților contractate.”;</w:t>
      </w:r>
    </w:p>
    <w:p w14:paraId="7E1B3DAB" w14:textId="5830DDF4" w:rsidR="00B07FF8" w:rsidRPr="009756EA" w:rsidRDefault="00B07FF8" w:rsidP="00B07FF8">
      <w:pPr>
        <w:pStyle w:val="a4"/>
        <w:ind w:left="786" w:firstLine="0"/>
        <w:rPr>
          <w:bCs/>
          <w:iCs/>
          <w:sz w:val="24"/>
          <w:szCs w:val="24"/>
          <w:lang w:val="es-ES"/>
        </w:rPr>
      </w:pPr>
    </w:p>
    <w:p w14:paraId="03FF1AF0" w14:textId="728B284B" w:rsidR="00B07FF8" w:rsidRPr="009756EA" w:rsidRDefault="00B07FF8" w:rsidP="004B7396">
      <w:pPr>
        <w:pStyle w:val="a4"/>
        <w:numPr>
          <w:ilvl w:val="1"/>
          <w:numId w:val="1"/>
        </w:numPr>
        <w:ind w:left="567" w:hanging="567"/>
        <w:rPr>
          <w:bCs/>
          <w:iCs/>
          <w:sz w:val="24"/>
          <w:szCs w:val="24"/>
          <w:lang w:val="ro-RO"/>
        </w:rPr>
      </w:pPr>
      <w:r w:rsidRPr="009756EA">
        <w:rPr>
          <w:bCs/>
          <w:iCs/>
          <w:sz w:val="24"/>
          <w:szCs w:val="24"/>
          <w:lang w:val="ro-RO"/>
        </w:rPr>
        <w:t>Punctul 435 se completează cu sbp.</w:t>
      </w:r>
      <w:r w:rsidR="00BD07DB" w:rsidRPr="009756EA">
        <w:rPr>
          <w:bCs/>
          <w:iCs/>
          <w:sz w:val="24"/>
          <w:szCs w:val="24"/>
          <w:lang w:val="ro-RO"/>
        </w:rPr>
        <w:t xml:space="preserve"> </w:t>
      </w:r>
      <w:r w:rsidRPr="009756EA">
        <w:rPr>
          <w:bCs/>
          <w:iCs/>
          <w:sz w:val="24"/>
          <w:szCs w:val="24"/>
          <w:lang w:val="ro-RO"/>
        </w:rPr>
        <w:t>4</w:t>
      </w:r>
      <w:r w:rsidR="0018501D" w:rsidRPr="009756EA">
        <w:rPr>
          <w:bCs/>
          <w:iCs/>
          <w:sz w:val="24"/>
          <w:szCs w:val="24"/>
          <w:lang w:val="ro-RO"/>
        </w:rPr>
        <w:t>)</w:t>
      </w:r>
      <w:r w:rsidRPr="009756EA">
        <w:rPr>
          <w:bCs/>
          <w:iCs/>
          <w:sz w:val="24"/>
          <w:szCs w:val="24"/>
          <w:lang w:val="ro-RO"/>
        </w:rPr>
        <w:t xml:space="preserve"> cu următorul cuprins:</w:t>
      </w:r>
    </w:p>
    <w:p w14:paraId="28765E0E" w14:textId="626A28D7" w:rsidR="00B07FF8" w:rsidRPr="009756EA" w:rsidRDefault="00B07FF8" w:rsidP="004B7396">
      <w:pPr>
        <w:ind w:firstLine="0"/>
        <w:rPr>
          <w:bCs/>
          <w:iCs/>
          <w:sz w:val="24"/>
          <w:szCs w:val="24"/>
          <w:lang w:val="ro-RO"/>
        </w:rPr>
      </w:pPr>
      <w:r w:rsidRPr="009756EA">
        <w:rPr>
          <w:bCs/>
          <w:iCs/>
          <w:sz w:val="24"/>
          <w:szCs w:val="24"/>
          <w:lang w:val="ro-RO"/>
        </w:rPr>
        <w:t>„4) consecințele și penalitățile în cazul neîndeplinirii obligațiilor de prestare a serviciilor de sistem contractate.”;</w:t>
      </w:r>
    </w:p>
    <w:p w14:paraId="11E715F4" w14:textId="63A748DF" w:rsidR="00B07FF8" w:rsidRPr="009756EA" w:rsidRDefault="00B07FF8" w:rsidP="00B07FF8">
      <w:pPr>
        <w:pStyle w:val="a4"/>
        <w:ind w:left="786" w:firstLine="0"/>
        <w:rPr>
          <w:bCs/>
          <w:iCs/>
          <w:sz w:val="24"/>
          <w:szCs w:val="24"/>
          <w:lang w:val="ro-RO"/>
        </w:rPr>
      </w:pPr>
    </w:p>
    <w:p w14:paraId="5CC7228E" w14:textId="5E857E45" w:rsidR="00B07FF8" w:rsidRPr="009756EA" w:rsidRDefault="00B07FF8" w:rsidP="004B7396">
      <w:pPr>
        <w:pStyle w:val="a4"/>
        <w:numPr>
          <w:ilvl w:val="1"/>
          <w:numId w:val="1"/>
        </w:numPr>
        <w:ind w:left="567" w:hanging="567"/>
        <w:rPr>
          <w:bCs/>
          <w:iCs/>
          <w:sz w:val="24"/>
          <w:szCs w:val="24"/>
          <w:lang w:val="ro-RO"/>
        </w:rPr>
      </w:pPr>
      <w:r w:rsidRPr="009756EA">
        <w:rPr>
          <w:bCs/>
          <w:iCs/>
          <w:sz w:val="24"/>
          <w:szCs w:val="24"/>
          <w:lang w:val="ro-RO"/>
        </w:rPr>
        <w:t>Punctul 436 va avea următorul cuprins:</w:t>
      </w:r>
    </w:p>
    <w:p w14:paraId="424A115B" w14:textId="2E624285" w:rsidR="00B07FF8" w:rsidRPr="009756EA" w:rsidRDefault="00B07FF8" w:rsidP="004B7396">
      <w:pPr>
        <w:pStyle w:val="a4"/>
        <w:ind w:left="0" w:firstLine="0"/>
        <w:rPr>
          <w:bCs/>
          <w:iCs/>
          <w:sz w:val="24"/>
          <w:szCs w:val="24"/>
          <w:lang w:val="ro-RO"/>
        </w:rPr>
      </w:pPr>
      <w:r w:rsidRPr="009756EA">
        <w:rPr>
          <w:bCs/>
          <w:iCs/>
          <w:sz w:val="24"/>
          <w:szCs w:val="24"/>
          <w:lang w:val="ro-RO"/>
        </w:rPr>
        <w:t>„436. Procesul de achiziție a serviciilor de sistem este realizat la nivelul ofertelor pentru</w:t>
      </w:r>
      <w:r w:rsidR="00774EA5" w:rsidRPr="009756EA">
        <w:rPr>
          <w:bCs/>
          <w:iCs/>
          <w:sz w:val="24"/>
          <w:szCs w:val="24"/>
          <w:lang w:val="ro-RO"/>
        </w:rPr>
        <w:t xml:space="preserve"> portofoliul de</w:t>
      </w:r>
      <w:r w:rsidRPr="009756EA">
        <w:rPr>
          <w:bCs/>
          <w:iCs/>
          <w:sz w:val="24"/>
          <w:szCs w:val="24"/>
          <w:lang w:val="ro-RO"/>
        </w:rPr>
        <w:t xml:space="preserve"> UFR/GFR</w:t>
      </w:r>
      <w:r w:rsidR="00774EA5" w:rsidRPr="009756EA">
        <w:rPr>
          <w:bCs/>
          <w:iCs/>
          <w:sz w:val="24"/>
          <w:szCs w:val="24"/>
          <w:lang w:val="ro-RO"/>
        </w:rPr>
        <w:t xml:space="preserve"> a respectivului furnizor de servicii de echilibrare</w:t>
      </w:r>
      <w:r w:rsidR="00C56AB0" w:rsidRPr="009756EA">
        <w:rPr>
          <w:bCs/>
          <w:iCs/>
          <w:sz w:val="24"/>
          <w:szCs w:val="24"/>
          <w:lang w:val="ro-RO"/>
        </w:rPr>
        <w:t>.”;</w:t>
      </w:r>
    </w:p>
    <w:p w14:paraId="365A0826" w14:textId="77777777" w:rsidR="00C56AB0" w:rsidRPr="009756EA" w:rsidRDefault="00C56AB0" w:rsidP="00B07FF8">
      <w:pPr>
        <w:pStyle w:val="a4"/>
        <w:ind w:left="786" w:firstLine="0"/>
        <w:rPr>
          <w:bCs/>
          <w:iCs/>
          <w:sz w:val="24"/>
          <w:szCs w:val="24"/>
          <w:lang w:val="ro-RO"/>
        </w:rPr>
      </w:pPr>
    </w:p>
    <w:p w14:paraId="65349586" w14:textId="4A860AB6" w:rsidR="00C56AB0" w:rsidRPr="009756EA" w:rsidRDefault="00C56AB0" w:rsidP="004B7396">
      <w:pPr>
        <w:pStyle w:val="a4"/>
        <w:numPr>
          <w:ilvl w:val="1"/>
          <w:numId w:val="1"/>
        </w:numPr>
        <w:ind w:left="567" w:hanging="567"/>
        <w:rPr>
          <w:bCs/>
          <w:iCs/>
          <w:sz w:val="24"/>
          <w:szCs w:val="24"/>
          <w:lang w:val="ro-RO"/>
        </w:rPr>
      </w:pPr>
      <w:r w:rsidRPr="009756EA">
        <w:rPr>
          <w:bCs/>
          <w:iCs/>
          <w:sz w:val="24"/>
          <w:szCs w:val="24"/>
          <w:lang w:val="ro-RO"/>
        </w:rPr>
        <w:t>La punctul 437 după cuvântul „disponibile” se completează cu conjuncția „</w:t>
      </w:r>
      <w:r w:rsidR="00B30D87" w:rsidRPr="009756EA">
        <w:rPr>
          <w:bCs/>
          <w:iCs/>
          <w:sz w:val="24"/>
          <w:szCs w:val="24"/>
          <w:lang w:val="ro-RO"/>
        </w:rPr>
        <w:t>ș</w:t>
      </w:r>
      <w:r w:rsidRPr="009756EA">
        <w:rPr>
          <w:bCs/>
          <w:iCs/>
          <w:sz w:val="24"/>
          <w:szCs w:val="24"/>
          <w:lang w:val="ro-RO"/>
        </w:rPr>
        <w:t>i”;</w:t>
      </w:r>
    </w:p>
    <w:p w14:paraId="4DCEE650" w14:textId="77777777" w:rsidR="00C56AB0" w:rsidRPr="009756EA" w:rsidRDefault="00C56AB0" w:rsidP="00C56AB0">
      <w:pPr>
        <w:pStyle w:val="a4"/>
        <w:ind w:left="786" w:firstLine="0"/>
        <w:rPr>
          <w:bCs/>
          <w:iCs/>
          <w:sz w:val="24"/>
          <w:szCs w:val="24"/>
          <w:lang w:val="ro-RO"/>
        </w:rPr>
      </w:pPr>
    </w:p>
    <w:p w14:paraId="0A58FA06" w14:textId="127C68E3" w:rsidR="00C56AB0" w:rsidRPr="009756EA" w:rsidRDefault="00C56AB0" w:rsidP="004B7396">
      <w:pPr>
        <w:pStyle w:val="a4"/>
        <w:numPr>
          <w:ilvl w:val="1"/>
          <w:numId w:val="1"/>
        </w:numPr>
        <w:ind w:left="567" w:hanging="567"/>
        <w:rPr>
          <w:bCs/>
          <w:iCs/>
          <w:sz w:val="24"/>
          <w:szCs w:val="24"/>
          <w:lang w:val="ro-RO"/>
        </w:rPr>
      </w:pPr>
      <w:r w:rsidRPr="009756EA">
        <w:rPr>
          <w:bCs/>
          <w:iCs/>
          <w:sz w:val="24"/>
          <w:szCs w:val="24"/>
          <w:lang w:val="ro-RO"/>
        </w:rPr>
        <w:t>Se completează cu punctele 437</w:t>
      </w:r>
      <w:r w:rsidRPr="009756EA">
        <w:rPr>
          <w:bCs/>
          <w:iCs/>
          <w:sz w:val="24"/>
          <w:szCs w:val="24"/>
          <w:vertAlign w:val="superscript"/>
          <w:lang w:val="ro-RO"/>
        </w:rPr>
        <w:t>1</w:t>
      </w:r>
      <w:r w:rsidRPr="009756EA">
        <w:rPr>
          <w:bCs/>
          <w:iCs/>
          <w:sz w:val="24"/>
          <w:szCs w:val="24"/>
          <w:lang w:val="ro-RO"/>
        </w:rPr>
        <w:t xml:space="preserve"> și 437</w:t>
      </w:r>
      <w:r w:rsidRPr="009756EA">
        <w:rPr>
          <w:bCs/>
          <w:iCs/>
          <w:sz w:val="24"/>
          <w:szCs w:val="24"/>
          <w:vertAlign w:val="superscript"/>
          <w:lang w:val="ro-RO"/>
        </w:rPr>
        <w:t>2</w:t>
      </w:r>
      <w:r w:rsidRPr="009756EA">
        <w:rPr>
          <w:bCs/>
          <w:iCs/>
          <w:sz w:val="24"/>
          <w:szCs w:val="24"/>
          <w:lang w:val="ro-RO"/>
        </w:rPr>
        <w:t xml:space="preserve"> cu următorul cuprins:</w:t>
      </w:r>
    </w:p>
    <w:p w14:paraId="17301CAF" w14:textId="2F0DCC4F" w:rsidR="00C56AB0" w:rsidRPr="009756EA" w:rsidRDefault="00C56AB0" w:rsidP="004B7396">
      <w:pPr>
        <w:pStyle w:val="a4"/>
        <w:ind w:left="0" w:firstLine="0"/>
        <w:rPr>
          <w:bCs/>
          <w:iCs/>
          <w:sz w:val="24"/>
          <w:szCs w:val="24"/>
          <w:lang w:val="ro-RO"/>
        </w:rPr>
      </w:pPr>
      <w:r w:rsidRPr="009756EA">
        <w:rPr>
          <w:bCs/>
          <w:iCs/>
          <w:sz w:val="24"/>
          <w:szCs w:val="24"/>
          <w:lang w:val="ro-RO"/>
        </w:rPr>
        <w:t>„437</w:t>
      </w:r>
      <w:r w:rsidR="0019208B" w:rsidRPr="009756EA">
        <w:rPr>
          <w:bCs/>
          <w:iCs/>
          <w:sz w:val="24"/>
          <w:szCs w:val="24"/>
          <w:vertAlign w:val="superscript"/>
          <w:lang w:val="ro-RO"/>
        </w:rPr>
        <w:t>1</w:t>
      </w:r>
      <w:r w:rsidR="0019208B" w:rsidRPr="009756EA">
        <w:rPr>
          <w:bCs/>
          <w:iCs/>
          <w:sz w:val="24"/>
          <w:szCs w:val="24"/>
          <w:lang w:val="ro-RO"/>
        </w:rPr>
        <w:t>.</w:t>
      </w:r>
      <w:r w:rsidRPr="009756EA">
        <w:rPr>
          <w:bCs/>
          <w:iCs/>
          <w:sz w:val="24"/>
          <w:szCs w:val="24"/>
          <w:vertAlign w:val="superscript"/>
          <w:lang w:val="ro-RO"/>
        </w:rPr>
        <w:t xml:space="preserve"> </w:t>
      </w:r>
      <w:r w:rsidR="0019208B" w:rsidRPr="009756EA">
        <w:rPr>
          <w:bCs/>
          <w:iCs/>
          <w:sz w:val="24"/>
          <w:szCs w:val="24"/>
          <w:lang w:val="ro-RO"/>
        </w:rPr>
        <w:t>Fiecare furnizor</w:t>
      </w:r>
      <w:r w:rsidRPr="009756EA">
        <w:rPr>
          <w:bCs/>
          <w:iCs/>
          <w:sz w:val="24"/>
          <w:szCs w:val="24"/>
          <w:lang w:val="ro-RO"/>
        </w:rPr>
        <w:t xml:space="preserve"> de servicii de sistem care participă la procesul de achiziție a capacității pentru echilibrare transmite și </w:t>
      </w:r>
      <w:r w:rsidR="0019208B" w:rsidRPr="009756EA">
        <w:rPr>
          <w:bCs/>
          <w:iCs/>
          <w:sz w:val="24"/>
          <w:szCs w:val="24"/>
          <w:lang w:val="ro-RO"/>
        </w:rPr>
        <w:t>actualizează</w:t>
      </w:r>
      <w:r w:rsidRPr="009756EA">
        <w:rPr>
          <w:bCs/>
          <w:iCs/>
          <w:sz w:val="24"/>
          <w:szCs w:val="24"/>
          <w:lang w:val="ro-RO"/>
        </w:rPr>
        <w:t xml:space="preserve"> ofertele de capacitate pentru echilibrare până </w:t>
      </w:r>
      <w:r w:rsidR="0019208B" w:rsidRPr="009756EA">
        <w:rPr>
          <w:bCs/>
          <w:iCs/>
          <w:sz w:val="24"/>
          <w:szCs w:val="24"/>
          <w:lang w:val="ro-RO"/>
        </w:rPr>
        <w:t>la</w:t>
      </w:r>
      <w:r w:rsidRPr="009756EA">
        <w:rPr>
          <w:bCs/>
          <w:iCs/>
          <w:sz w:val="24"/>
          <w:szCs w:val="24"/>
          <w:lang w:val="ro-RO"/>
        </w:rPr>
        <w:t xml:space="preserve"> ora de închidere a porții </w:t>
      </w:r>
      <w:r w:rsidR="0019208B" w:rsidRPr="009756EA">
        <w:rPr>
          <w:bCs/>
          <w:iCs/>
          <w:sz w:val="24"/>
          <w:szCs w:val="24"/>
          <w:lang w:val="ro-RO"/>
        </w:rPr>
        <w:t>aferente</w:t>
      </w:r>
      <w:r w:rsidRPr="009756EA">
        <w:rPr>
          <w:bCs/>
          <w:iCs/>
          <w:sz w:val="24"/>
          <w:szCs w:val="24"/>
          <w:lang w:val="ro-RO"/>
        </w:rPr>
        <w:t xml:space="preserve"> procesul</w:t>
      </w:r>
      <w:r w:rsidR="0019208B" w:rsidRPr="009756EA">
        <w:rPr>
          <w:bCs/>
          <w:iCs/>
          <w:sz w:val="24"/>
          <w:szCs w:val="24"/>
          <w:lang w:val="ro-RO"/>
        </w:rPr>
        <w:t>ui</w:t>
      </w:r>
      <w:r w:rsidRPr="009756EA">
        <w:rPr>
          <w:bCs/>
          <w:iCs/>
          <w:sz w:val="24"/>
          <w:szCs w:val="24"/>
          <w:lang w:val="ro-RO"/>
        </w:rPr>
        <w:t xml:space="preserve"> de achiziție.;</w:t>
      </w:r>
    </w:p>
    <w:p w14:paraId="5597269B" w14:textId="77777777" w:rsidR="00C56AB0" w:rsidRPr="009756EA" w:rsidRDefault="00C56AB0" w:rsidP="00C56AB0">
      <w:pPr>
        <w:pStyle w:val="a4"/>
        <w:ind w:left="786" w:firstLine="0"/>
        <w:rPr>
          <w:bCs/>
          <w:iCs/>
          <w:sz w:val="24"/>
          <w:szCs w:val="24"/>
          <w:lang w:val="ro-RO"/>
        </w:rPr>
      </w:pPr>
    </w:p>
    <w:p w14:paraId="421FE05D" w14:textId="1E52C779" w:rsidR="00161BB5" w:rsidRPr="009756EA" w:rsidRDefault="00B30D87" w:rsidP="004B7396">
      <w:pPr>
        <w:pStyle w:val="a4"/>
        <w:ind w:left="0" w:firstLine="0"/>
        <w:rPr>
          <w:bCs/>
          <w:iCs/>
          <w:sz w:val="24"/>
          <w:szCs w:val="24"/>
          <w:lang w:val="ro-RO"/>
        </w:rPr>
      </w:pPr>
      <w:r w:rsidRPr="009756EA">
        <w:rPr>
          <w:bCs/>
          <w:iCs/>
          <w:sz w:val="24"/>
          <w:szCs w:val="24"/>
          <w:lang w:val="ro-RO"/>
        </w:rPr>
        <w:t>„</w:t>
      </w:r>
      <w:r w:rsidR="00161BB5" w:rsidRPr="009756EA">
        <w:rPr>
          <w:bCs/>
          <w:iCs/>
          <w:sz w:val="24"/>
          <w:szCs w:val="24"/>
          <w:lang w:val="ro-RO"/>
        </w:rPr>
        <w:t>437</w:t>
      </w:r>
      <w:r w:rsidR="00161BB5" w:rsidRPr="009756EA">
        <w:rPr>
          <w:bCs/>
          <w:iCs/>
          <w:sz w:val="24"/>
          <w:szCs w:val="24"/>
          <w:vertAlign w:val="superscript"/>
          <w:lang w:val="ro-RO"/>
        </w:rPr>
        <w:t>2</w:t>
      </w:r>
      <w:r w:rsidR="0019208B" w:rsidRPr="009756EA">
        <w:rPr>
          <w:bCs/>
          <w:iCs/>
          <w:sz w:val="24"/>
          <w:szCs w:val="24"/>
          <w:lang w:val="ro-RO"/>
        </w:rPr>
        <w:t>.</w:t>
      </w:r>
      <w:r w:rsidR="00161BB5" w:rsidRPr="009756EA">
        <w:rPr>
          <w:bCs/>
          <w:iCs/>
          <w:sz w:val="24"/>
          <w:szCs w:val="24"/>
          <w:vertAlign w:val="superscript"/>
          <w:lang w:val="ro-RO"/>
        </w:rPr>
        <w:t xml:space="preserve"> </w:t>
      </w:r>
      <w:r w:rsidR="00C56AB0" w:rsidRPr="009756EA">
        <w:rPr>
          <w:bCs/>
          <w:iCs/>
          <w:sz w:val="24"/>
          <w:szCs w:val="24"/>
          <w:vertAlign w:val="superscript"/>
          <w:lang w:val="ro-RO"/>
        </w:rPr>
        <w:t xml:space="preserve"> </w:t>
      </w:r>
      <w:r w:rsidR="00161BB5" w:rsidRPr="009756EA">
        <w:rPr>
          <w:bCs/>
          <w:iCs/>
          <w:sz w:val="24"/>
          <w:szCs w:val="24"/>
          <w:lang w:val="ro-RO"/>
        </w:rPr>
        <w:t>OST validează ofertele furnizorilor de servicii de sistem după</w:t>
      </w:r>
      <w:r w:rsidR="00CE2915" w:rsidRPr="009756EA">
        <w:rPr>
          <w:bCs/>
          <w:iCs/>
          <w:sz w:val="24"/>
          <w:szCs w:val="24"/>
          <w:lang w:val="ro-RO"/>
        </w:rPr>
        <w:t xml:space="preserve"> recepționarea acestora </w:t>
      </w:r>
      <w:r w:rsidR="00161BB5" w:rsidRPr="009756EA">
        <w:rPr>
          <w:bCs/>
          <w:iCs/>
          <w:sz w:val="24"/>
          <w:szCs w:val="24"/>
          <w:lang w:val="ro-RO"/>
        </w:rPr>
        <w:t xml:space="preserve"> și respinge ofertele care nu îndeplinesc cerințele licitațiilor și cele în care capacitatea </w:t>
      </w:r>
      <w:r w:rsidR="0019208B" w:rsidRPr="009756EA">
        <w:rPr>
          <w:bCs/>
          <w:iCs/>
          <w:sz w:val="24"/>
          <w:szCs w:val="24"/>
          <w:lang w:val="ro-RO"/>
        </w:rPr>
        <w:t>ofertată</w:t>
      </w:r>
      <w:r w:rsidR="00161BB5" w:rsidRPr="009756EA">
        <w:rPr>
          <w:bCs/>
          <w:iCs/>
          <w:sz w:val="24"/>
          <w:szCs w:val="24"/>
          <w:lang w:val="ro-RO"/>
        </w:rPr>
        <w:t xml:space="preserve"> depășește valoarea totală calificată pentru </w:t>
      </w:r>
      <w:r w:rsidR="00774EA5" w:rsidRPr="009756EA">
        <w:rPr>
          <w:bCs/>
          <w:iCs/>
          <w:sz w:val="24"/>
          <w:szCs w:val="24"/>
          <w:lang w:val="ro-RO"/>
        </w:rPr>
        <w:t xml:space="preserve">portofoliul de </w:t>
      </w:r>
      <w:r w:rsidR="00161BB5" w:rsidRPr="009756EA">
        <w:rPr>
          <w:bCs/>
          <w:iCs/>
          <w:sz w:val="24"/>
          <w:szCs w:val="24"/>
          <w:lang w:val="ro-RO"/>
        </w:rPr>
        <w:t>UFR/GFR și tipul de produs</w:t>
      </w:r>
      <w:r w:rsidR="00774EA5" w:rsidRPr="009756EA">
        <w:rPr>
          <w:bCs/>
          <w:iCs/>
          <w:sz w:val="24"/>
          <w:szCs w:val="24"/>
          <w:lang w:val="ro-RO"/>
        </w:rPr>
        <w:t xml:space="preserve"> a respectivului furnizor de servicii de echilibrare</w:t>
      </w:r>
      <w:r w:rsidR="00161BB5" w:rsidRPr="009756EA">
        <w:rPr>
          <w:bCs/>
          <w:iCs/>
          <w:sz w:val="24"/>
          <w:szCs w:val="24"/>
          <w:lang w:val="ro-RO"/>
        </w:rPr>
        <w:t>.”</w:t>
      </w:r>
    </w:p>
    <w:p w14:paraId="31B4DE3B" w14:textId="77BD70A2" w:rsidR="00C56AB0" w:rsidRPr="009756EA" w:rsidRDefault="00C56AB0" w:rsidP="00C56AB0">
      <w:pPr>
        <w:pStyle w:val="a4"/>
        <w:ind w:left="786" w:firstLine="0"/>
        <w:rPr>
          <w:bCs/>
          <w:iCs/>
          <w:sz w:val="24"/>
          <w:szCs w:val="24"/>
          <w:vertAlign w:val="superscript"/>
          <w:lang w:val="ro-RO"/>
        </w:rPr>
      </w:pPr>
      <w:r w:rsidRPr="009756EA">
        <w:rPr>
          <w:bCs/>
          <w:iCs/>
          <w:sz w:val="24"/>
          <w:szCs w:val="24"/>
          <w:vertAlign w:val="superscript"/>
          <w:lang w:val="ro-RO"/>
        </w:rPr>
        <w:t xml:space="preserve"> </w:t>
      </w:r>
    </w:p>
    <w:p w14:paraId="6C49EDE3" w14:textId="3F502F55" w:rsidR="00781A31" w:rsidRPr="009756EA" w:rsidRDefault="002642D2" w:rsidP="004B7396">
      <w:pPr>
        <w:pStyle w:val="a4"/>
        <w:numPr>
          <w:ilvl w:val="1"/>
          <w:numId w:val="1"/>
        </w:numPr>
        <w:ind w:left="567" w:hanging="567"/>
        <w:rPr>
          <w:bCs/>
          <w:iCs/>
          <w:sz w:val="24"/>
          <w:szCs w:val="24"/>
          <w:lang w:val="ro-RO"/>
        </w:rPr>
      </w:pPr>
      <w:r w:rsidRPr="009756EA">
        <w:rPr>
          <w:bCs/>
          <w:iCs/>
          <w:sz w:val="24"/>
          <w:szCs w:val="24"/>
          <w:lang w:val="ro-RO"/>
        </w:rPr>
        <w:t>Punctul 438 va avea următorul cuprins:</w:t>
      </w:r>
    </w:p>
    <w:p w14:paraId="0B07A4F6" w14:textId="6DFCC877" w:rsidR="002642D2" w:rsidRPr="009756EA" w:rsidRDefault="002642D2" w:rsidP="004B7396">
      <w:pPr>
        <w:pStyle w:val="a4"/>
        <w:ind w:left="0" w:firstLine="0"/>
        <w:rPr>
          <w:bCs/>
          <w:iCs/>
          <w:sz w:val="24"/>
          <w:szCs w:val="24"/>
          <w:lang w:val="ro-RO"/>
        </w:rPr>
      </w:pPr>
      <w:r w:rsidRPr="009756EA">
        <w:rPr>
          <w:bCs/>
          <w:iCs/>
          <w:sz w:val="24"/>
          <w:szCs w:val="24"/>
          <w:lang w:val="ro-RO"/>
        </w:rPr>
        <w:t>„438. Înaintea începerii licitației, OST poate impune un preț maxim de ofertare. Acest preț este determinat de OST. P</w:t>
      </w:r>
      <w:r w:rsidR="005206F7" w:rsidRPr="009756EA">
        <w:rPr>
          <w:bCs/>
          <w:iCs/>
          <w:sz w:val="24"/>
          <w:szCs w:val="24"/>
          <w:lang w:val="ro-RO"/>
        </w:rPr>
        <w:t xml:space="preserve">rețul maxim sau metodologia de </w:t>
      </w:r>
      <w:r w:rsidRPr="009756EA">
        <w:rPr>
          <w:bCs/>
          <w:iCs/>
          <w:sz w:val="24"/>
          <w:szCs w:val="24"/>
          <w:lang w:val="ro-RO"/>
        </w:rPr>
        <w:t>determinare</w:t>
      </w:r>
      <w:r w:rsidR="005206F7" w:rsidRPr="009756EA">
        <w:rPr>
          <w:bCs/>
          <w:iCs/>
          <w:sz w:val="24"/>
          <w:szCs w:val="24"/>
          <w:lang w:val="ro-RO"/>
        </w:rPr>
        <w:t xml:space="preserve"> a</w:t>
      </w:r>
      <w:r w:rsidRPr="009756EA">
        <w:rPr>
          <w:bCs/>
          <w:iCs/>
          <w:sz w:val="24"/>
          <w:szCs w:val="24"/>
          <w:lang w:val="ro-RO"/>
        </w:rPr>
        <w:t xml:space="preserve"> acestuia este avizată de Agenție. </w:t>
      </w:r>
      <w:r w:rsidR="0060267E" w:rsidRPr="009756EA">
        <w:rPr>
          <w:bCs/>
          <w:iCs/>
          <w:sz w:val="24"/>
          <w:szCs w:val="24"/>
          <w:lang w:val="ro-RO"/>
        </w:rPr>
        <w:t>În acest caz</w:t>
      </w:r>
      <w:r w:rsidR="005C078E" w:rsidRPr="009756EA">
        <w:rPr>
          <w:bCs/>
          <w:iCs/>
          <w:sz w:val="24"/>
          <w:szCs w:val="24"/>
          <w:lang w:val="ro-RO"/>
        </w:rPr>
        <w:t>,</w:t>
      </w:r>
      <w:r w:rsidR="0060267E" w:rsidRPr="009756EA">
        <w:rPr>
          <w:bCs/>
          <w:iCs/>
          <w:sz w:val="24"/>
          <w:szCs w:val="24"/>
          <w:lang w:val="ro-RO"/>
        </w:rPr>
        <w:t xml:space="preserve"> ofertele în care prețul ofertat depășește prețul maxim de ofertare sunt considerate nerezonabile, și se resping.</w:t>
      </w:r>
      <w:r w:rsidRPr="009756EA">
        <w:rPr>
          <w:bCs/>
          <w:iCs/>
          <w:sz w:val="24"/>
          <w:szCs w:val="24"/>
          <w:lang w:val="ro-RO"/>
        </w:rPr>
        <w:t>”;</w:t>
      </w:r>
    </w:p>
    <w:p w14:paraId="13511645" w14:textId="77777777" w:rsidR="002642D2" w:rsidRPr="009756EA" w:rsidRDefault="002642D2" w:rsidP="002642D2">
      <w:pPr>
        <w:pStyle w:val="a4"/>
        <w:ind w:left="786" w:firstLine="0"/>
        <w:rPr>
          <w:bCs/>
          <w:iCs/>
          <w:sz w:val="24"/>
          <w:szCs w:val="24"/>
          <w:lang w:val="ro-RO"/>
        </w:rPr>
      </w:pPr>
    </w:p>
    <w:p w14:paraId="16E5380C" w14:textId="7C2100FC" w:rsidR="002642D2" w:rsidRPr="009756EA" w:rsidRDefault="002642D2" w:rsidP="00393844">
      <w:pPr>
        <w:pStyle w:val="a4"/>
        <w:numPr>
          <w:ilvl w:val="1"/>
          <w:numId w:val="1"/>
        </w:numPr>
        <w:tabs>
          <w:tab w:val="left" w:pos="567"/>
        </w:tabs>
        <w:ind w:left="0" w:firstLine="0"/>
        <w:rPr>
          <w:bCs/>
          <w:iCs/>
          <w:sz w:val="24"/>
          <w:szCs w:val="24"/>
          <w:lang w:val="ro-RO"/>
        </w:rPr>
      </w:pPr>
      <w:r w:rsidRPr="009756EA">
        <w:rPr>
          <w:bCs/>
          <w:iCs/>
          <w:sz w:val="24"/>
          <w:szCs w:val="24"/>
          <w:lang w:val="ro-RO"/>
        </w:rPr>
        <w:t>Se completează cu punctul 438</w:t>
      </w:r>
      <w:r w:rsidRPr="009756EA">
        <w:rPr>
          <w:bCs/>
          <w:iCs/>
          <w:sz w:val="24"/>
          <w:szCs w:val="24"/>
          <w:vertAlign w:val="superscript"/>
          <w:lang w:val="ro-RO"/>
        </w:rPr>
        <w:t>1</w:t>
      </w:r>
      <w:r w:rsidRPr="009756EA">
        <w:rPr>
          <w:bCs/>
          <w:iCs/>
          <w:sz w:val="24"/>
          <w:szCs w:val="24"/>
          <w:lang w:val="ro-RO"/>
        </w:rPr>
        <w:t xml:space="preserve"> cu următorul cuprins:</w:t>
      </w:r>
    </w:p>
    <w:p w14:paraId="59D8E000" w14:textId="236178E3" w:rsidR="00523D95" w:rsidRPr="009756EA" w:rsidRDefault="00523D95" w:rsidP="004B7396">
      <w:pPr>
        <w:pStyle w:val="a4"/>
        <w:ind w:left="0" w:firstLine="0"/>
        <w:rPr>
          <w:bCs/>
          <w:iCs/>
          <w:sz w:val="24"/>
          <w:szCs w:val="24"/>
          <w:lang w:val="ro-RO"/>
        </w:rPr>
      </w:pPr>
      <w:r w:rsidRPr="009756EA">
        <w:rPr>
          <w:bCs/>
          <w:iCs/>
          <w:sz w:val="24"/>
          <w:szCs w:val="24"/>
          <w:lang w:val="ro-RO"/>
        </w:rPr>
        <w:t>„438</w:t>
      </w:r>
      <w:r w:rsidRPr="009756EA">
        <w:rPr>
          <w:bCs/>
          <w:iCs/>
          <w:sz w:val="24"/>
          <w:szCs w:val="24"/>
          <w:vertAlign w:val="superscript"/>
          <w:lang w:val="ro-RO"/>
        </w:rPr>
        <w:t>1</w:t>
      </w:r>
      <w:r w:rsidRPr="009756EA">
        <w:rPr>
          <w:bCs/>
          <w:iCs/>
          <w:sz w:val="24"/>
          <w:szCs w:val="24"/>
          <w:lang w:val="ro-RO"/>
        </w:rPr>
        <w:t xml:space="preserve">. După ora de închidere a porții pentru procesul de achiziție, OST alocă capacitatea pentru echilibrare ofertată în respectiva </w:t>
      </w:r>
      <w:r w:rsidR="00321AE1" w:rsidRPr="009756EA">
        <w:rPr>
          <w:bCs/>
          <w:iCs/>
          <w:sz w:val="24"/>
          <w:szCs w:val="24"/>
          <w:lang w:val="ro-RO"/>
        </w:rPr>
        <w:t>licitație</w:t>
      </w:r>
      <w:r w:rsidR="00870E9B" w:rsidRPr="009756EA">
        <w:rPr>
          <w:bCs/>
          <w:iCs/>
          <w:sz w:val="24"/>
          <w:szCs w:val="24"/>
          <w:lang w:val="ro-RO"/>
        </w:rPr>
        <w:t xml:space="preserve"> în</w:t>
      </w:r>
      <w:r w:rsidRPr="009756EA">
        <w:rPr>
          <w:bCs/>
          <w:iCs/>
          <w:sz w:val="24"/>
          <w:szCs w:val="24"/>
          <w:lang w:val="ro-RO"/>
        </w:rPr>
        <w:t xml:space="preserve"> baza prețului marginal pentru fiecare interval minim de ofertare.</w:t>
      </w:r>
    </w:p>
    <w:p w14:paraId="192FBF55" w14:textId="7BA6A1B0" w:rsidR="00523D95" w:rsidRPr="009756EA" w:rsidRDefault="00523D95" w:rsidP="00523D95">
      <w:pPr>
        <w:pStyle w:val="a4"/>
        <w:ind w:left="786" w:firstLine="0"/>
        <w:rPr>
          <w:bCs/>
          <w:iCs/>
          <w:sz w:val="24"/>
          <w:szCs w:val="24"/>
          <w:lang w:val="ro-RO"/>
        </w:rPr>
      </w:pPr>
    </w:p>
    <w:p w14:paraId="3E9E1DF3" w14:textId="78931E0C" w:rsidR="00523D95" w:rsidRPr="009756EA" w:rsidRDefault="00523D95" w:rsidP="00393844">
      <w:pPr>
        <w:pStyle w:val="a4"/>
        <w:numPr>
          <w:ilvl w:val="1"/>
          <w:numId w:val="1"/>
        </w:numPr>
        <w:tabs>
          <w:tab w:val="left" w:pos="567"/>
        </w:tabs>
        <w:ind w:left="0" w:firstLine="0"/>
        <w:rPr>
          <w:bCs/>
          <w:iCs/>
          <w:sz w:val="24"/>
          <w:szCs w:val="24"/>
          <w:lang w:val="ro-RO"/>
        </w:rPr>
      </w:pPr>
      <w:r w:rsidRPr="009756EA">
        <w:rPr>
          <w:bCs/>
          <w:iCs/>
          <w:sz w:val="24"/>
          <w:szCs w:val="24"/>
          <w:lang w:val="ro-RO"/>
        </w:rPr>
        <w:t>Punctul 439 va avea următorul cuprins:</w:t>
      </w:r>
    </w:p>
    <w:p w14:paraId="50C61865" w14:textId="5B638238" w:rsidR="009E39A7" w:rsidRPr="009756EA" w:rsidRDefault="00523D95" w:rsidP="004B7396">
      <w:pPr>
        <w:pStyle w:val="a4"/>
        <w:ind w:left="0" w:firstLine="0"/>
        <w:rPr>
          <w:bCs/>
          <w:iCs/>
          <w:sz w:val="24"/>
          <w:szCs w:val="24"/>
          <w:lang w:val="ro-RO"/>
        </w:rPr>
      </w:pPr>
      <w:r w:rsidRPr="009756EA">
        <w:rPr>
          <w:bCs/>
          <w:iCs/>
          <w:sz w:val="24"/>
          <w:szCs w:val="24"/>
          <w:lang w:val="ro-RO"/>
        </w:rPr>
        <w:t>„439.</w:t>
      </w:r>
      <w:r w:rsidR="009E39A7" w:rsidRPr="009756EA">
        <w:rPr>
          <w:rFonts w:eastAsia="SimSun"/>
          <w:sz w:val="24"/>
          <w:szCs w:val="24"/>
          <w:lang w:val="ro-RO"/>
        </w:rPr>
        <w:t xml:space="preserve"> </w:t>
      </w:r>
      <w:r w:rsidR="009E39A7" w:rsidRPr="009756EA">
        <w:rPr>
          <w:bCs/>
          <w:iCs/>
          <w:sz w:val="24"/>
          <w:szCs w:val="24"/>
          <w:lang w:val="ro-RO"/>
        </w:rPr>
        <w:t>În cazul în care oferta agregată a rezervelor este mai mare decât cantitatea determinată de OST pentru achiziția prin această licitație, OST acceptă ofertele în ordinea crescătoare a prețurilor ofertate până la ultima ofertă care completează capacitatea pentru echilibrare necesară care poate fi acceptată total sau parțial. Ofertele cu același preț sunt ordonate cronologic în funcție de marca de timp.”;</w:t>
      </w:r>
    </w:p>
    <w:p w14:paraId="3EF4AA8B" w14:textId="35F127C8" w:rsidR="00523D95" w:rsidRPr="009756EA" w:rsidRDefault="00523D95" w:rsidP="00523D95">
      <w:pPr>
        <w:pStyle w:val="a4"/>
        <w:ind w:left="786" w:firstLine="0"/>
        <w:rPr>
          <w:bCs/>
          <w:iCs/>
          <w:sz w:val="24"/>
          <w:szCs w:val="24"/>
          <w:lang w:val="ro-RO"/>
        </w:rPr>
      </w:pPr>
      <w:r w:rsidRPr="009756EA">
        <w:rPr>
          <w:bCs/>
          <w:iCs/>
          <w:sz w:val="24"/>
          <w:szCs w:val="24"/>
          <w:lang w:val="ro-RO"/>
        </w:rPr>
        <w:t xml:space="preserve"> </w:t>
      </w:r>
    </w:p>
    <w:p w14:paraId="1A0700E5" w14:textId="7064EB44" w:rsidR="009E39A7" w:rsidRPr="009756EA" w:rsidRDefault="009E39A7" w:rsidP="00393844">
      <w:pPr>
        <w:pStyle w:val="a4"/>
        <w:numPr>
          <w:ilvl w:val="1"/>
          <w:numId w:val="1"/>
        </w:numPr>
        <w:tabs>
          <w:tab w:val="left" w:pos="567"/>
        </w:tabs>
        <w:ind w:left="0" w:firstLine="0"/>
        <w:rPr>
          <w:bCs/>
          <w:iCs/>
          <w:sz w:val="24"/>
          <w:szCs w:val="24"/>
          <w:lang w:val="ro-RO"/>
        </w:rPr>
      </w:pPr>
      <w:r w:rsidRPr="009756EA">
        <w:rPr>
          <w:bCs/>
          <w:iCs/>
          <w:sz w:val="24"/>
          <w:szCs w:val="24"/>
          <w:lang w:val="ro-RO"/>
        </w:rPr>
        <w:t>Punctul 441 va avea următorul cuprins:</w:t>
      </w:r>
    </w:p>
    <w:p w14:paraId="7791A468" w14:textId="295D31C7" w:rsidR="009E39A7" w:rsidRPr="009756EA" w:rsidRDefault="009E39A7" w:rsidP="004B7396">
      <w:pPr>
        <w:pStyle w:val="a4"/>
        <w:ind w:left="0" w:firstLine="0"/>
        <w:rPr>
          <w:bCs/>
          <w:iCs/>
          <w:sz w:val="24"/>
          <w:szCs w:val="24"/>
          <w:lang w:val="ro-RO"/>
        </w:rPr>
      </w:pPr>
      <w:r w:rsidRPr="009756EA">
        <w:rPr>
          <w:bCs/>
          <w:iCs/>
          <w:sz w:val="24"/>
          <w:szCs w:val="24"/>
          <w:lang w:val="ro-RO"/>
        </w:rPr>
        <w:t>„441.</w:t>
      </w:r>
      <w:r w:rsidRPr="009756EA">
        <w:rPr>
          <w:rFonts w:eastAsia="SimSun"/>
          <w:sz w:val="24"/>
          <w:szCs w:val="24"/>
          <w:lang w:val="ro-RO"/>
        </w:rPr>
        <w:t xml:space="preserve"> </w:t>
      </w:r>
      <w:r w:rsidRPr="009756EA">
        <w:rPr>
          <w:bCs/>
          <w:iCs/>
          <w:sz w:val="24"/>
          <w:szCs w:val="24"/>
          <w:lang w:val="ro-RO"/>
        </w:rPr>
        <w:t>În cazul în care oferta agregată a furnizorilor de servicii de sistem calificați nu acoperă necesarul de rezerve, corespunzător unei licitații, OST</w:t>
      </w:r>
      <w:r w:rsidRPr="009756EA">
        <w:rPr>
          <w:rFonts w:eastAsia="SimSun"/>
          <w:sz w:val="24"/>
          <w:szCs w:val="24"/>
          <w:lang w:val="ro-RO"/>
        </w:rPr>
        <w:t xml:space="preserve"> </w:t>
      </w:r>
      <w:r w:rsidRPr="009756EA">
        <w:rPr>
          <w:bCs/>
          <w:iCs/>
          <w:sz w:val="24"/>
          <w:szCs w:val="24"/>
          <w:lang w:val="ro-RO"/>
        </w:rPr>
        <w:t>acceptă ofertele rezonabile transmise pentru această licitație și achiziționarea diferenței până la cantitatea necesară în alte sesiuni de licitație.”;</w:t>
      </w:r>
    </w:p>
    <w:p w14:paraId="6879E3AA" w14:textId="502D5E90" w:rsidR="009E39A7" w:rsidRPr="009756EA" w:rsidRDefault="009E39A7" w:rsidP="009E39A7">
      <w:pPr>
        <w:pStyle w:val="a4"/>
        <w:ind w:left="786" w:firstLine="0"/>
        <w:rPr>
          <w:bCs/>
          <w:iCs/>
          <w:sz w:val="24"/>
          <w:szCs w:val="24"/>
          <w:lang w:val="ro-RO"/>
        </w:rPr>
      </w:pPr>
      <w:r w:rsidRPr="009756EA">
        <w:rPr>
          <w:bCs/>
          <w:iCs/>
          <w:sz w:val="24"/>
          <w:szCs w:val="24"/>
          <w:lang w:val="ro-RO"/>
        </w:rPr>
        <w:t xml:space="preserve"> </w:t>
      </w:r>
    </w:p>
    <w:p w14:paraId="66AC540A" w14:textId="442C94BB" w:rsidR="00523D95" w:rsidRPr="009756EA" w:rsidRDefault="009E39A7" w:rsidP="00393844">
      <w:pPr>
        <w:pStyle w:val="a4"/>
        <w:numPr>
          <w:ilvl w:val="1"/>
          <w:numId w:val="1"/>
        </w:numPr>
        <w:tabs>
          <w:tab w:val="left" w:pos="567"/>
        </w:tabs>
        <w:ind w:left="0" w:firstLine="0"/>
        <w:rPr>
          <w:bCs/>
          <w:iCs/>
          <w:sz w:val="24"/>
          <w:szCs w:val="24"/>
          <w:lang w:val="ro-RO"/>
        </w:rPr>
      </w:pPr>
      <w:r w:rsidRPr="009756EA">
        <w:rPr>
          <w:bCs/>
          <w:iCs/>
          <w:sz w:val="24"/>
          <w:szCs w:val="24"/>
          <w:lang w:val="ro-RO"/>
        </w:rPr>
        <w:t>Se completează cu punctul 441</w:t>
      </w:r>
      <w:r w:rsidRPr="009756EA">
        <w:rPr>
          <w:bCs/>
          <w:iCs/>
          <w:sz w:val="24"/>
          <w:szCs w:val="24"/>
          <w:vertAlign w:val="superscript"/>
          <w:lang w:val="ro-RO"/>
        </w:rPr>
        <w:t>1</w:t>
      </w:r>
      <w:r w:rsidRPr="009756EA">
        <w:rPr>
          <w:bCs/>
          <w:iCs/>
          <w:sz w:val="24"/>
          <w:szCs w:val="24"/>
          <w:lang w:val="ro-RO"/>
        </w:rPr>
        <w:t xml:space="preserve"> cu următorul cuprins:</w:t>
      </w:r>
    </w:p>
    <w:p w14:paraId="073532D3" w14:textId="7596686D" w:rsidR="00BC089C" w:rsidRPr="009756EA" w:rsidRDefault="00BC089C" w:rsidP="00393844">
      <w:pPr>
        <w:pStyle w:val="a4"/>
        <w:ind w:left="0" w:firstLine="0"/>
        <w:rPr>
          <w:bCs/>
          <w:iCs/>
          <w:sz w:val="24"/>
          <w:szCs w:val="24"/>
          <w:lang w:val="ro-RO"/>
        </w:rPr>
      </w:pPr>
      <w:r w:rsidRPr="009756EA">
        <w:rPr>
          <w:bCs/>
          <w:iCs/>
          <w:sz w:val="24"/>
          <w:szCs w:val="24"/>
          <w:lang w:val="ro-RO"/>
        </w:rPr>
        <w:t>„441</w:t>
      </w:r>
      <w:r w:rsidRPr="009756EA">
        <w:rPr>
          <w:bCs/>
          <w:iCs/>
          <w:sz w:val="24"/>
          <w:szCs w:val="24"/>
          <w:vertAlign w:val="superscript"/>
          <w:lang w:val="ro-RO"/>
        </w:rPr>
        <w:t>1</w:t>
      </w:r>
      <w:r w:rsidRPr="009756EA">
        <w:rPr>
          <w:bCs/>
          <w:iCs/>
          <w:sz w:val="24"/>
          <w:szCs w:val="24"/>
          <w:lang w:val="ro-RO"/>
        </w:rPr>
        <w:t>. Prețul ultimei oferte acceptate reprezintă prețul de licitație, plătit de către OST tuturor furnizorilor serviciului de sistem cu oferte acceptate.</w:t>
      </w:r>
      <w:r w:rsidR="00CE4FE4" w:rsidRPr="009756EA">
        <w:rPr>
          <w:bCs/>
          <w:iCs/>
          <w:sz w:val="24"/>
          <w:szCs w:val="24"/>
          <w:lang w:val="ro-RO"/>
        </w:rPr>
        <w:t>”;</w:t>
      </w:r>
    </w:p>
    <w:p w14:paraId="7D52A1D2" w14:textId="1BAA26A6" w:rsidR="00BC089C" w:rsidRPr="009756EA" w:rsidRDefault="00BC089C" w:rsidP="00BC089C">
      <w:pPr>
        <w:pStyle w:val="a4"/>
        <w:ind w:left="786" w:firstLine="0"/>
        <w:rPr>
          <w:bCs/>
          <w:iCs/>
          <w:sz w:val="24"/>
          <w:szCs w:val="24"/>
          <w:lang w:val="es-ES"/>
        </w:rPr>
      </w:pPr>
    </w:p>
    <w:p w14:paraId="7E5395CC" w14:textId="05ED5835" w:rsidR="00CE4FE4" w:rsidRPr="009756EA" w:rsidRDefault="00CE4FE4" w:rsidP="00393844">
      <w:pPr>
        <w:pStyle w:val="a4"/>
        <w:numPr>
          <w:ilvl w:val="1"/>
          <w:numId w:val="1"/>
        </w:numPr>
        <w:tabs>
          <w:tab w:val="left" w:pos="567"/>
        </w:tabs>
        <w:ind w:left="0" w:firstLine="0"/>
        <w:rPr>
          <w:bCs/>
          <w:iCs/>
          <w:sz w:val="24"/>
          <w:szCs w:val="24"/>
          <w:lang w:val="ro-RO"/>
        </w:rPr>
      </w:pPr>
      <w:r w:rsidRPr="009756EA">
        <w:rPr>
          <w:bCs/>
          <w:iCs/>
          <w:sz w:val="24"/>
          <w:szCs w:val="24"/>
          <w:lang w:val="ro-RO"/>
        </w:rPr>
        <w:t>Punctul 442 va avea următorul cuprins:</w:t>
      </w:r>
    </w:p>
    <w:p w14:paraId="7D5DADCF" w14:textId="2F116C50" w:rsidR="00CE4FE4" w:rsidRPr="009756EA" w:rsidRDefault="00CE4FE4" w:rsidP="00393844">
      <w:pPr>
        <w:pStyle w:val="a4"/>
        <w:ind w:left="0" w:firstLine="0"/>
        <w:rPr>
          <w:bCs/>
          <w:iCs/>
          <w:sz w:val="24"/>
          <w:szCs w:val="24"/>
          <w:lang w:val="ro-RO"/>
        </w:rPr>
      </w:pPr>
      <w:r w:rsidRPr="009756EA">
        <w:rPr>
          <w:bCs/>
          <w:iCs/>
          <w:sz w:val="24"/>
          <w:szCs w:val="24"/>
          <w:lang w:val="ro-RO"/>
        </w:rPr>
        <w:t>„442. OST va informa Agenția în cazurile în care se atestă tendința de insuficiență de oferte pentru acoperirea necesarului de servicii de sistem.”;</w:t>
      </w:r>
    </w:p>
    <w:p w14:paraId="4A74FC1F" w14:textId="77777777" w:rsidR="00CE4FE4" w:rsidRPr="009756EA" w:rsidRDefault="00CE4FE4" w:rsidP="00CE4FE4">
      <w:pPr>
        <w:pStyle w:val="a4"/>
        <w:ind w:left="786" w:firstLine="0"/>
        <w:rPr>
          <w:bCs/>
          <w:iCs/>
          <w:sz w:val="24"/>
          <w:szCs w:val="24"/>
          <w:lang w:val="es-ES"/>
        </w:rPr>
      </w:pPr>
    </w:p>
    <w:p w14:paraId="54B1CDAF" w14:textId="12F576F3" w:rsidR="00BC089C" w:rsidRPr="009756EA" w:rsidRDefault="00CE4FE4" w:rsidP="00393844">
      <w:pPr>
        <w:pStyle w:val="a4"/>
        <w:numPr>
          <w:ilvl w:val="1"/>
          <w:numId w:val="1"/>
        </w:numPr>
        <w:tabs>
          <w:tab w:val="left" w:pos="567"/>
        </w:tabs>
        <w:ind w:left="0" w:firstLine="0"/>
        <w:rPr>
          <w:bCs/>
          <w:iCs/>
          <w:sz w:val="24"/>
          <w:szCs w:val="24"/>
          <w:lang w:val="ro-RO"/>
        </w:rPr>
      </w:pPr>
      <w:r w:rsidRPr="009756EA">
        <w:rPr>
          <w:bCs/>
          <w:iCs/>
          <w:sz w:val="24"/>
          <w:szCs w:val="24"/>
          <w:lang w:val="ro-RO"/>
        </w:rPr>
        <w:t>Punctul 457 va avea următorul cuprins:</w:t>
      </w:r>
    </w:p>
    <w:p w14:paraId="239A135E" w14:textId="77777777" w:rsidR="00CE4FE4" w:rsidRPr="009756EA" w:rsidRDefault="00CE4FE4" w:rsidP="00393844">
      <w:pPr>
        <w:pStyle w:val="a4"/>
        <w:ind w:left="0" w:firstLine="0"/>
        <w:rPr>
          <w:bCs/>
          <w:iCs/>
          <w:sz w:val="24"/>
          <w:szCs w:val="24"/>
          <w:lang w:val="ro-RO"/>
        </w:rPr>
      </w:pPr>
      <w:r w:rsidRPr="009756EA">
        <w:rPr>
          <w:bCs/>
          <w:iCs/>
          <w:sz w:val="24"/>
          <w:szCs w:val="24"/>
          <w:lang w:val="ro-RO"/>
        </w:rPr>
        <w:t>„457.</w:t>
      </w:r>
      <w:r w:rsidRPr="009756EA">
        <w:rPr>
          <w:rFonts w:eastAsia="SimSun"/>
          <w:sz w:val="24"/>
          <w:szCs w:val="24"/>
          <w:lang w:val="ro-RO"/>
        </w:rPr>
        <w:t xml:space="preserve"> </w:t>
      </w:r>
      <w:r w:rsidRPr="009756EA">
        <w:rPr>
          <w:bCs/>
          <w:iCs/>
          <w:sz w:val="24"/>
          <w:szCs w:val="24"/>
          <w:lang w:val="ro-RO"/>
        </w:rPr>
        <w:t>Fiecare unitate de producere sau UFR/GFR este alocat unei singure PRE, conform prevederilor Capitolului III.”;</w:t>
      </w:r>
    </w:p>
    <w:p w14:paraId="6DE10065" w14:textId="7B666E15" w:rsidR="00CE4FE4" w:rsidRPr="009756EA" w:rsidRDefault="00CE4FE4" w:rsidP="00CE4FE4">
      <w:pPr>
        <w:pStyle w:val="a4"/>
        <w:ind w:left="786" w:firstLine="0"/>
        <w:rPr>
          <w:bCs/>
          <w:iCs/>
          <w:sz w:val="24"/>
          <w:szCs w:val="24"/>
          <w:lang w:val="ro-RO"/>
        </w:rPr>
      </w:pPr>
      <w:r w:rsidRPr="009756EA">
        <w:rPr>
          <w:bCs/>
          <w:iCs/>
          <w:sz w:val="24"/>
          <w:szCs w:val="24"/>
          <w:lang w:val="ro-RO"/>
        </w:rPr>
        <w:t xml:space="preserve"> </w:t>
      </w:r>
    </w:p>
    <w:p w14:paraId="6FA0C7BB" w14:textId="0AAE59AF" w:rsidR="00CE4FE4" w:rsidRPr="009756EA" w:rsidRDefault="00382203" w:rsidP="00393844">
      <w:pPr>
        <w:pStyle w:val="a4"/>
        <w:numPr>
          <w:ilvl w:val="1"/>
          <w:numId w:val="1"/>
        </w:numPr>
        <w:tabs>
          <w:tab w:val="left" w:pos="567"/>
        </w:tabs>
        <w:ind w:left="0" w:firstLine="0"/>
        <w:rPr>
          <w:bCs/>
          <w:iCs/>
          <w:sz w:val="24"/>
          <w:szCs w:val="24"/>
          <w:lang w:val="ro-RO"/>
        </w:rPr>
      </w:pPr>
      <w:r w:rsidRPr="009756EA">
        <w:rPr>
          <w:bCs/>
          <w:iCs/>
          <w:sz w:val="24"/>
          <w:szCs w:val="24"/>
          <w:lang w:val="ro-RO"/>
        </w:rPr>
        <w:t xml:space="preserve"> La punctul 507:</w:t>
      </w:r>
    </w:p>
    <w:p w14:paraId="63C775B9" w14:textId="654573D1" w:rsidR="00382203" w:rsidRPr="009756EA" w:rsidRDefault="00382203" w:rsidP="00393844">
      <w:pPr>
        <w:pStyle w:val="a4"/>
        <w:ind w:left="0" w:firstLine="0"/>
        <w:rPr>
          <w:bCs/>
          <w:iCs/>
          <w:sz w:val="24"/>
          <w:szCs w:val="24"/>
          <w:lang w:val="ro-RO"/>
        </w:rPr>
      </w:pPr>
      <w:r w:rsidRPr="009756EA">
        <w:rPr>
          <w:bCs/>
          <w:iCs/>
          <w:sz w:val="24"/>
          <w:szCs w:val="24"/>
          <w:lang w:val="ro-RO"/>
        </w:rPr>
        <w:t>sbp.</w:t>
      </w:r>
      <w:r w:rsidR="005206F7" w:rsidRPr="009756EA">
        <w:rPr>
          <w:bCs/>
          <w:iCs/>
          <w:sz w:val="24"/>
          <w:szCs w:val="24"/>
          <w:lang w:val="ro-RO"/>
        </w:rPr>
        <w:t xml:space="preserve"> </w:t>
      </w:r>
      <w:r w:rsidRPr="009756EA">
        <w:rPr>
          <w:bCs/>
          <w:iCs/>
          <w:sz w:val="24"/>
          <w:szCs w:val="24"/>
          <w:lang w:val="ro-RO"/>
        </w:rPr>
        <w:t>1) va avea următorul cuprins:</w:t>
      </w:r>
    </w:p>
    <w:p w14:paraId="7E36872C" w14:textId="6E1A9026" w:rsidR="002C74C9" w:rsidRPr="009756EA" w:rsidRDefault="00382203" w:rsidP="00393844">
      <w:pPr>
        <w:ind w:firstLine="0"/>
        <w:rPr>
          <w:bCs/>
          <w:iCs/>
          <w:sz w:val="24"/>
          <w:szCs w:val="24"/>
          <w:lang w:val="ro-RO"/>
        </w:rPr>
      </w:pPr>
      <w:r w:rsidRPr="009756EA">
        <w:rPr>
          <w:bCs/>
          <w:iCs/>
          <w:sz w:val="24"/>
          <w:szCs w:val="24"/>
          <w:lang w:val="ro-RO"/>
        </w:rPr>
        <w:t>„1) fiecare punct de racordare a instalației unui consumator final și fiecare unitate de  producere și/sau UFR/GFR;</w:t>
      </w:r>
      <w:r w:rsidR="002C74C9" w:rsidRPr="009756EA">
        <w:rPr>
          <w:bCs/>
          <w:iCs/>
          <w:sz w:val="24"/>
          <w:szCs w:val="24"/>
          <w:lang w:val="ro-RO"/>
        </w:rPr>
        <w:t>”;</w:t>
      </w:r>
    </w:p>
    <w:p w14:paraId="5DB35322" w14:textId="09040CDC" w:rsidR="00382203" w:rsidRPr="009756EA" w:rsidRDefault="00382203" w:rsidP="00382203">
      <w:pPr>
        <w:pStyle w:val="a4"/>
        <w:ind w:left="786" w:firstLine="0"/>
        <w:rPr>
          <w:bCs/>
          <w:iCs/>
          <w:sz w:val="24"/>
          <w:szCs w:val="24"/>
          <w:lang w:val="ro-RO"/>
        </w:rPr>
      </w:pPr>
      <w:r w:rsidRPr="009756EA">
        <w:rPr>
          <w:bCs/>
          <w:iCs/>
          <w:sz w:val="24"/>
          <w:szCs w:val="24"/>
          <w:lang w:val="ro-RO"/>
        </w:rPr>
        <w:t xml:space="preserve"> </w:t>
      </w:r>
    </w:p>
    <w:p w14:paraId="78EF2D6B" w14:textId="6AA900B1" w:rsidR="00382203" w:rsidRPr="009756EA" w:rsidRDefault="002C74C9" w:rsidP="00393844">
      <w:pPr>
        <w:pStyle w:val="a4"/>
        <w:numPr>
          <w:ilvl w:val="1"/>
          <w:numId w:val="1"/>
        </w:numPr>
        <w:tabs>
          <w:tab w:val="left" w:pos="567"/>
        </w:tabs>
        <w:ind w:left="0" w:firstLine="0"/>
        <w:rPr>
          <w:bCs/>
          <w:iCs/>
          <w:sz w:val="24"/>
          <w:szCs w:val="24"/>
          <w:lang w:val="ro-RO"/>
        </w:rPr>
      </w:pPr>
      <w:r w:rsidRPr="009756EA">
        <w:rPr>
          <w:bCs/>
          <w:iCs/>
          <w:sz w:val="24"/>
          <w:szCs w:val="24"/>
          <w:lang w:val="ro-RO"/>
        </w:rPr>
        <w:t xml:space="preserve">Punctul 517 se completează cu </w:t>
      </w:r>
      <w:r w:rsidR="00C735FD" w:rsidRPr="009756EA">
        <w:rPr>
          <w:bCs/>
          <w:iCs/>
          <w:sz w:val="24"/>
          <w:szCs w:val="24"/>
          <w:lang w:val="ro-RO"/>
        </w:rPr>
        <w:t xml:space="preserve">un enunț </w:t>
      </w:r>
      <w:r w:rsidRPr="009756EA">
        <w:rPr>
          <w:bCs/>
          <w:iCs/>
          <w:sz w:val="24"/>
          <w:szCs w:val="24"/>
          <w:lang w:val="ro-RO"/>
        </w:rPr>
        <w:t>cu următorul cuprins:</w:t>
      </w:r>
    </w:p>
    <w:p w14:paraId="15822043" w14:textId="23759ECC" w:rsidR="002C74C9" w:rsidRPr="009756EA" w:rsidRDefault="002C74C9" w:rsidP="00393844">
      <w:pPr>
        <w:pStyle w:val="a4"/>
        <w:ind w:left="0" w:firstLine="0"/>
        <w:rPr>
          <w:bCs/>
          <w:iCs/>
          <w:sz w:val="24"/>
          <w:szCs w:val="24"/>
          <w:lang w:val="ro-RO"/>
        </w:rPr>
      </w:pPr>
      <w:r w:rsidRPr="009756EA">
        <w:rPr>
          <w:bCs/>
          <w:iCs/>
          <w:sz w:val="24"/>
          <w:szCs w:val="24"/>
          <w:lang w:val="ro-RO"/>
        </w:rPr>
        <w:t>„Pentru PEE valorile măsurate se vor referi la interval</w:t>
      </w:r>
      <w:r w:rsidR="005206F7" w:rsidRPr="009756EA">
        <w:rPr>
          <w:bCs/>
          <w:iCs/>
          <w:sz w:val="24"/>
          <w:szCs w:val="24"/>
          <w:lang w:val="ro-RO"/>
        </w:rPr>
        <w:t>ul</w:t>
      </w:r>
      <w:r w:rsidRPr="009756EA">
        <w:rPr>
          <w:bCs/>
          <w:iCs/>
          <w:sz w:val="24"/>
          <w:szCs w:val="24"/>
          <w:lang w:val="ro-RO"/>
        </w:rPr>
        <w:t xml:space="preserve"> de echilibrare.”;</w:t>
      </w:r>
    </w:p>
    <w:p w14:paraId="3ADEAE81" w14:textId="0BD95F9C" w:rsidR="002C74C9" w:rsidRPr="009756EA" w:rsidRDefault="002C74C9" w:rsidP="002C74C9">
      <w:pPr>
        <w:pStyle w:val="a4"/>
        <w:ind w:left="786" w:firstLine="0"/>
        <w:rPr>
          <w:bCs/>
          <w:iCs/>
          <w:sz w:val="24"/>
          <w:szCs w:val="24"/>
          <w:lang w:val="ro-RO"/>
        </w:rPr>
      </w:pPr>
    </w:p>
    <w:p w14:paraId="4332495B" w14:textId="17892512" w:rsidR="002C74C9" w:rsidRPr="009756EA" w:rsidRDefault="002C74C9" w:rsidP="00393844">
      <w:pPr>
        <w:pStyle w:val="a4"/>
        <w:numPr>
          <w:ilvl w:val="1"/>
          <w:numId w:val="1"/>
        </w:numPr>
        <w:tabs>
          <w:tab w:val="left" w:pos="567"/>
        </w:tabs>
        <w:ind w:left="0" w:firstLine="0"/>
        <w:rPr>
          <w:bCs/>
          <w:iCs/>
          <w:sz w:val="24"/>
          <w:szCs w:val="24"/>
          <w:lang w:val="ro-RO"/>
        </w:rPr>
      </w:pPr>
      <w:r w:rsidRPr="009756EA">
        <w:rPr>
          <w:bCs/>
          <w:iCs/>
          <w:sz w:val="24"/>
          <w:szCs w:val="24"/>
          <w:lang w:val="ro-RO"/>
        </w:rPr>
        <w:t>La punctul 525:</w:t>
      </w:r>
    </w:p>
    <w:p w14:paraId="035FDAFD" w14:textId="7259B7DF" w:rsidR="002C74C9" w:rsidRPr="009756EA" w:rsidRDefault="002C74C9" w:rsidP="00393844">
      <w:pPr>
        <w:pStyle w:val="a4"/>
        <w:ind w:left="0" w:firstLine="0"/>
        <w:rPr>
          <w:bCs/>
          <w:iCs/>
          <w:sz w:val="24"/>
          <w:szCs w:val="24"/>
          <w:lang w:val="ro-RO"/>
        </w:rPr>
      </w:pPr>
      <w:r w:rsidRPr="009756EA">
        <w:rPr>
          <w:bCs/>
          <w:iCs/>
          <w:sz w:val="24"/>
          <w:szCs w:val="24"/>
          <w:lang w:val="ro-RO"/>
        </w:rPr>
        <w:t>la sbp.</w:t>
      </w:r>
      <w:r w:rsidR="005206F7" w:rsidRPr="009756EA">
        <w:rPr>
          <w:bCs/>
          <w:iCs/>
          <w:sz w:val="24"/>
          <w:szCs w:val="24"/>
          <w:lang w:val="ro-RO"/>
        </w:rPr>
        <w:t xml:space="preserve"> </w:t>
      </w:r>
      <w:r w:rsidRPr="009756EA">
        <w:rPr>
          <w:bCs/>
          <w:iCs/>
          <w:sz w:val="24"/>
          <w:szCs w:val="24"/>
          <w:lang w:val="ro-RO"/>
        </w:rPr>
        <w:t>1) cuvintele „respectiv de locul de consum dispecerizabil” se substituie cu textul „UFR/GFR”;</w:t>
      </w:r>
    </w:p>
    <w:p w14:paraId="2D43C080" w14:textId="70781AC8" w:rsidR="00D61911" w:rsidRPr="009756EA" w:rsidRDefault="002C74C9" w:rsidP="00393844">
      <w:pPr>
        <w:pStyle w:val="a4"/>
        <w:ind w:left="0" w:firstLine="0"/>
        <w:rPr>
          <w:bCs/>
          <w:iCs/>
          <w:sz w:val="24"/>
          <w:szCs w:val="24"/>
          <w:lang w:val="ro-RO"/>
        </w:rPr>
      </w:pPr>
      <w:r w:rsidRPr="009756EA">
        <w:rPr>
          <w:bCs/>
          <w:iCs/>
          <w:sz w:val="24"/>
          <w:szCs w:val="24"/>
          <w:lang w:val="ro-RO"/>
        </w:rPr>
        <w:t>la sbp.</w:t>
      </w:r>
      <w:r w:rsidR="005206F7" w:rsidRPr="009756EA">
        <w:rPr>
          <w:bCs/>
          <w:iCs/>
          <w:sz w:val="24"/>
          <w:szCs w:val="24"/>
          <w:lang w:val="ro-RO"/>
        </w:rPr>
        <w:t xml:space="preserve"> </w:t>
      </w:r>
      <w:r w:rsidRPr="009756EA">
        <w:rPr>
          <w:bCs/>
          <w:iCs/>
          <w:sz w:val="24"/>
          <w:szCs w:val="24"/>
          <w:lang w:val="ro-RO"/>
        </w:rPr>
        <w:t>2)</w:t>
      </w:r>
      <w:r w:rsidR="005E7AB9" w:rsidRPr="009756EA">
        <w:rPr>
          <w:bCs/>
          <w:iCs/>
          <w:sz w:val="24"/>
          <w:szCs w:val="24"/>
          <w:lang w:val="ro-RO"/>
        </w:rPr>
        <w:t xml:space="preserve"> după</w:t>
      </w:r>
      <w:r w:rsidR="00F30FD9" w:rsidRPr="009756EA">
        <w:rPr>
          <w:bCs/>
          <w:iCs/>
          <w:sz w:val="24"/>
          <w:szCs w:val="24"/>
          <w:lang w:val="ro-RO"/>
        </w:rPr>
        <w:t xml:space="preserve"> cuvintele „unitatea de producere a producătorului de energie electrică” se </w:t>
      </w:r>
      <w:r w:rsidR="005E7AB9" w:rsidRPr="009756EA">
        <w:rPr>
          <w:bCs/>
          <w:iCs/>
          <w:sz w:val="24"/>
          <w:szCs w:val="24"/>
          <w:lang w:val="ro-RO"/>
        </w:rPr>
        <w:t xml:space="preserve">completează </w:t>
      </w:r>
      <w:r w:rsidR="00F30FD9" w:rsidRPr="009756EA">
        <w:rPr>
          <w:bCs/>
          <w:iCs/>
          <w:sz w:val="24"/>
          <w:szCs w:val="24"/>
          <w:lang w:val="ro-RO"/>
        </w:rPr>
        <w:t>cu „</w:t>
      </w:r>
      <w:r w:rsidR="005E7AB9" w:rsidRPr="009756EA">
        <w:rPr>
          <w:bCs/>
          <w:iCs/>
          <w:sz w:val="24"/>
          <w:szCs w:val="24"/>
          <w:lang w:val="ro-RO"/>
        </w:rPr>
        <w:t xml:space="preserve"> ,</w:t>
      </w:r>
      <w:r w:rsidR="00F30FD9" w:rsidRPr="009756EA">
        <w:rPr>
          <w:bCs/>
          <w:iCs/>
          <w:sz w:val="24"/>
          <w:szCs w:val="24"/>
          <w:lang w:val="ro-RO"/>
        </w:rPr>
        <w:t>UFR/G</w:t>
      </w:r>
      <w:r w:rsidR="00E62C33" w:rsidRPr="009756EA">
        <w:rPr>
          <w:bCs/>
          <w:iCs/>
          <w:sz w:val="24"/>
          <w:szCs w:val="24"/>
          <w:lang w:val="ro-RO"/>
        </w:rPr>
        <w:t>F</w:t>
      </w:r>
      <w:r w:rsidR="00F30FD9" w:rsidRPr="009756EA">
        <w:rPr>
          <w:bCs/>
          <w:iCs/>
          <w:sz w:val="24"/>
          <w:szCs w:val="24"/>
          <w:lang w:val="ro-RO"/>
        </w:rPr>
        <w:t>R”;</w:t>
      </w:r>
    </w:p>
    <w:p w14:paraId="4AD39DD5" w14:textId="708C86BA" w:rsidR="00F30FD9" w:rsidRPr="009756EA" w:rsidRDefault="00DB379E" w:rsidP="00393844">
      <w:pPr>
        <w:pStyle w:val="a4"/>
        <w:ind w:left="0" w:firstLine="0"/>
        <w:rPr>
          <w:bCs/>
          <w:iCs/>
          <w:sz w:val="24"/>
          <w:szCs w:val="24"/>
          <w:lang w:val="ro-RO"/>
        </w:rPr>
      </w:pPr>
      <w:r w:rsidRPr="009756EA">
        <w:rPr>
          <w:bCs/>
          <w:iCs/>
          <w:sz w:val="24"/>
          <w:szCs w:val="24"/>
          <w:lang w:val="ro-RO"/>
        </w:rPr>
        <w:t xml:space="preserve">se completează cu sbp. 4) cu următorul conținut: </w:t>
      </w:r>
    </w:p>
    <w:p w14:paraId="34F1983A" w14:textId="732339FF" w:rsidR="00DB379E" w:rsidRPr="009756EA" w:rsidRDefault="00DB379E" w:rsidP="00393844">
      <w:pPr>
        <w:pStyle w:val="a4"/>
        <w:ind w:left="0" w:firstLine="0"/>
        <w:rPr>
          <w:bCs/>
          <w:iCs/>
          <w:sz w:val="24"/>
          <w:szCs w:val="24"/>
          <w:lang w:val="ro-RO"/>
        </w:rPr>
      </w:pPr>
      <w:r w:rsidRPr="009756EA">
        <w:rPr>
          <w:bCs/>
          <w:iCs/>
          <w:sz w:val="24"/>
          <w:szCs w:val="24"/>
          <w:lang w:val="ro-RO"/>
        </w:rPr>
        <w:t>„4) către responsabilul grupului de echilibrare: valorile măsurate validate aferente participanților la piață care și-au transferat responsabilitatea echilibrării, și fac parte din grupul de echilibrare respectiv, și care se află pe teritoriul specificat în licența OS.”</w:t>
      </w:r>
    </w:p>
    <w:p w14:paraId="2974EF83" w14:textId="77777777" w:rsidR="005D2158" w:rsidRPr="009756EA" w:rsidRDefault="005D2158" w:rsidP="002C74C9">
      <w:pPr>
        <w:pStyle w:val="a4"/>
        <w:ind w:left="786" w:firstLine="0"/>
        <w:rPr>
          <w:bCs/>
          <w:iCs/>
          <w:sz w:val="24"/>
          <w:szCs w:val="24"/>
          <w:lang w:val="ro-RO"/>
        </w:rPr>
      </w:pPr>
    </w:p>
    <w:p w14:paraId="5A177594" w14:textId="347BAFF9" w:rsidR="00D61911" w:rsidRPr="009756EA" w:rsidRDefault="00D61911" w:rsidP="00393844">
      <w:pPr>
        <w:pStyle w:val="a4"/>
        <w:numPr>
          <w:ilvl w:val="1"/>
          <w:numId w:val="1"/>
        </w:numPr>
        <w:tabs>
          <w:tab w:val="left" w:pos="567"/>
        </w:tabs>
        <w:ind w:left="0" w:firstLine="0"/>
        <w:rPr>
          <w:bCs/>
          <w:iCs/>
          <w:sz w:val="24"/>
          <w:szCs w:val="24"/>
          <w:lang w:val="ro-RO"/>
        </w:rPr>
      </w:pPr>
      <w:r w:rsidRPr="009756EA">
        <w:rPr>
          <w:bCs/>
          <w:iCs/>
          <w:sz w:val="24"/>
          <w:szCs w:val="24"/>
          <w:lang w:val="ro-RO"/>
        </w:rPr>
        <w:t xml:space="preserve">La punctul 528 </w:t>
      </w:r>
      <w:r w:rsidR="007D67CB" w:rsidRPr="009756EA">
        <w:rPr>
          <w:bCs/>
          <w:iCs/>
          <w:sz w:val="24"/>
          <w:szCs w:val="24"/>
          <w:lang w:val="ro-RO"/>
        </w:rPr>
        <w:t>cuvântul</w:t>
      </w:r>
      <w:r w:rsidRPr="009756EA">
        <w:rPr>
          <w:bCs/>
          <w:iCs/>
          <w:sz w:val="24"/>
          <w:szCs w:val="24"/>
          <w:lang w:val="ro-RO"/>
        </w:rPr>
        <w:t xml:space="preserve"> „uma” </w:t>
      </w:r>
      <w:r w:rsidR="005206F7" w:rsidRPr="009756EA">
        <w:rPr>
          <w:bCs/>
          <w:iCs/>
          <w:sz w:val="24"/>
          <w:szCs w:val="24"/>
          <w:lang w:val="ro-RO"/>
        </w:rPr>
        <w:t xml:space="preserve">se substituie </w:t>
      </w:r>
      <w:r w:rsidRPr="009756EA">
        <w:rPr>
          <w:bCs/>
          <w:iCs/>
          <w:sz w:val="24"/>
          <w:szCs w:val="24"/>
          <w:lang w:val="ro-RO"/>
        </w:rPr>
        <w:t>cu cuvântul „suma”;</w:t>
      </w:r>
    </w:p>
    <w:p w14:paraId="0922A329" w14:textId="77777777" w:rsidR="00D61911" w:rsidRPr="009756EA" w:rsidRDefault="00D61911" w:rsidP="002E6707">
      <w:pPr>
        <w:pStyle w:val="a4"/>
        <w:ind w:left="786" w:firstLine="0"/>
        <w:rPr>
          <w:bCs/>
          <w:iCs/>
          <w:sz w:val="24"/>
          <w:szCs w:val="24"/>
          <w:lang w:val="ro-RO"/>
        </w:rPr>
      </w:pPr>
    </w:p>
    <w:p w14:paraId="5CC3FE80" w14:textId="6FBDA95E" w:rsidR="00F30FD9" w:rsidRPr="009756EA" w:rsidRDefault="00F30FD9" w:rsidP="00393844">
      <w:pPr>
        <w:pStyle w:val="a4"/>
        <w:numPr>
          <w:ilvl w:val="1"/>
          <w:numId w:val="1"/>
        </w:numPr>
        <w:tabs>
          <w:tab w:val="left" w:pos="567"/>
        </w:tabs>
        <w:ind w:left="0" w:firstLine="0"/>
        <w:rPr>
          <w:bCs/>
          <w:iCs/>
          <w:sz w:val="24"/>
          <w:szCs w:val="24"/>
          <w:lang w:val="ro-RO"/>
        </w:rPr>
      </w:pPr>
      <w:r w:rsidRPr="009756EA">
        <w:rPr>
          <w:bCs/>
          <w:iCs/>
          <w:sz w:val="24"/>
          <w:szCs w:val="24"/>
          <w:lang w:val="ro-RO"/>
        </w:rPr>
        <w:t>La punctul 572 va avea următorul cuprins:</w:t>
      </w:r>
    </w:p>
    <w:p w14:paraId="6CA8310E" w14:textId="671F6773" w:rsidR="00F30FD9" w:rsidRPr="009756EA" w:rsidRDefault="00F30FD9" w:rsidP="00393844">
      <w:pPr>
        <w:pStyle w:val="a4"/>
        <w:ind w:left="0" w:firstLine="0"/>
        <w:rPr>
          <w:bCs/>
          <w:iCs/>
          <w:sz w:val="24"/>
          <w:szCs w:val="24"/>
          <w:lang w:val="ro-RO"/>
        </w:rPr>
      </w:pPr>
      <w:r w:rsidRPr="009756EA">
        <w:rPr>
          <w:bCs/>
          <w:iCs/>
          <w:sz w:val="24"/>
          <w:szCs w:val="24"/>
          <w:lang w:val="ro-RO"/>
        </w:rPr>
        <w:t xml:space="preserve">„572. Poziția netă contractuală </w:t>
      </w:r>
      <w:r w:rsidRPr="009756EA">
        <w:rPr>
          <w:bCs/>
          <w:i/>
          <w:iCs/>
          <w:sz w:val="24"/>
          <w:szCs w:val="24"/>
          <w:lang w:val="ro-RO"/>
        </w:rPr>
        <w:t>PNC</w:t>
      </w:r>
      <w:r w:rsidRPr="009756EA">
        <w:rPr>
          <w:bCs/>
          <w:iCs/>
          <w:sz w:val="24"/>
          <w:szCs w:val="24"/>
          <w:lang w:val="ro-RO"/>
        </w:rPr>
        <w:t xml:space="preserve"> a unei PRE/grup de echilibrare este determinată după cum urmează:</w:t>
      </w:r>
    </w:p>
    <w:p w14:paraId="168755C3" w14:textId="392D3947" w:rsidR="00F30FD9" w:rsidRPr="009756EA" w:rsidRDefault="00F30FD9" w:rsidP="00F30FD9">
      <w:pPr>
        <w:ind w:firstLine="709"/>
        <w:jc w:val="center"/>
      </w:pPr>
      <w:r w:rsidRPr="009756EA">
        <w:rPr>
          <w:bCs/>
          <w:iCs/>
          <w:sz w:val="24"/>
          <w:szCs w:val="24"/>
          <w:lang w:val="ro-RO"/>
        </w:rPr>
        <w:t xml:space="preserve">           </w:t>
      </w:r>
      <m:oMath>
        <m:r>
          <m:rPr>
            <m:sty m:val="p"/>
          </m:rPr>
          <w:rPr>
            <w:rFonts w:ascii="Cambria Math" w:hAnsi="Cambria Math"/>
            <w:lang w:val="es-ES"/>
          </w:rPr>
          <w:br/>
        </m:r>
      </m:oMath>
      <m:oMathPara>
        <m:oMath>
          <m:r>
            <w:rPr>
              <w:rFonts w:ascii="Cambria Math" w:hAnsi="Cambria Math"/>
            </w:rPr>
            <m:t>PNC=</m:t>
          </m:r>
          <m:d>
            <m:dPr>
              <m:ctrlPr>
                <w:rPr>
                  <w:rFonts w:ascii="Cambria Math" w:hAnsi="Cambria Math"/>
                  <w:i/>
                </w:rPr>
              </m:ctrlPr>
            </m:dP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SE</m:t>
                      </m:r>
                    </m:e>
                    <m:sub>
                      <m:r>
                        <w:rPr>
                          <w:rFonts w:ascii="Cambria Math" w:hAnsi="Cambria Math"/>
                        </w:rPr>
                        <m:t>v</m:t>
                      </m:r>
                    </m:sub>
                  </m:sSub>
                </m:e>
              </m:nary>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SE</m:t>
                      </m:r>
                    </m:e>
                    <m:sub>
                      <m:r>
                        <w:rPr>
                          <w:rFonts w:ascii="Cambria Math" w:hAnsi="Cambria Math"/>
                        </w:rPr>
                        <m:t>c</m:t>
                      </m:r>
                    </m:sub>
                  </m:sSub>
                </m:e>
              </m:nary>
            </m:e>
          </m:d>
          <m:r>
            <w:rPr>
              <w:rFonts w:ascii="Cambria Math" w:hAnsi="Cambria Math"/>
            </w:rPr>
            <m:t>+</m:t>
          </m:r>
          <m:d>
            <m:dPr>
              <m:ctrlPr>
                <w:rPr>
                  <w:rFonts w:ascii="Cambria Math" w:hAnsi="Cambria Math"/>
                  <w:i/>
                </w:rPr>
              </m:ctrlPr>
            </m:dPr>
            <m:e>
              <m:nary>
                <m:naryPr>
                  <m:chr m:val="∑"/>
                  <m:limLoc m:val="undOvr"/>
                  <m:subHide m:val="1"/>
                  <m:supHide m:val="1"/>
                  <m:ctrlPr>
                    <w:rPr>
                      <w:rFonts w:ascii="Cambria Math" w:hAnsi="Cambria Math"/>
                      <w:i/>
                    </w:rPr>
                  </m:ctrlPr>
                </m:naryPr>
                <m:sub/>
                <m:sup/>
                <m:e>
                  <m:r>
                    <w:rPr>
                      <w:rFonts w:ascii="Cambria Math" w:hAnsi="Cambria Math"/>
                    </w:rPr>
                    <m:t>EX</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IM</m:t>
                  </m:r>
                </m:e>
              </m:nary>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echil</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FCR</m:t>
              </m:r>
            </m:sub>
          </m:sSub>
          <m:r>
            <m:rPr>
              <m:sty m:val="p"/>
            </m:rPr>
            <w:rPr>
              <w:rFonts w:ascii="Cambria Math" w:hAnsi="Cambria Math"/>
            </w:rPr>
            <m:t xml:space="preserve">  </m:t>
          </m:r>
        </m:oMath>
      </m:oMathPara>
    </w:p>
    <w:p w14:paraId="16FB26DF" w14:textId="3C0EF6D4" w:rsidR="00F30FD9" w:rsidRPr="009756EA" w:rsidRDefault="00F30FD9" w:rsidP="00F30FD9">
      <w:pPr>
        <w:ind w:firstLine="709"/>
        <w:jc w:val="center"/>
      </w:pPr>
    </w:p>
    <w:p w14:paraId="7B8E45C4" w14:textId="74C338F9" w:rsidR="00F30FD9" w:rsidRPr="009756EA" w:rsidRDefault="00F30FD9" w:rsidP="00393844">
      <w:pPr>
        <w:ind w:firstLine="142"/>
        <w:rPr>
          <w:sz w:val="24"/>
          <w:szCs w:val="24"/>
          <w:lang w:val="ro-RO"/>
        </w:rPr>
      </w:pPr>
      <w:r w:rsidRPr="009756EA">
        <w:rPr>
          <w:sz w:val="24"/>
          <w:szCs w:val="24"/>
          <w:lang w:val="ro-RO"/>
        </w:rPr>
        <w:lastRenderedPageBreak/>
        <w:t xml:space="preserve">unde: </w:t>
      </w:r>
    </w:p>
    <w:p w14:paraId="1A7AC232" w14:textId="01FAFBA4" w:rsidR="00F30FD9" w:rsidRPr="009756EA" w:rsidRDefault="00F30FD9" w:rsidP="00393844">
      <w:pPr>
        <w:ind w:left="709" w:hanging="425"/>
        <w:rPr>
          <w:sz w:val="24"/>
          <w:szCs w:val="24"/>
          <w:lang w:val="ro-RO"/>
        </w:rPr>
      </w:pPr>
      <w:r w:rsidRPr="009756EA">
        <w:rPr>
          <w:sz w:val="24"/>
          <w:szCs w:val="24"/>
          <w:lang w:val="ro-RO"/>
        </w:rPr>
        <w:t xml:space="preserve">- </w:t>
      </w:r>
      <m:oMath>
        <m:r>
          <w:rPr>
            <w:rFonts w:ascii="Cambria Math" w:hAnsi="Cambria Math"/>
            <w:sz w:val="24"/>
            <w:szCs w:val="24"/>
            <w:lang w:val="ro-RO"/>
          </w:rPr>
          <m:t xml:space="preserve"> </m:t>
        </m:r>
        <m:sSub>
          <m:sSubPr>
            <m:ctrlPr>
              <w:rPr>
                <w:rFonts w:ascii="Cambria Math" w:hAnsi="Cambria Math"/>
                <w:i/>
                <w:sz w:val="24"/>
                <w:szCs w:val="24"/>
                <w:lang w:val="ro-RO"/>
              </w:rPr>
            </m:ctrlPr>
          </m:sSubPr>
          <m:e>
            <m:r>
              <w:rPr>
                <w:rFonts w:ascii="Cambria Math" w:hAnsi="Cambria Math"/>
                <w:sz w:val="24"/>
                <w:szCs w:val="24"/>
                <w:lang w:val="ro-RO"/>
              </w:rPr>
              <m:t>SE</m:t>
            </m:r>
          </m:e>
          <m:sub>
            <m:r>
              <w:rPr>
                <w:rFonts w:ascii="Cambria Math" w:hAnsi="Cambria Math"/>
                <w:sz w:val="24"/>
                <w:szCs w:val="24"/>
                <w:lang w:val="ro-RO"/>
              </w:rPr>
              <m:t>v</m:t>
            </m:r>
          </m:sub>
        </m:sSub>
      </m:oMath>
      <w:r w:rsidRPr="009756EA">
        <w:rPr>
          <w:sz w:val="24"/>
          <w:szCs w:val="24"/>
          <w:lang w:val="ro-RO"/>
        </w:rPr>
        <w:t xml:space="preserve"> respectiv </w:t>
      </w:r>
      <m:oMath>
        <m:sSub>
          <m:sSubPr>
            <m:ctrlPr>
              <w:rPr>
                <w:rFonts w:ascii="Cambria Math" w:hAnsi="Cambria Math"/>
                <w:i/>
                <w:sz w:val="24"/>
                <w:szCs w:val="24"/>
                <w:lang w:val="ro-RO"/>
              </w:rPr>
            </m:ctrlPr>
          </m:sSubPr>
          <m:e>
            <m:r>
              <w:rPr>
                <w:rFonts w:ascii="Cambria Math" w:hAnsi="Cambria Math"/>
                <w:sz w:val="24"/>
                <w:szCs w:val="24"/>
                <w:lang w:val="ro-RO"/>
              </w:rPr>
              <m:t>SE</m:t>
            </m:r>
          </m:e>
          <m:sub>
            <m:r>
              <w:rPr>
                <w:rFonts w:ascii="Cambria Math" w:hAnsi="Cambria Math"/>
                <w:sz w:val="24"/>
                <w:szCs w:val="24"/>
                <w:lang w:val="ro-RO"/>
              </w:rPr>
              <m:t>c</m:t>
            </m:r>
          </m:sub>
        </m:sSub>
      </m:oMath>
      <w:r w:rsidRPr="009756EA">
        <w:rPr>
          <w:sz w:val="24"/>
          <w:szCs w:val="24"/>
          <w:lang w:val="ro-RO"/>
        </w:rPr>
        <w:t xml:space="preserve">semnifică </w:t>
      </w:r>
      <w:r w:rsidRPr="009756EA">
        <w:rPr>
          <w:iCs/>
          <w:sz w:val="24"/>
          <w:szCs w:val="24"/>
          <w:lang w:val="ro-RO"/>
        </w:rPr>
        <w:t>schimburile de energie electrică</w:t>
      </w:r>
      <w:r w:rsidRPr="009756EA">
        <w:rPr>
          <w:sz w:val="24"/>
          <w:szCs w:val="24"/>
          <w:lang w:val="ro-RO"/>
        </w:rPr>
        <w:t xml:space="preserve"> pe care respectiva PRE/grup de echilibrare are obligația de a le livra către o altă PRE/grup de echilibrare, respectiv de primire de la o altă PRE/grup de echilibrare;</w:t>
      </w:r>
    </w:p>
    <w:p w14:paraId="4188ABB1" w14:textId="149470BD" w:rsidR="003C6378" w:rsidRPr="009756EA" w:rsidRDefault="00F30FD9" w:rsidP="00393844">
      <w:pPr>
        <w:ind w:left="709" w:hanging="425"/>
        <w:rPr>
          <w:sz w:val="24"/>
          <w:szCs w:val="24"/>
          <w:lang w:val="ro-RO"/>
        </w:rPr>
      </w:pPr>
      <w:r w:rsidRPr="009756EA">
        <w:rPr>
          <w:sz w:val="24"/>
          <w:szCs w:val="24"/>
          <w:lang w:val="ro-RO"/>
        </w:rPr>
        <w:t xml:space="preserve">- </w:t>
      </w:r>
      <w:r w:rsidR="003C6378" w:rsidRPr="009756EA">
        <w:rPr>
          <w:sz w:val="24"/>
          <w:szCs w:val="24"/>
          <w:lang w:val="ro-RO"/>
        </w:rPr>
        <w:t xml:space="preserve"> </w:t>
      </w:r>
      <w:r w:rsidRPr="009756EA">
        <w:rPr>
          <w:i/>
          <w:sz w:val="24"/>
          <w:szCs w:val="24"/>
          <w:lang w:val="ro-RO"/>
        </w:rPr>
        <w:t>IM</w:t>
      </w:r>
      <w:r w:rsidRPr="009756EA">
        <w:rPr>
          <w:sz w:val="24"/>
          <w:szCs w:val="24"/>
          <w:lang w:val="ro-RO"/>
        </w:rPr>
        <w:t xml:space="preserve"> și </w:t>
      </w:r>
      <w:r w:rsidRPr="009756EA">
        <w:rPr>
          <w:i/>
          <w:sz w:val="24"/>
          <w:szCs w:val="24"/>
          <w:lang w:val="ro-RO"/>
        </w:rPr>
        <w:t>EX</w:t>
      </w:r>
      <w:r w:rsidRPr="009756EA">
        <w:rPr>
          <w:sz w:val="24"/>
          <w:szCs w:val="24"/>
          <w:lang w:val="ro-RO"/>
        </w:rPr>
        <w:t xml:space="preserve"> - reprezintă </w:t>
      </w:r>
      <w:r w:rsidRPr="009756EA">
        <w:rPr>
          <w:iCs/>
          <w:sz w:val="24"/>
          <w:szCs w:val="24"/>
          <w:lang w:val="ro-RO"/>
        </w:rPr>
        <w:t>importurile</w:t>
      </w:r>
      <w:r w:rsidRPr="009756EA">
        <w:rPr>
          <w:sz w:val="24"/>
          <w:szCs w:val="24"/>
          <w:lang w:val="ro-RO"/>
        </w:rPr>
        <w:t xml:space="preserve">, respectiv </w:t>
      </w:r>
      <w:r w:rsidRPr="009756EA">
        <w:rPr>
          <w:iCs/>
          <w:sz w:val="24"/>
          <w:szCs w:val="24"/>
          <w:lang w:val="ro-RO"/>
        </w:rPr>
        <w:t>exporturile</w:t>
      </w:r>
      <w:r w:rsidRPr="009756EA">
        <w:rPr>
          <w:sz w:val="24"/>
          <w:szCs w:val="24"/>
          <w:lang w:val="ro-RO"/>
        </w:rPr>
        <w:t xml:space="preserve"> realizate de respectiva PRE/grup de echilibrare; </w:t>
      </w:r>
    </w:p>
    <w:p w14:paraId="4FD37B55" w14:textId="4615AEA2" w:rsidR="003C6378" w:rsidRPr="009756EA" w:rsidRDefault="003C6378" w:rsidP="00393844">
      <w:pPr>
        <w:ind w:left="142" w:firstLine="142"/>
        <w:rPr>
          <w:iCs/>
          <w:sz w:val="24"/>
          <w:szCs w:val="24"/>
          <w:lang w:val="ro-RO"/>
        </w:rPr>
      </w:pPr>
      <w:r w:rsidRPr="009756EA">
        <w:rPr>
          <w:sz w:val="24"/>
          <w:szCs w:val="24"/>
          <w:lang w:val="ro-RO"/>
        </w:rPr>
        <w:t xml:space="preserve">- </w:t>
      </w:r>
      <m:oMath>
        <m:r>
          <w:rPr>
            <w:rFonts w:ascii="Cambria Math" w:hAnsi="Cambria Math"/>
            <w:sz w:val="24"/>
            <w:szCs w:val="24"/>
            <w:lang w:val="ro-RO"/>
          </w:rPr>
          <m:t xml:space="preserve"> </m:t>
        </m:r>
        <m:sSub>
          <m:sSubPr>
            <m:ctrlPr>
              <w:rPr>
                <w:rFonts w:ascii="Cambria Math" w:hAnsi="Cambria Math"/>
                <w:i/>
                <w:sz w:val="24"/>
                <w:szCs w:val="24"/>
                <w:lang w:val="ro-RO"/>
              </w:rPr>
            </m:ctrlPr>
          </m:sSubPr>
          <m:e>
            <m:r>
              <w:rPr>
                <w:rFonts w:ascii="Cambria Math" w:hAnsi="Cambria Math"/>
                <w:sz w:val="24"/>
                <w:szCs w:val="24"/>
                <w:lang w:val="ro-RO"/>
              </w:rPr>
              <m:t>E</m:t>
            </m:r>
          </m:e>
          <m:sub>
            <m:r>
              <w:rPr>
                <w:rFonts w:ascii="Cambria Math" w:hAnsi="Cambria Math"/>
                <w:sz w:val="24"/>
                <w:szCs w:val="24"/>
                <w:lang w:val="ro-RO"/>
              </w:rPr>
              <m:t>echil</m:t>
            </m:r>
          </m:sub>
        </m:sSub>
      </m:oMath>
      <w:r w:rsidRPr="009756EA">
        <w:rPr>
          <w:sz w:val="24"/>
          <w:szCs w:val="24"/>
          <w:lang w:val="ro-RO"/>
        </w:rPr>
        <w:t xml:space="preserve"> </w:t>
      </w:r>
      <w:r w:rsidR="00393844" w:rsidRPr="009756EA">
        <w:rPr>
          <w:sz w:val="24"/>
          <w:szCs w:val="24"/>
          <w:lang w:val="ro-RO"/>
        </w:rPr>
        <w:t xml:space="preserve">- </w:t>
      </w:r>
      <w:r w:rsidRPr="009756EA">
        <w:rPr>
          <w:sz w:val="24"/>
          <w:szCs w:val="24"/>
          <w:lang w:val="ro-RO"/>
        </w:rPr>
        <w:t xml:space="preserve">cantitatea de energie electrică de echilibrare livrată de participanții la PEE, pentru care respectiva PRE/grup de echilibrare și-a asumat </w:t>
      </w:r>
      <w:r w:rsidRPr="009756EA">
        <w:rPr>
          <w:iCs/>
          <w:sz w:val="24"/>
          <w:szCs w:val="24"/>
          <w:lang w:val="ro-RO"/>
        </w:rPr>
        <w:t xml:space="preserve">responsabilitatea echilibrării. </w:t>
      </w:r>
      <w:r w:rsidRPr="009756EA">
        <w:rPr>
          <w:sz w:val="24"/>
          <w:szCs w:val="24"/>
          <w:lang w:val="ro-RO"/>
        </w:rPr>
        <w:t xml:space="preserve">Valoarea pozitivă a </w:t>
      </w:r>
      <m:oMath>
        <m:sSub>
          <m:sSubPr>
            <m:ctrlPr>
              <w:rPr>
                <w:rFonts w:ascii="Cambria Math" w:hAnsi="Cambria Math"/>
                <w:i/>
                <w:sz w:val="24"/>
                <w:szCs w:val="24"/>
                <w:lang w:val="ro-RO"/>
              </w:rPr>
            </m:ctrlPr>
          </m:sSubPr>
          <m:e>
            <m:r>
              <w:rPr>
                <w:rFonts w:ascii="Cambria Math" w:hAnsi="Cambria Math"/>
                <w:sz w:val="24"/>
                <w:szCs w:val="24"/>
                <w:lang w:val="ro-RO"/>
              </w:rPr>
              <m:t>E</m:t>
            </m:r>
          </m:e>
          <m:sub>
            <m:r>
              <w:rPr>
                <w:rFonts w:ascii="Cambria Math" w:hAnsi="Cambria Math"/>
                <w:sz w:val="24"/>
                <w:szCs w:val="24"/>
                <w:lang w:val="ro-RO"/>
              </w:rPr>
              <m:t>echil</m:t>
            </m:r>
          </m:sub>
        </m:sSub>
      </m:oMath>
      <w:r w:rsidRPr="009756EA">
        <w:rPr>
          <w:sz w:val="24"/>
          <w:szCs w:val="24"/>
          <w:lang w:val="ro-RO"/>
        </w:rPr>
        <w:t xml:space="preserve"> reprezintă energie netă injectată în rețea, iar valoarea negativă, reprezintă energie netă extrasă din rețea.</w:t>
      </w:r>
      <w:r w:rsidRPr="009756EA">
        <w:rPr>
          <w:iCs/>
          <w:sz w:val="24"/>
          <w:szCs w:val="24"/>
          <w:lang w:val="ro-RO"/>
        </w:rPr>
        <w:t>;</w:t>
      </w:r>
    </w:p>
    <w:p w14:paraId="36571003" w14:textId="75DFA72B" w:rsidR="003C6378" w:rsidRPr="009756EA" w:rsidRDefault="003C6378" w:rsidP="00393844">
      <w:pPr>
        <w:ind w:left="284" w:firstLine="0"/>
        <w:rPr>
          <w:sz w:val="24"/>
          <w:szCs w:val="24"/>
          <w:lang w:val="ro-RO"/>
        </w:rPr>
      </w:pPr>
      <w:r w:rsidRPr="009756EA">
        <w:rPr>
          <w:sz w:val="24"/>
          <w:szCs w:val="24"/>
          <w:lang w:val="ro-RO"/>
        </w:rPr>
        <w:t xml:space="preserve">- </w:t>
      </w:r>
      <m:oMath>
        <m:sSub>
          <m:sSubPr>
            <m:ctrlPr>
              <w:rPr>
                <w:rFonts w:ascii="Cambria Math" w:hAnsi="Cambria Math"/>
                <w:i/>
                <w:sz w:val="24"/>
                <w:szCs w:val="24"/>
                <w:lang w:val="ro-RO"/>
              </w:rPr>
            </m:ctrlPr>
          </m:sSubPr>
          <m:e>
            <m:r>
              <w:rPr>
                <w:rFonts w:ascii="Cambria Math" w:hAnsi="Cambria Math"/>
                <w:sz w:val="24"/>
                <w:szCs w:val="24"/>
                <w:lang w:val="ro-RO"/>
              </w:rPr>
              <m:t>E</m:t>
            </m:r>
          </m:e>
          <m:sub>
            <m:r>
              <w:rPr>
                <w:rFonts w:ascii="Cambria Math" w:hAnsi="Cambria Math"/>
                <w:sz w:val="24"/>
                <w:szCs w:val="24"/>
                <w:lang w:val="ro-RO"/>
              </w:rPr>
              <m:t>FCR</m:t>
            </m:r>
          </m:sub>
        </m:sSub>
      </m:oMath>
      <w:r w:rsidRPr="009756EA">
        <w:rPr>
          <w:iCs/>
          <w:sz w:val="24"/>
          <w:szCs w:val="24"/>
          <w:lang w:val="ro-RO"/>
        </w:rPr>
        <w:t xml:space="preserve"> </w:t>
      </w:r>
      <w:r w:rsidRPr="009756EA">
        <w:rPr>
          <w:sz w:val="24"/>
          <w:szCs w:val="24"/>
          <w:lang w:val="ro-RO"/>
        </w:rPr>
        <w:t xml:space="preserve">cantitatea de energie electrică care trebuie să fie livrată de UFR/GFR a participanților la piața serviciului de sistem, care s-au angajat în tranzacții de prestare a FCR, pentru care respectiva PRE/grup de echilibrare și-a asumat </w:t>
      </w:r>
      <w:r w:rsidRPr="009756EA">
        <w:rPr>
          <w:iCs/>
          <w:sz w:val="24"/>
          <w:szCs w:val="24"/>
          <w:lang w:val="ro-RO"/>
        </w:rPr>
        <w:t xml:space="preserve">responsabilitatea echilibrării. Pentru </w:t>
      </w:r>
      <w:r w:rsidRPr="009756EA">
        <w:rPr>
          <w:sz w:val="24"/>
          <w:szCs w:val="24"/>
          <w:lang w:val="ro-RO"/>
        </w:rPr>
        <w:t>UFR/GFR,</w:t>
      </w:r>
      <w:r w:rsidRPr="009756EA">
        <w:rPr>
          <w:iCs/>
          <w:sz w:val="24"/>
          <w:szCs w:val="24"/>
          <w:lang w:val="ro-RO"/>
        </w:rPr>
        <w:t xml:space="preserve"> </w:t>
      </w:r>
      <m:oMath>
        <m:sSub>
          <m:sSubPr>
            <m:ctrlPr>
              <w:rPr>
                <w:rFonts w:ascii="Cambria Math" w:hAnsi="Cambria Math"/>
                <w:i/>
                <w:sz w:val="24"/>
                <w:szCs w:val="24"/>
                <w:lang w:val="ro-RO"/>
              </w:rPr>
            </m:ctrlPr>
          </m:sSubPr>
          <m:e>
            <m:r>
              <w:rPr>
                <w:rFonts w:ascii="Cambria Math" w:hAnsi="Cambria Math"/>
                <w:sz w:val="24"/>
                <w:szCs w:val="24"/>
                <w:lang w:val="ro-RO"/>
              </w:rPr>
              <m:t>E</m:t>
            </m:r>
          </m:e>
          <m:sub>
            <m:r>
              <w:rPr>
                <w:rFonts w:ascii="Cambria Math" w:hAnsi="Cambria Math"/>
                <w:sz w:val="24"/>
                <w:szCs w:val="24"/>
                <w:lang w:val="ro-RO"/>
              </w:rPr>
              <m:t>FCR</m:t>
            </m:r>
          </m:sub>
        </m:sSub>
      </m:oMath>
      <w:r w:rsidRPr="009756EA">
        <w:rPr>
          <w:sz w:val="24"/>
          <w:szCs w:val="24"/>
          <w:lang w:val="ro-RO"/>
        </w:rPr>
        <w:t xml:space="preserve"> este egală cu media abaterii de frecvență din intervalul de dispecerizare, înmulțită cu statismul UFR/GFR sau ca suma </w:t>
      </w:r>
      <m:oMath>
        <m:sSub>
          <m:sSubPr>
            <m:ctrlPr>
              <w:rPr>
                <w:rFonts w:ascii="Cambria Math" w:hAnsi="Cambria Math"/>
                <w:i/>
                <w:sz w:val="24"/>
                <w:szCs w:val="24"/>
                <w:lang w:val="ro-RO"/>
              </w:rPr>
            </m:ctrlPr>
          </m:sSubPr>
          <m:e>
            <m:r>
              <w:rPr>
                <w:rFonts w:ascii="Cambria Math" w:hAnsi="Cambria Math"/>
                <w:sz w:val="24"/>
                <w:szCs w:val="24"/>
                <w:lang w:val="ro-RO"/>
              </w:rPr>
              <m:t>E</m:t>
            </m:r>
          </m:e>
          <m:sub>
            <m:r>
              <w:rPr>
                <w:rFonts w:ascii="Cambria Math" w:hAnsi="Cambria Math"/>
                <w:sz w:val="24"/>
                <w:szCs w:val="24"/>
                <w:lang w:val="ro-RO"/>
              </w:rPr>
              <m:t>FCR</m:t>
            </m:r>
          </m:sub>
        </m:sSub>
      </m:oMath>
      <w:r w:rsidRPr="009756EA">
        <w:rPr>
          <w:sz w:val="24"/>
          <w:szCs w:val="24"/>
          <w:lang w:val="ro-RO"/>
        </w:rPr>
        <w:t xml:space="preserve"> la nivelul componentelor UFR/GFR, determinată media abaterii de frecvență din intervalul de dispecerizare, înmulțită cu statismul a respectivei componente UFR/GFR. Valoarea pozitivă a </w:t>
      </w:r>
      <m:oMath>
        <m:sSub>
          <m:sSubPr>
            <m:ctrlPr>
              <w:rPr>
                <w:rFonts w:ascii="Cambria Math" w:hAnsi="Cambria Math"/>
                <w:i/>
                <w:sz w:val="24"/>
                <w:szCs w:val="24"/>
                <w:lang w:val="ro-RO"/>
              </w:rPr>
            </m:ctrlPr>
          </m:sSubPr>
          <m:e>
            <m:r>
              <w:rPr>
                <w:rFonts w:ascii="Cambria Math" w:hAnsi="Cambria Math"/>
                <w:sz w:val="24"/>
                <w:szCs w:val="24"/>
                <w:lang w:val="ro-RO"/>
              </w:rPr>
              <m:t>E</m:t>
            </m:r>
          </m:e>
          <m:sub>
            <m:r>
              <w:rPr>
                <w:rFonts w:ascii="Cambria Math" w:hAnsi="Cambria Math"/>
                <w:sz w:val="24"/>
                <w:szCs w:val="24"/>
                <w:lang w:val="ro-RO"/>
              </w:rPr>
              <m:t>FCR</m:t>
            </m:r>
          </m:sub>
        </m:sSub>
      </m:oMath>
      <w:r w:rsidRPr="009756EA">
        <w:rPr>
          <w:sz w:val="24"/>
          <w:szCs w:val="24"/>
          <w:lang w:val="ro-RO"/>
        </w:rPr>
        <w:t xml:space="preserve"> reprezintă energie netă injectată în rețea, iar valoarea negativă, reprezintă energie netă extrasă din rețea.</w:t>
      </w:r>
    </w:p>
    <w:p w14:paraId="438E57AC" w14:textId="1D658C5E" w:rsidR="00F30FD9" w:rsidRPr="009756EA" w:rsidRDefault="00F30FD9" w:rsidP="00240487">
      <w:pPr>
        <w:ind w:firstLine="0"/>
        <w:rPr>
          <w:bCs/>
          <w:iCs/>
          <w:sz w:val="24"/>
          <w:szCs w:val="24"/>
          <w:lang w:val="ro-RO"/>
        </w:rPr>
      </w:pPr>
    </w:p>
    <w:p w14:paraId="1C6987BD" w14:textId="37764BAC" w:rsidR="002C74C9" w:rsidRPr="009756EA" w:rsidRDefault="00240487" w:rsidP="00393844">
      <w:pPr>
        <w:pStyle w:val="a4"/>
        <w:numPr>
          <w:ilvl w:val="1"/>
          <w:numId w:val="1"/>
        </w:numPr>
        <w:tabs>
          <w:tab w:val="left" w:pos="567"/>
        </w:tabs>
        <w:ind w:left="0" w:firstLine="0"/>
        <w:rPr>
          <w:bCs/>
          <w:iCs/>
          <w:sz w:val="24"/>
          <w:szCs w:val="24"/>
          <w:lang w:val="ro-RO"/>
        </w:rPr>
      </w:pPr>
      <w:r w:rsidRPr="009756EA">
        <w:rPr>
          <w:bCs/>
          <w:iCs/>
          <w:sz w:val="24"/>
          <w:szCs w:val="24"/>
          <w:lang w:val="ro-RO"/>
        </w:rPr>
        <w:t xml:space="preserve">La punctul 584 după cuvintele „interval de dispecerizare și” se completează cu sintagma „ </w:t>
      </w:r>
      <w:r w:rsidR="00747EEB" w:rsidRPr="009756EA">
        <w:rPr>
          <w:bCs/>
          <w:iCs/>
          <w:sz w:val="24"/>
          <w:szCs w:val="24"/>
          <w:lang w:val="ro-RO"/>
        </w:rPr>
        <w:t xml:space="preserve">de </w:t>
      </w:r>
      <w:r w:rsidRPr="009756EA">
        <w:rPr>
          <w:bCs/>
          <w:iCs/>
          <w:sz w:val="24"/>
          <w:szCs w:val="24"/>
          <w:lang w:val="ro-RO"/>
        </w:rPr>
        <w:t>echilibrare”, iar textul „unitate de producere sau loc de consum dispecerizabil” se substituie cu textul „</w:t>
      </w:r>
      <w:r w:rsidR="00F30FD9" w:rsidRPr="009756EA">
        <w:rPr>
          <w:bCs/>
          <w:iCs/>
          <w:sz w:val="24"/>
          <w:szCs w:val="24"/>
          <w:lang w:val="ro-RO"/>
        </w:rPr>
        <w:t xml:space="preserve"> </w:t>
      </w:r>
      <w:r w:rsidRPr="009756EA">
        <w:rPr>
          <w:bCs/>
          <w:iCs/>
          <w:sz w:val="24"/>
          <w:szCs w:val="24"/>
          <w:lang w:val="ro-RO"/>
        </w:rPr>
        <w:t>UFR/GFR” ;</w:t>
      </w:r>
    </w:p>
    <w:p w14:paraId="2CA63EBF" w14:textId="77777777" w:rsidR="00240487" w:rsidRPr="009756EA" w:rsidRDefault="00240487" w:rsidP="00240487">
      <w:pPr>
        <w:pStyle w:val="a4"/>
        <w:ind w:left="786" w:firstLine="0"/>
        <w:rPr>
          <w:bCs/>
          <w:iCs/>
          <w:sz w:val="24"/>
          <w:szCs w:val="24"/>
          <w:lang w:val="ro-RO"/>
        </w:rPr>
      </w:pPr>
    </w:p>
    <w:p w14:paraId="7EC91055" w14:textId="77777777" w:rsidR="00391022" w:rsidRPr="009756EA" w:rsidRDefault="00240487" w:rsidP="00393844">
      <w:pPr>
        <w:pStyle w:val="a4"/>
        <w:numPr>
          <w:ilvl w:val="1"/>
          <w:numId w:val="1"/>
        </w:numPr>
        <w:tabs>
          <w:tab w:val="left" w:pos="567"/>
        </w:tabs>
        <w:ind w:left="0" w:firstLine="0"/>
        <w:rPr>
          <w:bCs/>
          <w:iCs/>
          <w:sz w:val="24"/>
          <w:szCs w:val="24"/>
          <w:lang w:val="ro-RO"/>
        </w:rPr>
      </w:pPr>
      <w:r w:rsidRPr="009756EA">
        <w:rPr>
          <w:bCs/>
          <w:iCs/>
          <w:sz w:val="24"/>
          <w:szCs w:val="24"/>
          <w:lang w:val="ro-RO"/>
        </w:rPr>
        <w:t>La punctul 585</w:t>
      </w:r>
      <w:r w:rsidR="00391022" w:rsidRPr="009756EA">
        <w:rPr>
          <w:bCs/>
          <w:iCs/>
          <w:sz w:val="24"/>
          <w:szCs w:val="24"/>
          <w:lang w:val="ro-RO"/>
        </w:rPr>
        <w:t>:</w:t>
      </w:r>
    </w:p>
    <w:p w14:paraId="2E248868" w14:textId="028486CB" w:rsidR="00240487" w:rsidRPr="009756EA" w:rsidRDefault="00240487" w:rsidP="00393844">
      <w:pPr>
        <w:pStyle w:val="a4"/>
        <w:ind w:left="0" w:firstLine="0"/>
        <w:rPr>
          <w:bCs/>
          <w:iCs/>
          <w:sz w:val="24"/>
          <w:szCs w:val="24"/>
          <w:lang w:val="ro-RO"/>
        </w:rPr>
      </w:pPr>
      <w:r w:rsidRPr="009756EA">
        <w:rPr>
          <w:bCs/>
          <w:iCs/>
          <w:sz w:val="24"/>
          <w:szCs w:val="24"/>
          <w:lang w:val="ro-RO"/>
        </w:rPr>
        <w:t xml:space="preserve"> în prima propoziție după </w:t>
      </w:r>
      <w:r w:rsidR="00747EEB" w:rsidRPr="009756EA">
        <w:rPr>
          <w:bCs/>
          <w:iCs/>
          <w:sz w:val="24"/>
          <w:szCs w:val="24"/>
          <w:lang w:val="ro-RO"/>
        </w:rPr>
        <w:t>cuvintele „interval de dispecerizare” se completează cu sintagma „și de echilibrare”;</w:t>
      </w:r>
    </w:p>
    <w:p w14:paraId="0DDE1A0C" w14:textId="4B684F5A" w:rsidR="00C735FD" w:rsidRPr="009756EA" w:rsidRDefault="00391022" w:rsidP="00393844">
      <w:pPr>
        <w:pStyle w:val="a4"/>
        <w:ind w:left="142" w:hanging="142"/>
        <w:rPr>
          <w:bCs/>
          <w:iCs/>
          <w:sz w:val="24"/>
          <w:szCs w:val="24"/>
          <w:lang w:val="ro-RO"/>
        </w:rPr>
      </w:pPr>
      <w:r w:rsidRPr="009756EA">
        <w:rPr>
          <w:bCs/>
          <w:iCs/>
          <w:sz w:val="24"/>
          <w:szCs w:val="24"/>
          <w:lang w:val="ro-RO"/>
        </w:rPr>
        <w:t>se completează</w:t>
      </w:r>
      <w:r w:rsidR="00223F29" w:rsidRPr="009756EA">
        <w:rPr>
          <w:bCs/>
          <w:iCs/>
          <w:sz w:val="24"/>
          <w:szCs w:val="24"/>
          <w:lang w:val="ro-RO"/>
        </w:rPr>
        <w:t xml:space="preserve"> </w:t>
      </w:r>
      <w:r w:rsidRPr="009756EA">
        <w:rPr>
          <w:bCs/>
          <w:iCs/>
          <w:sz w:val="24"/>
          <w:szCs w:val="24"/>
          <w:lang w:val="ro-RO"/>
        </w:rPr>
        <w:t xml:space="preserve">cu </w:t>
      </w:r>
      <w:r w:rsidR="00C735FD" w:rsidRPr="009756EA">
        <w:rPr>
          <w:bCs/>
          <w:iCs/>
          <w:sz w:val="24"/>
          <w:szCs w:val="24"/>
          <w:lang w:val="ro-RO"/>
        </w:rPr>
        <w:t xml:space="preserve">un enunț </w:t>
      </w:r>
      <w:r w:rsidRPr="009756EA">
        <w:rPr>
          <w:bCs/>
          <w:iCs/>
          <w:sz w:val="24"/>
          <w:szCs w:val="24"/>
          <w:lang w:val="ro-RO"/>
        </w:rPr>
        <w:t xml:space="preserve">cu următorul </w:t>
      </w:r>
      <w:r w:rsidR="00C735FD" w:rsidRPr="009756EA">
        <w:rPr>
          <w:bCs/>
          <w:iCs/>
          <w:sz w:val="24"/>
          <w:szCs w:val="24"/>
          <w:lang w:val="ro-RO"/>
        </w:rPr>
        <w:t>cuprins</w:t>
      </w:r>
      <w:r w:rsidRPr="009756EA">
        <w:rPr>
          <w:bCs/>
          <w:iCs/>
          <w:sz w:val="24"/>
          <w:szCs w:val="24"/>
          <w:lang w:val="ro-RO"/>
        </w:rPr>
        <w:t xml:space="preserve">: </w:t>
      </w:r>
    </w:p>
    <w:p w14:paraId="0DD426EE" w14:textId="765AA0F7" w:rsidR="00391022" w:rsidRPr="009756EA" w:rsidRDefault="00391022" w:rsidP="00393844">
      <w:pPr>
        <w:pStyle w:val="a4"/>
        <w:ind w:left="0" w:firstLine="0"/>
        <w:rPr>
          <w:bCs/>
          <w:iCs/>
          <w:sz w:val="24"/>
          <w:szCs w:val="24"/>
          <w:lang w:val="ro-RO"/>
        </w:rPr>
      </w:pPr>
      <w:r w:rsidRPr="009756EA">
        <w:rPr>
          <w:bCs/>
          <w:iCs/>
          <w:sz w:val="24"/>
          <w:szCs w:val="24"/>
          <w:lang w:val="ro-RO"/>
        </w:rPr>
        <w:t xml:space="preserve">„Valoarea pozitivă a cantității de energie electrică de echilibrare </w:t>
      </w:r>
      <m:oMath>
        <m:sSup>
          <m:sSupPr>
            <m:ctrlPr>
              <w:rPr>
                <w:rFonts w:ascii="Cambria Math" w:hAnsi="Cambria Math"/>
                <w:bCs/>
                <w:i/>
                <w:iCs/>
                <w:sz w:val="24"/>
                <w:szCs w:val="24"/>
                <w:lang w:val="ro-RO"/>
              </w:rPr>
            </m:ctrlPr>
          </m:sSupPr>
          <m:e>
            <m:sSub>
              <m:sSubPr>
                <m:ctrlPr>
                  <w:rPr>
                    <w:rFonts w:ascii="Cambria Math" w:hAnsi="Cambria Math"/>
                    <w:bCs/>
                    <w:i/>
                    <w:iCs/>
                    <w:sz w:val="24"/>
                    <w:szCs w:val="24"/>
                    <w:lang w:val="ro-RO"/>
                  </w:rPr>
                </m:ctrlPr>
              </m:sSubPr>
              <m:e>
                <m:r>
                  <w:rPr>
                    <w:rFonts w:ascii="Cambria Math" w:hAnsi="Cambria Math"/>
                    <w:sz w:val="24"/>
                    <w:szCs w:val="24"/>
                    <w:lang w:val="ro-RO"/>
                  </w:rPr>
                  <m:t>E</m:t>
                </m:r>
              </m:e>
              <m:sub>
                <m:r>
                  <w:rPr>
                    <w:rFonts w:ascii="Cambria Math" w:hAnsi="Cambria Math"/>
                    <w:sz w:val="24"/>
                    <w:szCs w:val="24"/>
                    <w:lang w:val="ro-RO"/>
                  </w:rPr>
                  <m:t>echil</m:t>
                </m:r>
              </m:sub>
            </m:sSub>
          </m:e>
          <m:sup>
            <m:r>
              <w:rPr>
                <w:rFonts w:ascii="Cambria Math" w:hAnsi="Cambria Math"/>
                <w:sz w:val="24"/>
                <w:szCs w:val="24"/>
                <w:lang w:val="ro-RO"/>
              </w:rPr>
              <m:t>i</m:t>
            </m:r>
          </m:sup>
        </m:sSup>
      </m:oMath>
      <w:r w:rsidRPr="009756EA">
        <w:rPr>
          <w:bCs/>
          <w:iCs/>
          <w:sz w:val="24"/>
          <w:szCs w:val="24"/>
          <w:lang w:val="ro-RO"/>
        </w:rPr>
        <w:t xml:space="preserve"> reprezintă energie netă injectată în rețea, iar valoarea negativă, reprezintă energie netă extrasă din rețea.”;</w:t>
      </w:r>
    </w:p>
    <w:p w14:paraId="380323EB" w14:textId="77777777" w:rsidR="00115F0B" w:rsidRPr="009756EA" w:rsidRDefault="00115F0B" w:rsidP="00115F0B">
      <w:pPr>
        <w:pStyle w:val="a4"/>
        <w:ind w:left="786" w:firstLine="0"/>
        <w:rPr>
          <w:bCs/>
          <w:iCs/>
          <w:sz w:val="24"/>
          <w:szCs w:val="24"/>
          <w:lang w:val="ro-RO"/>
        </w:rPr>
      </w:pPr>
    </w:p>
    <w:p w14:paraId="13119A85" w14:textId="77777777" w:rsidR="00F35E49" w:rsidRPr="009756EA" w:rsidRDefault="00A11777" w:rsidP="00393844">
      <w:pPr>
        <w:pStyle w:val="a4"/>
        <w:numPr>
          <w:ilvl w:val="1"/>
          <w:numId w:val="1"/>
        </w:numPr>
        <w:tabs>
          <w:tab w:val="left" w:pos="567"/>
        </w:tabs>
        <w:ind w:left="0" w:firstLine="0"/>
        <w:rPr>
          <w:bCs/>
          <w:iCs/>
          <w:sz w:val="24"/>
          <w:szCs w:val="24"/>
          <w:lang w:val="ro-RO"/>
        </w:rPr>
      </w:pPr>
      <w:r w:rsidRPr="009756EA">
        <w:rPr>
          <w:bCs/>
          <w:iCs/>
          <w:sz w:val="24"/>
          <w:szCs w:val="24"/>
          <w:lang w:val="ro-RO"/>
        </w:rPr>
        <w:t xml:space="preserve">Punctul 589 se expune în redacția următoare: </w:t>
      </w:r>
    </w:p>
    <w:p w14:paraId="7A19D239" w14:textId="256199F0" w:rsidR="00A11777" w:rsidRPr="009756EA" w:rsidRDefault="00A11777" w:rsidP="00393844">
      <w:pPr>
        <w:pStyle w:val="a4"/>
        <w:ind w:left="0" w:firstLine="0"/>
        <w:rPr>
          <w:bCs/>
          <w:iCs/>
          <w:sz w:val="24"/>
          <w:szCs w:val="24"/>
          <w:lang w:val="ro-RO"/>
        </w:rPr>
      </w:pPr>
      <w:r w:rsidRPr="009756EA">
        <w:rPr>
          <w:bCs/>
          <w:iCs/>
          <w:sz w:val="24"/>
          <w:szCs w:val="24"/>
          <w:lang w:val="ro-RO"/>
        </w:rPr>
        <w:t>„589. În cazul energiei electrice de echilibrare corespunzătoare reglajului automat de restabilire a frecvenței (aFRR), OST determină energia electrică de echilibrare livrată ca fiind energia electrică tranzacționată conform dispozițiilor regulatorului central frecvență-putere, reieșind din îndeplinirea cerințelor de participare în reglajul automat de restabilire a frecvenței.”</w:t>
      </w:r>
    </w:p>
    <w:p w14:paraId="2C5B59D1" w14:textId="77777777" w:rsidR="00F35E49" w:rsidRPr="009756EA" w:rsidRDefault="00F35E49" w:rsidP="00F35E49">
      <w:pPr>
        <w:pStyle w:val="a4"/>
        <w:ind w:left="786" w:firstLine="0"/>
        <w:rPr>
          <w:bCs/>
          <w:iCs/>
          <w:sz w:val="24"/>
          <w:szCs w:val="24"/>
          <w:lang w:val="ro-RO"/>
        </w:rPr>
      </w:pPr>
    </w:p>
    <w:p w14:paraId="6B779322" w14:textId="2EEEE620" w:rsidR="00A11777" w:rsidRPr="009756EA" w:rsidRDefault="00115F0B" w:rsidP="00393844">
      <w:pPr>
        <w:pStyle w:val="a4"/>
        <w:numPr>
          <w:ilvl w:val="1"/>
          <w:numId w:val="1"/>
        </w:numPr>
        <w:tabs>
          <w:tab w:val="left" w:pos="567"/>
        </w:tabs>
        <w:ind w:left="0" w:firstLine="0"/>
        <w:rPr>
          <w:bCs/>
          <w:iCs/>
          <w:sz w:val="24"/>
          <w:szCs w:val="24"/>
          <w:lang w:val="ro-RO"/>
        </w:rPr>
      </w:pPr>
      <w:r w:rsidRPr="009756EA">
        <w:rPr>
          <w:bCs/>
          <w:iCs/>
          <w:sz w:val="24"/>
          <w:szCs w:val="24"/>
          <w:lang w:val="ro-RO"/>
        </w:rPr>
        <w:t>Punct</w:t>
      </w:r>
      <w:r w:rsidR="00A11777" w:rsidRPr="009756EA">
        <w:rPr>
          <w:bCs/>
          <w:iCs/>
          <w:sz w:val="24"/>
          <w:szCs w:val="24"/>
          <w:lang w:val="ro-RO"/>
        </w:rPr>
        <w:t>ul</w:t>
      </w:r>
      <w:r w:rsidRPr="009756EA">
        <w:rPr>
          <w:bCs/>
          <w:iCs/>
          <w:sz w:val="24"/>
          <w:szCs w:val="24"/>
          <w:lang w:val="ro-RO"/>
        </w:rPr>
        <w:t xml:space="preserve"> 590 </w:t>
      </w:r>
      <w:r w:rsidR="00A11777" w:rsidRPr="009756EA">
        <w:rPr>
          <w:bCs/>
          <w:iCs/>
          <w:sz w:val="24"/>
          <w:szCs w:val="24"/>
          <w:lang w:val="ro-RO"/>
        </w:rPr>
        <w:t xml:space="preserve">se expune în redacția următoare: </w:t>
      </w:r>
    </w:p>
    <w:p w14:paraId="68185C7B" w14:textId="1DFF2A2D" w:rsidR="00A11777" w:rsidRPr="009756EA" w:rsidRDefault="00A11777" w:rsidP="00393844">
      <w:pPr>
        <w:pStyle w:val="a4"/>
        <w:ind w:left="0" w:firstLine="0"/>
        <w:rPr>
          <w:bCs/>
          <w:iCs/>
          <w:sz w:val="24"/>
          <w:szCs w:val="24"/>
          <w:lang w:val="ro-RO"/>
        </w:rPr>
      </w:pPr>
      <w:r w:rsidRPr="009756EA">
        <w:rPr>
          <w:bCs/>
          <w:iCs/>
          <w:sz w:val="24"/>
          <w:szCs w:val="24"/>
          <w:lang w:val="ro-RO"/>
        </w:rPr>
        <w:t>„590. Pentru determinarea energiei electrice de echilibrare livrate se va utiliza programul de consum/producere pentru fiecare UFR/GFR din cadrul notificărilor fizice, conform pct. 237 sbp. 8).”</w:t>
      </w:r>
    </w:p>
    <w:p w14:paraId="55EC328C" w14:textId="77777777" w:rsidR="009D0068" w:rsidRPr="009756EA" w:rsidRDefault="009D0068" w:rsidP="009D0068">
      <w:pPr>
        <w:pStyle w:val="a4"/>
        <w:ind w:left="786" w:firstLine="0"/>
        <w:rPr>
          <w:bCs/>
          <w:iCs/>
          <w:sz w:val="24"/>
          <w:szCs w:val="24"/>
          <w:lang w:val="ro-RO"/>
        </w:rPr>
      </w:pPr>
    </w:p>
    <w:p w14:paraId="27289570" w14:textId="060E4EAB" w:rsidR="00115F0B" w:rsidRPr="009756EA" w:rsidRDefault="00A11777" w:rsidP="00393844">
      <w:pPr>
        <w:pStyle w:val="a4"/>
        <w:numPr>
          <w:ilvl w:val="1"/>
          <w:numId w:val="1"/>
        </w:numPr>
        <w:ind w:left="567" w:hanging="567"/>
        <w:rPr>
          <w:bCs/>
          <w:iCs/>
          <w:sz w:val="24"/>
          <w:szCs w:val="24"/>
          <w:lang w:val="ro-RO"/>
        </w:rPr>
      </w:pPr>
      <w:r w:rsidRPr="009756EA">
        <w:rPr>
          <w:bCs/>
          <w:iCs/>
          <w:sz w:val="24"/>
          <w:szCs w:val="24"/>
          <w:lang w:val="ro-RO"/>
        </w:rPr>
        <w:t xml:space="preserve">Punctul </w:t>
      </w:r>
      <w:r w:rsidR="00115F0B" w:rsidRPr="009756EA">
        <w:rPr>
          <w:bCs/>
          <w:iCs/>
          <w:sz w:val="24"/>
          <w:szCs w:val="24"/>
          <w:lang w:val="ro-RO"/>
        </w:rPr>
        <w:t xml:space="preserve">591 se </w:t>
      </w:r>
      <w:r w:rsidR="00573668" w:rsidRPr="009756EA">
        <w:rPr>
          <w:bCs/>
          <w:iCs/>
          <w:sz w:val="24"/>
          <w:szCs w:val="24"/>
          <w:lang w:val="ro-RO"/>
        </w:rPr>
        <w:t>abrogă</w:t>
      </w:r>
      <w:r w:rsidR="00115F0B" w:rsidRPr="009756EA">
        <w:rPr>
          <w:bCs/>
          <w:iCs/>
          <w:sz w:val="24"/>
          <w:szCs w:val="24"/>
          <w:lang w:val="ro-RO"/>
        </w:rPr>
        <w:t>;</w:t>
      </w:r>
    </w:p>
    <w:p w14:paraId="76C662B8" w14:textId="77777777" w:rsidR="00D84917" w:rsidRPr="009756EA" w:rsidRDefault="00D84917" w:rsidP="00D84917">
      <w:pPr>
        <w:pStyle w:val="a4"/>
        <w:ind w:left="786" w:firstLine="0"/>
        <w:rPr>
          <w:bCs/>
          <w:iCs/>
          <w:sz w:val="24"/>
          <w:szCs w:val="24"/>
          <w:lang w:val="ro-RO"/>
        </w:rPr>
      </w:pPr>
    </w:p>
    <w:p w14:paraId="513F0BDA" w14:textId="14445434" w:rsidR="00D84917" w:rsidRPr="009756EA" w:rsidRDefault="00870E9B" w:rsidP="00393844">
      <w:pPr>
        <w:pStyle w:val="a4"/>
        <w:numPr>
          <w:ilvl w:val="1"/>
          <w:numId w:val="1"/>
        </w:numPr>
        <w:tabs>
          <w:tab w:val="left" w:pos="567"/>
        </w:tabs>
        <w:ind w:left="0" w:firstLine="0"/>
        <w:rPr>
          <w:rFonts w:eastAsia="Calibri"/>
          <w:bCs/>
          <w:sz w:val="24"/>
          <w:szCs w:val="24"/>
          <w:lang w:val="ro-RO"/>
        </w:rPr>
      </w:pPr>
      <w:r w:rsidRPr="009756EA">
        <w:rPr>
          <w:bCs/>
          <w:iCs/>
          <w:sz w:val="24"/>
          <w:szCs w:val="24"/>
          <w:lang w:val="ro-RO"/>
        </w:rPr>
        <w:t>Punctul</w:t>
      </w:r>
      <w:r w:rsidRPr="009756EA">
        <w:rPr>
          <w:rFonts w:eastAsia="Calibri"/>
          <w:bCs/>
          <w:sz w:val="24"/>
          <w:szCs w:val="24"/>
          <w:lang w:val="ro-RO"/>
        </w:rPr>
        <w:t xml:space="preserve"> 632</w:t>
      </w:r>
      <w:r w:rsidR="00D84917" w:rsidRPr="009756EA">
        <w:rPr>
          <w:rFonts w:eastAsia="Calibri"/>
          <w:bCs/>
          <w:sz w:val="24"/>
          <w:szCs w:val="24"/>
          <w:lang w:val="ro-RO"/>
        </w:rPr>
        <w:t xml:space="preserve"> sbp.</w:t>
      </w:r>
      <w:r w:rsidRPr="009756EA">
        <w:rPr>
          <w:rFonts w:eastAsia="Calibri"/>
          <w:bCs/>
          <w:sz w:val="24"/>
          <w:szCs w:val="24"/>
          <w:lang w:val="ro-RO"/>
        </w:rPr>
        <w:t xml:space="preserve"> </w:t>
      </w:r>
      <w:r w:rsidR="00D84917" w:rsidRPr="009756EA">
        <w:rPr>
          <w:rFonts w:eastAsia="Calibri"/>
          <w:bCs/>
          <w:sz w:val="24"/>
          <w:szCs w:val="24"/>
          <w:lang w:val="ro-RO"/>
        </w:rPr>
        <w:t>2) va avea următorul cuprins:</w:t>
      </w:r>
    </w:p>
    <w:p w14:paraId="08692873" w14:textId="18E78288" w:rsidR="004549E2" w:rsidRPr="009756EA" w:rsidRDefault="004549E2" w:rsidP="00393844">
      <w:pPr>
        <w:pStyle w:val="a4"/>
        <w:spacing w:before="120" w:after="120" w:line="276" w:lineRule="auto"/>
        <w:ind w:left="709" w:hanging="709"/>
        <w:rPr>
          <w:rFonts w:eastAsia="Calibri"/>
          <w:bCs/>
          <w:sz w:val="24"/>
          <w:szCs w:val="24"/>
          <w:lang w:val="ro-RO"/>
        </w:rPr>
      </w:pPr>
      <w:r w:rsidRPr="009756EA">
        <w:rPr>
          <w:rFonts w:eastAsia="Calibri"/>
          <w:bCs/>
          <w:sz w:val="24"/>
          <w:szCs w:val="24"/>
          <w:lang w:val="ro-RO"/>
        </w:rPr>
        <w:t>„2) emiterea notelor de decontare zilnice corespunzătoare tranzacțiilor încheiate pe PZU și PPZ.”;</w:t>
      </w:r>
    </w:p>
    <w:p w14:paraId="0487642A" w14:textId="77777777" w:rsidR="004549E2" w:rsidRPr="009756EA" w:rsidRDefault="004549E2" w:rsidP="004549E2">
      <w:pPr>
        <w:pStyle w:val="a4"/>
        <w:spacing w:before="120" w:after="120" w:line="276" w:lineRule="auto"/>
        <w:ind w:left="709" w:firstLine="0"/>
        <w:rPr>
          <w:rFonts w:eastAsia="Calibri"/>
          <w:bCs/>
          <w:sz w:val="24"/>
          <w:szCs w:val="24"/>
          <w:lang w:val="ro-RO"/>
        </w:rPr>
      </w:pPr>
    </w:p>
    <w:p w14:paraId="1CBFA3D7" w14:textId="77777777" w:rsidR="004549E2" w:rsidRPr="009756EA" w:rsidRDefault="004549E2" w:rsidP="00393844">
      <w:pPr>
        <w:pStyle w:val="a4"/>
        <w:numPr>
          <w:ilvl w:val="1"/>
          <w:numId w:val="1"/>
        </w:numPr>
        <w:tabs>
          <w:tab w:val="left" w:pos="567"/>
        </w:tabs>
        <w:ind w:left="0" w:firstLine="0"/>
        <w:rPr>
          <w:bCs/>
          <w:iCs/>
          <w:sz w:val="24"/>
          <w:szCs w:val="24"/>
          <w:lang w:val="ro-RO"/>
        </w:rPr>
      </w:pPr>
      <w:r w:rsidRPr="009756EA">
        <w:rPr>
          <w:bCs/>
          <w:iCs/>
          <w:sz w:val="24"/>
          <w:szCs w:val="24"/>
          <w:lang w:val="ro-RO"/>
        </w:rPr>
        <w:t>La punctul 633 sbp.1) se completează cu lit. e) cu următorul cuprins:</w:t>
      </w:r>
    </w:p>
    <w:p w14:paraId="4D4ABDD5" w14:textId="0E106947" w:rsidR="004549E2" w:rsidRPr="009756EA" w:rsidRDefault="004549E2" w:rsidP="00393844">
      <w:pPr>
        <w:ind w:left="709" w:hanging="709"/>
        <w:rPr>
          <w:sz w:val="24"/>
          <w:szCs w:val="24"/>
          <w:lang w:val="ro-RO"/>
        </w:rPr>
      </w:pPr>
      <w:r w:rsidRPr="009756EA">
        <w:rPr>
          <w:bCs/>
          <w:iCs/>
          <w:sz w:val="24"/>
          <w:szCs w:val="24"/>
          <w:lang w:val="ro-RO"/>
        </w:rPr>
        <w:t xml:space="preserve">„e) </w:t>
      </w:r>
      <w:r w:rsidRPr="009756EA">
        <w:rPr>
          <w:sz w:val="24"/>
          <w:szCs w:val="24"/>
          <w:lang w:val="ro-RO"/>
        </w:rPr>
        <w:t>tranzacțiilor încheiate pe piața serviciilor de sistem.”;</w:t>
      </w:r>
    </w:p>
    <w:p w14:paraId="52A9E8F9" w14:textId="77777777" w:rsidR="004549E2" w:rsidRPr="009756EA" w:rsidRDefault="004549E2" w:rsidP="004549E2">
      <w:pPr>
        <w:pStyle w:val="a4"/>
        <w:ind w:left="786" w:hanging="360"/>
        <w:rPr>
          <w:rFonts w:eastAsia="Calibri"/>
          <w:bCs/>
          <w:sz w:val="24"/>
          <w:szCs w:val="24"/>
          <w:lang w:val="ro-RO"/>
        </w:rPr>
      </w:pPr>
    </w:p>
    <w:p w14:paraId="700EC09D" w14:textId="77777777" w:rsidR="00AC6CB7" w:rsidRPr="009756EA" w:rsidRDefault="00AC6CB7" w:rsidP="00393844">
      <w:pPr>
        <w:pStyle w:val="a4"/>
        <w:numPr>
          <w:ilvl w:val="1"/>
          <w:numId w:val="1"/>
        </w:numPr>
        <w:tabs>
          <w:tab w:val="left" w:pos="567"/>
        </w:tabs>
        <w:ind w:left="0" w:firstLine="0"/>
        <w:rPr>
          <w:rFonts w:eastAsia="Calibri"/>
          <w:bCs/>
          <w:sz w:val="24"/>
          <w:szCs w:val="24"/>
          <w:lang w:val="ro-RO"/>
        </w:rPr>
      </w:pPr>
      <w:r w:rsidRPr="009756EA">
        <w:rPr>
          <w:bCs/>
          <w:iCs/>
          <w:sz w:val="24"/>
          <w:szCs w:val="24"/>
          <w:lang w:val="ro-RO"/>
        </w:rPr>
        <w:t>Punctul</w:t>
      </w:r>
      <w:r w:rsidRPr="009756EA">
        <w:rPr>
          <w:rFonts w:eastAsia="Calibri"/>
          <w:bCs/>
          <w:sz w:val="24"/>
          <w:szCs w:val="24"/>
          <w:lang w:val="ro-RO"/>
        </w:rPr>
        <w:t xml:space="preserve"> 636 va avea următorul cuprins:</w:t>
      </w:r>
    </w:p>
    <w:p w14:paraId="0100345C" w14:textId="44CC4731" w:rsidR="00AC6CB7" w:rsidRPr="009756EA" w:rsidRDefault="00AC6CB7" w:rsidP="00393844">
      <w:pPr>
        <w:pStyle w:val="a4"/>
        <w:ind w:left="0" w:firstLine="0"/>
        <w:rPr>
          <w:rFonts w:eastAsia="Calibri"/>
          <w:bCs/>
          <w:sz w:val="24"/>
          <w:szCs w:val="24"/>
          <w:lang w:val="ro-RO"/>
        </w:rPr>
      </w:pPr>
      <w:r w:rsidRPr="009756EA">
        <w:rPr>
          <w:rFonts w:eastAsia="Calibri"/>
          <w:bCs/>
          <w:sz w:val="24"/>
          <w:szCs w:val="24"/>
          <w:lang w:val="ro-RO"/>
        </w:rPr>
        <w:t>„</w:t>
      </w:r>
      <w:r w:rsidRPr="009756EA">
        <w:rPr>
          <w:bCs/>
          <w:iCs/>
          <w:sz w:val="24"/>
          <w:szCs w:val="24"/>
          <w:lang w:val="ro-RO"/>
        </w:rPr>
        <w:t>636</w:t>
      </w:r>
      <w:r w:rsidRPr="009756EA">
        <w:rPr>
          <w:rFonts w:eastAsia="Calibri"/>
          <w:bCs/>
          <w:sz w:val="24"/>
          <w:szCs w:val="24"/>
          <w:lang w:val="ro-RO"/>
        </w:rPr>
        <w:t>. OPEE deschide un cont bancar la o bancă, care va avea rolul de Bancă cont central, pentru administrarea plăților care trebuie efectuate pentru tranzacțiile încheiate pe PPZ, precum și pentru plățile datorate OPEE. Toate plățile care trebuie efectuate de participanții la PPZ către OPEE vor fi efectuate exclusiv în contul bancar notificat în prealabil de către OPEE.”;</w:t>
      </w:r>
    </w:p>
    <w:p w14:paraId="2AFC3D72" w14:textId="44AA96A2" w:rsidR="00271EEC" w:rsidRPr="009756EA" w:rsidRDefault="00271EEC" w:rsidP="00AC6CB7">
      <w:pPr>
        <w:pStyle w:val="a4"/>
        <w:tabs>
          <w:tab w:val="left" w:pos="426"/>
        </w:tabs>
        <w:spacing w:before="120" w:after="120" w:line="276" w:lineRule="auto"/>
        <w:ind w:left="786" w:firstLine="0"/>
        <w:rPr>
          <w:rFonts w:eastAsia="Calibri"/>
          <w:bCs/>
          <w:sz w:val="24"/>
          <w:szCs w:val="24"/>
          <w:lang w:val="ro-RO"/>
        </w:rPr>
      </w:pPr>
    </w:p>
    <w:p w14:paraId="37092D46" w14:textId="77777777" w:rsidR="00271EEC" w:rsidRPr="009756EA" w:rsidRDefault="00271EEC" w:rsidP="00393844">
      <w:pPr>
        <w:pStyle w:val="a4"/>
        <w:numPr>
          <w:ilvl w:val="1"/>
          <w:numId w:val="1"/>
        </w:numPr>
        <w:tabs>
          <w:tab w:val="left" w:pos="567"/>
        </w:tabs>
        <w:ind w:left="0" w:firstLine="0"/>
        <w:rPr>
          <w:sz w:val="24"/>
          <w:szCs w:val="24"/>
          <w:lang w:val="ro-RO"/>
        </w:rPr>
      </w:pPr>
      <w:r w:rsidRPr="009756EA">
        <w:rPr>
          <w:bCs/>
          <w:iCs/>
          <w:sz w:val="24"/>
          <w:szCs w:val="24"/>
          <w:lang w:val="ro-RO"/>
        </w:rPr>
        <w:t>La punctul 641:</w:t>
      </w:r>
    </w:p>
    <w:p w14:paraId="3320F8F7" w14:textId="538E3E2D" w:rsidR="00271EEC" w:rsidRPr="009756EA" w:rsidRDefault="00271EEC" w:rsidP="00393844">
      <w:pPr>
        <w:pStyle w:val="a4"/>
        <w:ind w:left="0" w:firstLine="0"/>
        <w:rPr>
          <w:bCs/>
          <w:iCs/>
          <w:sz w:val="24"/>
          <w:szCs w:val="24"/>
          <w:lang w:val="ro-RO"/>
        </w:rPr>
      </w:pPr>
      <w:r w:rsidRPr="009756EA">
        <w:rPr>
          <w:rFonts w:eastAsia="Calibri"/>
          <w:bCs/>
          <w:sz w:val="24"/>
          <w:szCs w:val="24"/>
          <w:lang w:val="ro-RO"/>
        </w:rPr>
        <w:t>la</w:t>
      </w:r>
      <w:r w:rsidRPr="009756EA">
        <w:rPr>
          <w:bCs/>
          <w:iCs/>
          <w:sz w:val="24"/>
          <w:szCs w:val="24"/>
          <w:lang w:val="ro-RO"/>
        </w:rPr>
        <w:t xml:space="preserve"> sbp.</w:t>
      </w:r>
      <w:r w:rsidR="002E6707" w:rsidRPr="009756EA">
        <w:rPr>
          <w:bCs/>
          <w:iCs/>
          <w:sz w:val="24"/>
          <w:szCs w:val="24"/>
          <w:lang w:val="ro-RO"/>
        </w:rPr>
        <w:t xml:space="preserve"> </w:t>
      </w:r>
      <w:r w:rsidRPr="009756EA">
        <w:rPr>
          <w:bCs/>
          <w:iCs/>
          <w:sz w:val="24"/>
          <w:szCs w:val="24"/>
          <w:lang w:val="ro-RO"/>
        </w:rPr>
        <w:t>1) cuvintele „sau grup de prestare a serviciilor de echilibrare” se exclud;</w:t>
      </w:r>
    </w:p>
    <w:p w14:paraId="30FB2AF7" w14:textId="0725B94C" w:rsidR="00435924" w:rsidRPr="009756EA" w:rsidRDefault="00393844" w:rsidP="00393844">
      <w:pPr>
        <w:pStyle w:val="a4"/>
        <w:ind w:left="0" w:firstLine="0"/>
        <w:rPr>
          <w:bCs/>
          <w:iCs/>
          <w:sz w:val="24"/>
          <w:szCs w:val="24"/>
          <w:lang w:val="ro-RO"/>
        </w:rPr>
      </w:pPr>
      <w:r w:rsidRPr="009756EA">
        <w:rPr>
          <w:bCs/>
          <w:iCs/>
          <w:sz w:val="24"/>
          <w:szCs w:val="24"/>
          <w:lang w:val="ro-RO"/>
        </w:rPr>
        <w:t xml:space="preserve"> </w:t>
      </w:r>
      <w:r w:rsidR="00271EEC" w:rsidRPr="009756EA">
        <w:rPr>
          <w:bCs/>
          <w:iCs/>
          <w:sz w:val="24"/>
          <w:szCs w:val="24"/>
          <w:lang w:val="ro-RO"/>
        </w:rPr>
        <w:t>sbp.</w:t>
      </w:r>
      <w:r w:rsidR="002E6707" w:rsidRPr="009756EA">
        <w:rPr>
          <w:bCs/>
          <w:iCs/>
          <w:sz w:val="24"/>
          <w:szCs w:val="24"/>
          <w:lang w:val="ro-RO"/>
        </w:rPr>
        <w:t xml:space="preserve"> </w:t>
      </w:r>
      <w:r w:rsidR="00435924" w:rsidRPr="009756EA">
        <w:rPr>
          <w:bCs/>
          <w:iCs/>
          <w:sz w:val="24"/>
          <w:szCs w:val="24"/>
          <w:lang w:val="ro-RO"/>
        </w:rPr>
        <w:t>2) se completează cu textul „/responsabil al grupului de echilibrare;”;</w:t>
      </w:r>
    </w:p>
    <w:p w14:paraId="087C7220" w14:textId="6DECA519" w:rsidR="00435924" w:rsidRPr="009756EA" w:rsidRDefault="00435924" w:rsidP="00393844">
      <w:pPr>
        <w:pStyle w:val="a4"/>
        <w:ind w:left="786" w:hanging="786"/>
        <w:rPr>
          <w:bCs/>
          <w:iCs/>
          <w:sz w:val="24"/>
          <w:szCs w:val="24"/>
          <w:lang w:val="ro-RO"/>
        </w:rPr>
      </w:pPr>
      <w:r w:rsidRPr="009756EA">
        <w:rPr>
          <w:bCs/>
          <w:iCs/>
          <w:sz w:val="24"/>
          <w:szCs w:val="24"/>
          <w:lang w:val="ro-RO"/>
        </w:rPr>
        <w:t>sbp.</w:t>
      </w:r>
      <w:r w:rsidR="002E6707" w:rsidRPr="009756EA">
        <w:rPr>
          <w:bCs/>
          <w:iCs/>
          <w:sz w:val="24"/>
          <w:szCs w:val="24"/>
          <w:lang w:val="ro-RO"/>
        </w:rPr>
        <w:t xml:space="preserve"> </w:t>
      </w:r>
      <w:r w:rsidRPr="009756EA">
        <w:rPr>
          <w:bCs/>
          <w:iCs/>
          <w:sz w:val="24"/>
          <w:szCs w:val="24"/>
          <w:lang w:val="ro-RO"/>
        </w:rPr>
        <w:t xml:space="preserve">3) se </w:t>
      </w:r>
      <w:r w:rsidR="00573668" w:rsidRPr="009756EA">
        <w:rPr>
          <w:bCs/>
          <w:iCs/>
          <w:sz w:val="24"/>
          <w:szCs w:val="24"/>
          <w:lang w:val="ro-RO"/>
        </w:rPr>
        <w:t>abrogă</w:t>
      </w:r>
      <w:r w:rsidRPr="009756EA">
        <w:rPr>
          <w:bCs/>
          <w:iCs/>
          <w:sz w:val="24"/>
          <w:szCs w:val="24"/>
          <w:lang w:val="ro-RO"/>
        </w:rPr>
        <w:t>;</w:t>
      </w:r>
    </w:p>
    <w:p w14:paraId="14908468" w14:textId="77777777" w:rsidR="00AC6CB7" w:rsidRPr="009756EA" w:rsidRDefault="00AC6CB7" w:rsidP="00271EEC">
      <w:pPr>
        <w:pStyle w:val="a4"/>
        <w:ind w:left="786" w:firstLine="0"/>
        <w:rPr>
          <w:bCs/>
          <w:iCs/>
          <w:sz w:val="24"/>
          <w:szCs w:val="24"/>
          <w:lang w:val="ro-RO"/>
        </w:rPr>
      </w:pPr>
    </w:p>
    <w:p w14:paraId="797665F4" w14:textId="77777777" w:rsidR="00AC6CB7" w:rsidRPr="009756EA" w:rsidRDefault="00AC6CB7" w:rsidP="00393844">
      <w:pPr>
        <w:pStyle w:val="a4"/>
        <w:numPr>
          <w:ilvl w:val="1"/>
          <w:numId w:val="1"/>
        </w:numPr>
        <w:tabs>
          <w:tab w:val="left" w:pos="567"/>
        </w:tabs>
        <w:ind w:left="0" w:firstLine="0"/>
        <w:rPr>
          <w:bCs/>
          <w:iCs/>
          <w:sz w:val="24"/>
          <w:szCs w:val="24"/>
          <w:lang w:val="ro-RO"/>
        </w:rPr>
      </w:pPr>
      <w:r w:rsidRPr="009756EA">
        <w:rPr>
          <w:bCs/>
          <w:iCs/>
          <w:sz w:val="24"/>
          <w:szCs w:val="24"/>
          <w:lang w:val="ro-RO"/>
        </w:rPr>
        <w:t>Punctul 648 va avea următorul cuprins:</w:t>
      </w:r>
    </w:p>
    <w:p w14:paraId="29AB8DD2" w14:textId="1D2884EF" w:rsidR="00AC6CB7" w:rsidRPr="009756EA" w:rsidRDefault="00AC6CB7" w:rsidP="00393844">
      <w:pPr>
        <w:spacing w:after="120" w:line="276" w:lineRule="auto"/>
        <w:ind w:firstLine="0"/>
        <w:rPr>
          <w:rFonts w:eastAsia="Calibri"/>
          <w:bCs/>
          <w:sz w:val="24"/>
          <w:szCs w:val="24"/>
          <w:lang w:val="ro-RO"/>
        </w:rPr>
      </w:pPr>
      <w:r w:rsidRPr="009756EA">
        <w:rPr>
          <w:rFonts w:eastAsia="Calibri"/>
          <w:bCs/>
          <w:sz w:val="24"/>
          <w:szCs w:val="24"/>
          <w:lang w:val="es-ES"/>
        </w:rPr>
        <w:t xml:space="preserve"> „648</w:t>
      </w:r>
      <w:r w:rsidRPr="009756EA">
        <w:rPr>
          <w:rFonts w:eastAsia="Calibri"/>
          <w:bCs/>
          <w:sz w:val="24"/>
          <w:szCs w:val="24"/>
          <w:lang w:val="ro-RO"/>
        </w:rPr>
        <w:t>. OPEE determină obligațiile de plată totale/drepturile de încasare totale, adăugând, după caz, la valorile precizate la pct. 646 și 647, orice taxă aplicabilă.”;</w:t>
      </w:r>
    </w:p>
    <w:p w14:paraId="1B742199" w14:textId="77777777" w:rsidR="00AC6CB7" w:rsidRPr="009756EA" w:rsidRDefault="00AC6CB7" w:rsidP="00393844">
      <w:pPr>
        <w:pStyle w:val="a4"/>
        <w:numPr>
          <w:ilvl w:val="1"/>
          <w:numId w:val="1"/>
        </w:numPr>
        <w:tabs>
          <w:tab w:val="left" w:pos="567"/>
        </w:tabs>
        <w:ind w:left="0" w:firstLine="0"/>
        <w:rPr>
          <w:rFonts w:eastAsia="Calibri"/>
          <w:bCs/>
          <w:sz w:val="24"/>
          <w:szCs w:val="24"/>
          <w:lang w:val="es-ES"/>
        </w:rPr>
      </w:pPr>
      <w:r w:rsidRPr="009756EA">
        <w:rPr>
          <w:bCs/>
          <w:iCs/>
          <w:sz w:val="24"/>
          <w:szCs w:val="24"/>
          <w:lang w:val="ro-RO"/>
        </w:rPr>
        <w:t>Punctul</w:t>
      </w:r>
      <w:r w:rsidRPr="009756EA">
        <w:rPr>
          <w:rFonts w:eastAsia="Calibri"/>
          <w:bCs/>
          <w:sz w:val="24"/>
          <w:szCs w:val="24"/>
          <w:lang w:val="ro-RO"/>
        </w:rPr>
        <w:t xml:space="preserve"> 652 va avea următorul cuprins</w:t>
      </w:r>
      <w:r w:rsidRPr="009756EA">
        <w:rPr>
          <w:rFonts w:eastAsia="Calibri"/>
          <w:bCs/>
          <w:sz w:val="24"/>
          <w:szCs w:val="24"/>
          <w:lang w:val="es-ES"/>
        </w:rPr>
        <w:t>:</w:t>
      </w:r>
    </w:p>
    <w:p w14:paraId="1F36F25D" w14:textId="39080F4F" w:rsidR="00435924" w:rsidRPr="009756EA" w:rsidRDefault="00AC6CB7" w:rsidP="00065B63">
      <w:pPr>
        <w:spacing w:after="120" w:line="276" w:lineRule="auto"/>
        <w:ind w:firstLine="0"/>
        <w:rPr>
          <w:rFonts w:eastAsia="Calibri"/>
          <w:bCs/>
          <w:sz w:val="24"/>
          <w:szCs w:val="24"/>
          <w:lang w:val="ro-RO"/>
        </w:rPr>
      </w:pPr>
      <w:r w:rsidRPr="009756EA">
        <w:rPr>
          <w:rFonts w:eastAsia="Calibri"/>
          <w:bCs/>
          <w:sz w:val="24"/>
          <w:szCs w:val="24"/>
          <w:lang w:val="es-ES"/>
        </w:rPr>
        <w:t xml:space="preserve">„652. OPEE </w:t>
      </w:r>
      <w:r w:rsidRPr="009756EA">
        <w:rPr>
          <w:rFonts w:eastAsia="Calibri"/>
          <w:bCs/>
          <w:sz w:val="24"/>
          <w:szCs w:val="24"/>
          <w:lang w:val="ro-RO"/>
        </w:rPr>
        <w:t>determină obligațiile de plată totale/drepturile de încasare totale, adăugând, după caz, la valorile precizate la pct. 650 și 651, orice taxă aplicabilă.”;</w:t>
      </w:r>
    </w:p>
    <w:p w14:paraId="05401455" w14:textId="0658B110" w:rsidR="00310BA4" w:rsidRPr="009756EA" w:rsidRDefault="00310BA4" w:rsidP="00AC6CB7">
      <w:pPr>
        <w:pStyle w:val="a4"/>
        <w:ind w:left="786" w:firstLine="0"/>
        <w:rPr>
          <w:rFonts w:eastAsia="Calibri"/>
          <w:bCs/>
          <w:sz w:val="24"/>
          <w:szCs w:val="24"/>
          <w:lang w:val="ro-RO"/>
        </w:rPr>
      </w:pPr>
    </w:p>
    <w:p w14:paraId="54BBD963" w14:textId="77777777" w:rsidR="00310BA4" w:rsidRPr="009756EA" w:rsidRDefault="00310BA4" w:rsidP="00065B63">
      <w:pPr>
        <w:pStyle w:val="a4"/>
        <w:numPr>
          <w:ilvl w:val="1"/>
          <w:numId w:val="1"/>
        </w:numPr>
        <w:tabs>
          <w:tab w:val="left" w:pos="567"/>
        </w:tabs>
        <w:ind w:left="0" w:firstLine="0"/>
        <w:rPr>
          <w:rFonts w:eastAsia="Calibri"/>
          <w:bCs/>
          <w:sz w:val="24"/>
          <w:szCs w:val="24"/>
          <w:lang w:val="ro-RO"/>
        </w:rPr>
      </w:pPr>
      <w:r w:rsidRPr="009756EA">
        <w:rPr>
          <w:bCs/>
          <w:iCs/>
          <w:sz w:val="24"/>
          <w:szCs w:val="24"/>
          <w:lang w:val="ro-RO"/>
        </w:rPr>
        <w:t>Punctul</w:t>
      </w:r>
      <w:r w:rsidRPr="009756EA">
        <w:rPr>
          <w:rFonts w:eastAsia="Calibri"/>
          <w:bCs/>
          <w:sz w:val="24"/>
          <w:szCs w:val="24"/>
          <w:lang w:val="ro-RO"/>
        </w:rPr>
        <w:t xml:space="preserve"> 653. sbp. 5) va avea următorul cuprins:</w:t>
      </w:r>
    </w:p>
    <w:p w14:paraId="046826D6" w14:textId="77777777" w:rsidR="00AF56BF" w:rsidRPr="009756EA" w:rsidRDefault="00AF56BF" w:rsidP="00065B63">
      <w:pPr>
        <w:spacing w:after="120" w:line="276" w:lineRule="auto"/>
        <w:ind w:firstLine="0"/>
        <w:rPr>
          <w:rFonts w:eastAsia="Calibri"/>
          <w:bCs/>
          <w:sz w:val="24"/>
          <w:szCs w:val="24"/>
          <w:lang w:val="ro-RO"/>
        </w:rPr>
      </w:pPr>
      <w:r w:rsidRPr="009756EA">
        <w:rPr>
          <w:rFonts w:eastAsia="Calibri"/>
          <w:bCs/>
          <w:sz w:val="24"/>
          <w:szCs w:val="24"/>
          <w:lang w:val="ro-RO"/>
        </w:rPr>
        <w:t xml:space="preserve">„5) la nivel de zi de livrare, valorile obligațiilor nete de plată totale/drepturilor nete de încasat totale ale participantului la PZU, determinate ca sumă algebrică a valorii totale a tranzacțiilor de cumpărare a energiei electrice și a valorii totale a tranzacțiilor de vânzare a energiei electrice; </w:t>
      </w:r>
    </w:p>
    <w:p w14:paraId="2AA68894" w14:textId="77777777" w:rsidR="00AF56BF" w:rsidRPr="009756EA" w:rsidRDefault="00AF56BF" w:rsidP="00065B63">
      <w:pPr>
        <w:pStyle w:val="a4"/>
        <w:tabs>
          <w:tab w:val="left" w:pos="426"/>
        </w:tabs>
        <w:spacing w:before="120" w:after="120" w:line="276" w:lineRule="auto"/>
        <w:ind w:left="0" w:firstLine="142"/>
        <w:rPr>
          <w:rFonts w:eastAsia="Calibri"/>
          <w:bCs/>
          <w:sz w:val="24"/>
          <w:szCs w:val="24"/>
          <w:lang w:val="ro-RO"/>
        </w:rPr>
      </w:pPr>
      <w:r w:rsidRPr="009756EA">
        <w:rPr>
          <w:rFonts w:eastAsia="Calibri"/>
          <w:bCs/>
          <w:sz w:val="24"/>
          <w:szCs w:val="24"/>
          <w:lang w:val="ro-RO"/>
        </w:rPr>
        <w:t xml:space="preserve">       Pentru obligațiile nete de plată totale înregistrate de un participant la PZU, la nivelul zilei de livrare, OPEE transmite la Banca cont central ordinele de plată de debitare directă în ziua de tranzacționare, dacă aceasta este o zi bancară lucrătoare, sau în prima zi bancară lucrătoare după ziua de tranzacționare, în celelalte cazuri; termenul de creditare a contului central al PZU este prima zi bancară lucrătoare după ziua bancară lucrătoare în care au fost transmise ordinele de plată de debitare directă. </w:t>
      </w:r>
    </w:p>
    <w:p w14:paraId="138D5E6C" w14:textId="71C0370C" w:rsidR="00310BA4" w:rsidRPr="009756EA" w:rsidRDefault="00AF56BF" w:rsidP="00065B63">
      <w:pPr>
        <w:tabs>
          <w:tab w:val="left" w:pos="426"/>
        </w:tabs>
        <w:spacing w:before="120" w:after="120" w:line="276" w:lineRule="auto"/>
        <w:ind w:firstLine="709"/>
        <w:rPr>
          <w:rFonts w:eastAsia="Calibri"/>
          <w:bCs/>
          <w:sz w:val="24"/>
          <w:szCs w:val="24"/>
          <w:lang w:val="ro-RO"/>
        </w:rPr>
      </w:pPr>
      <w:r w:rsidRPr="009756EA">
        <w:rPr>
          <w:rFonts w:eastAsia="Calibri"/>
          <w:bCs/>
          <w:sz w:val="24"/>
          <w:szCs w:val="24"/>
          <w:lang w:val="ro-RO"/>
        </w:rPr>
        <w:t>În cazul în care banca de decontare a participantului la PZU a comunicat refuzul la plată a ordinului de plată de debitare directă, OPEE solicită executarea garanției financiare constituită de acesta.”;</w:t>
      </w:r>
    </w:p>
    <w:p w14:paraId="1B55B3F8" w14:textId="77777777" w:rsidR="00191BD7" w:rsidRPr="009756EA" w:rsidRDefault="00191BD7" w:rsidP="00AF56BF">
      <w:pPr>
        <w:pStyle w:val="a4"/>
        <w:tabs>
          <w:tab w:val="left" w:pos="426"/>
        </w:tabs>
        <w:spacing w:before="120" w:after="120" w:line="276" w:lineRule="auto"/>
        <w:ind w:left="786" w:firstLine="0"/>
        <w:rPr>
          <w:rFonts w:eastAsia="Calibri"/>
          <w:bCs/>
          <w:sz w:val="24"/>
          <w:szCs w:val="24"/>
          <w:lang w:val="ro-RO"/>
        </w:rPr>
      </w:pPr>
    </w:p>
    <w:p w14:paraId="7E6272E6" w14:textId="54B398C4" w:rsidR="00191BD7" w:rsidRPr="009756EA" w:rsidRDefault="00191BD7" w:rsidP="00065B63">
      <w:pPr>
        <w:pStyle w:val="a4"/>
        <w:numPr>
          <w:ilvl w:val="1"/>
          <w:numId w:val="1"/>
        </w:numPr>
        <w:tabs>
          <w:tab w:val="left" w:pos="567"/>
        </w:tabs>
        <w:ind w:left="0" w:firstLine="0"/>
        <w:rPr>
          <w:rFonts w:eastAsia="Calibri"/>
          <w:bCs/>
          <w:sz w:val="24"/>
          <w:szCs w:val="24"/>
          <w:lang w:val="ro-RO"/>
        </w:rPr>
      </w:pPr>
      <w:r w:rsidRPr="009756EA">
        <w:rPr>
          <w:rFonts w:eastAsia="Calibri"/>
          <w:bCs/>
          <w:sz w:val="24"/>
          <w:szCs w:val="24"/>
          <w:lang w:val="ro-RO"/>
        </w:rPr>
        <w:t>Punctul 654. sbp. 5) va avea următorul cuprins:</w:t>
      </w:r>
    </w:p>
    <w:p w14:paraId="7F4278BD" w14:textId="52B12326" w:rsidR="00191BD7" w:rsidRPr="009756EA" w:rsidRDefault="00191BD7" w:rsidP="00065B63">
      <w:pPr>
        <w:spacing w:after="120" w:line="276" w:lineRule="auto"/>
        <w:ind w:firstLine="0"/>
        <w:rPr>
          <w:rFonts w:eastAsia="Calibri"/>
          <w:bCs/>
          <w:sz w:val="24"/>
          <w:szCs w:val="24"/>
          <w:lang w:val="ro-RO"/>
        </w:rPr>
      </w:pPr>
      <w:r w:rsidRPr="009756EA">
        <w:rPr>
          <w:rFonts w:eastAsia="Calibri"/>
          <w:bCs/>
          <w:sz w:val="24"/>
          <w:szCs w:val="24"/>
          <w:lang w:val="ro-RO"/>
        </w:rPr>
        <w:t>„5) la nivel de zi de livrare, valorile obligațiilor nete de plată totale/drepturilor nete de încasat totale ale participantului la PPZ, determinate ca sumă algebrică a valorii totale a tranzacțiilor de cumpărare a energiei electrice și a valorii totale a tranzacțiilor de vânzare a energiei electrice;  Pentru obligațiile nete de plată totale înregistrate de un participant la PPZ, la nivelul zilei de livrare, OPEE transmite la Banca cont central ordinele de plată de debitare directă în prima zi bancară lucrătoare care urmează zilei de livrare; termenul de creditare a contului central al PPZ este prima zi bancară lucrătoare după ziua bancară lucrătoare în care au fost transmise ordinele de plată de debitare directă. În cazul în care banca de decontare a participantului la PPZ a comunicat refuzul la plată a ordinului de plată de debitare directă, OPEE solicită executarea garanției financiare de acesta. Pentru drepturile nete de încasat totale înregistrate de un participant la PPZ, la nivelul zilei de livrare, OPEE transmite la Banca cont central ordinele de plată de transfer credit, în ziua bancară lucrătoare în care au fost încasate în contul central PZU ordinele de plată de debitare directă.”;</w:t>
      </w:r>
    </w:p>
    <w:p w14:paraId="709E4F74" w14:textId="045B0F81" w:rsidR="00621AAD" w:rsidRPr="009756EA" w:rsidRDefault="00621AAD" w:rsidP="00AF56BF">
      <w:pPr>
        <w:pStyle w:val="a4"/>
        <w:tabs>
          <w:tab w:val="left" w:pos="426"/>
        </w:tabs>
        <w:spacing w:before="120" w:after="120" w:line="276" w:lineRule="auto"/>
        <w:ind w:left="786" w:firstLine="0"/>
        <w:rPr>
          <w:rFonts w:eastAsia="Calibri"/>
          <w:bCs/>
          <w:sz w:val="24"/>
          <w:szCs w:val="24"/>
          <w:lang w:val="ro-RO"/>
        </w:rPr>
      </w:pPr>
    </w:p>
    <w:p w14:paraId="5AB46758" w14:textId="77777777" w:rsidR="00621AAD" w:rsidRPr="009756EA" w:rsidRDefault="00621AAD" w:rsidP="00065B63">
      <w:pPr>
        <w:pStyle w:val="a4"/>
        <w:numPr>
          <w:ilvl w:val="1"/>
          <w:numId w:val="1"/>
        </w:numPr>
        <w:tabs>
          <w:tab w:val="left" w:pos="567"/>
        </w:tabs>
        <w:ind w:left="0" w:firstLine="0"/>
        <w:rPr>
          <w:rFonts w:eastAsia="Calibri"/>
          <w:bCs/>
          <w:sz w:val="24"/>
          <w:szCs w:val="24"/>
          <w:lang w:val="ro-RO"/>
        </w:rPr>
      </w:pPr>
      <w:r w:rsidRPr="009756EA">
        <w:rPr>
          <w:rFonts w:eastAsia="Calibri"/>
          <w:bCs/>
          <w:sz w:val="24"/>
          <w:szCs w:val="24"/>
          <w:lang w:val="ro-RO"/>
        </w:rPr>
        <w:t>Punctul 657 va avea următorul cuprins:</w:t>
      </w:r>
    </w:p>
    <w:p w14:paraId="346E6CCE" w14:textId="3EBF6E08" w:rsidR="00621AAD" w:rsidRPr="009756EA" w:rsidRDefault="00621AAD" w:rsidP="00065B63">
      <w:pPr>
        <w:spacing w:after="120" w:line="276" w:lineRule="auto"/>
        <w:ind w:firstLine="0"/>
        <w:rPr>
          <w:rFonts w:eastAsia="Calibri"/>
          <w:bCs/>
          <w:sz w:val="24"/>
          <w:szCs w:val="24"/>
          <w:lang w:val="ro-RO"/>
        </w:rPr>
      </w:pPr>
      <w:r w:rsidRPr="009756EA">
        <w:rPr>
          <w:rFonts w:eastAsia="Calibri"/>
          <w:bCs/>
          <w:sz w:val="24"/>
          <w:szCs w:val="24"/>
          <w:lang w:val="ro-RO"/>
        </w:rPr>
        <w:t xml:space="preserve">„657. În considerarea faptului că valorile zilnice ale ordinelor de plată de debitare directă/ordinelor de plată de transfer credit, încasate/plătite au fost determinate pe baza valorii nete totale a tranzacțiilor, la nivel de zi de livrare, ulterior încheierii lunii de livrare, pe baza facturilor emise de OPEE și de Participantul la PZU/PPZ, precum și a încasărilor și plăților efectuate în cursul lunii de </w:t>
      </w:r>
      <w:r w:rsidRPr="009756EA">
        <w:rPr>
          <w:rFonts w:eastAsia="Calibri"/>
          <w:bCs/>
          <w:sz w:val="24"/>
          <w:szCs w:val="24"/>
          <w:lang w:val="ro-RO"/>
        </w:rPr>
        <w:lastRenderedPageBreak/>
        <w:t>livrare, se determină valorile aferente regularizărilor lunare, care se vor efectua conform prevederilor legale aplicabile.”;</w:t>
      </w:r>
    </w:p>
    <w:p w14:paraId="4702D21F" w14:textId="77777777" w:rsidR="00AC6CB7" w:rsidRPr="009756EA" w:rsidRDefault="00AC6CB7" w:rsidP="00AC6CB7">
      <w:pPr>
        <w:pStyle w:val="a4"/>
        <w:ind w:left="786" w:firstLine="0"/>
        <w:rPr>
          <w:bCs/>
          <w:iCs/>
          <w:sz w:val="24"/>
          <w:szCs w:val="24"/>
          <w:lang w:val="ro-RO"/>
        </w:rPr>
      </w:pPr>
    </w:p>
    <w:p w14:paraId="7A35AD21" w14:textId="783FC02C" w:rsidR="0068415E" w:rsidRPr="009756EA" w:rsidRDefault="00435924" w:rsidP="00065B63">
      <w:pPr>
        <w:pStyle w:val="a4"/>
        <w:numPr>
          <w:ilvl w:val="1"/>
          <w:numId w:val="1"/>
        </w:numPr>
        <w:tabs>
          <w:tab w:val="left" w:pos="567"/>
        </w:tabs>
        <w:ind w:left="0" w:firstLine="0"/>
        <w:rPr>
          <w:sz w:val="24"/>
          <w:szCs w:val="24"/>
          <w:lang w:val="ro-RO"/>
        </w:rPr>
      </w:pPr>
      <w:r w:rsidRPr="009756EA">
        <w:rPr>
          <w:bCs/>
          <w:iCs/>
          <w:sz w:val="24"/>
          <w:szCs w:val="24"/>
          <w:lang w:val="ro-RO"/>
        </w:rPr>
        <w:t>La punctul 659</w:t>
      </w:r>
      <w:r w:rsidR="0068415E" w:rsidRPr="009756EA">
        <w:rPr>
          <w:bCs/>
          <w:iCs/>
          <w:sz w:val="24"/>
          <w:szCs w:val="24"/>
          <w:lang w:val="ro-RO"/>
        </w:rPr>
        <w:t xml:space="preserve"> după cuvintele „interval de dispecerizare” se completează cu sintagma „si echilibrare”;</w:t>
      </w:r>
    </w:p>
    <w:p w14:paraId="40BC5B7C" w14:textId="77777777" w:rsidR="0068415E" w:rsidRPr="009756EA" w:rsidRDefault="0068415E" w:rsidP="0068415E">
      <w:pPr>
        <w:pStyle w:val="a4"/>
        <w:ind w:left="786" w:firstLine="0"/>
        <w:rPr>
          <w:sz w:val="24"/>
          <w:szCs w:val="24"/>
          <w:lang w:val="ro-RO"/>
        </w:rPr>
      </w:pPr>
    </w:p>
    <w:p w14:paraId="62CCD4EB" w14:textId="77777777" w:rsidR="00723906" w:rsidRPr="009756EA" w:rsidRDefault="0068415E" w:rsidP="00065B63">
      <w:pPr>
        <w:pStyle w:val="a4"/>
        <w:numPr>
          <w:ilvl w:val="1"/>
          <w:numId w:val="1"/>
        </w:numPr>
        <w:tabs>
          <w:tab w:val="left" w:pos="567"/>
        </w:tabs>
        <w:ind w:left="0" w:firstLine="0"/>
        <w:rPr>
          <w:sz w:val="24"/>
          <w:szCs w:val="24"/>
          <w:lang w:val="ro-RO"/>
        </w:rPr>
      </w:pPr>
      <w:r w:rsidRPr="009756EA">
        <w:rPr>
          <w:bCs/>
          <w:iCs/>
          <w:sz w:val="24"/>
          <w:szCs w:val="24"/>
          <w:lang w:val="ro-RO"/>
        </w:rPr>
        <w:t>La punctul 661</w:t>
      </w:r>
      <w:r w:rsidR="00723906" w:rsidRPr="009756EA">
        <w:rPr>
          <w:bCs/>
          <w:iCs/>
          <w:sz w:val="24"/>
          <w:szCs w:val="24"/>
          <w:lang w:val="ro-RO"/>
        </w:rPr>
        <w:t>:</w:t>
      </w:r>
    </w:p>
    <w:p w14:paraId="6F4BD116" w14:textId="03BBD660" w:rsidR="00723906" w:rsidRPr="009756EA" w:rsidRDefault="0068415E" w:rsidP="00065B63">
      <w:pPr>
        <w:spacing w:line="276" w:lineRule="auto"/>
        <w:ind w:firstLine="0"/>
        <w:rPr>
          <w:bCs/>
          <w:iCs/>
          <w:sz w:val="24"/>
          <w:szCs w:val="24"/>
          <w:lang w:val="ro-RO"/>
        </w:rPr>
      </w:pPr>
      <w:r w:rsidRPr="009756EA">
        <w:rPr>
          <w:bCs/>
          <w:iCs/>
          <w:sz w:val="24"/>
          <w:szCs w:val="24"/>
          <w:lang w:val="ro-RO"/>
        </w:rPr>
        <w:t>sbp.</w:t>
      </w:r>
      <w:r w:rsidR="000A61D8" w:rsidRPr="009756EA">
        <w:rPr>
          <w:bCs/>
          <w:iCs/>
          <w:sz w:val="24"/>
          <w:szCs w:val="24"/>
          <w:lang w:val="ro-RO"/>
        </w:rPr>
        <w:t xml:space="preserve"> </w:t>
      </w:r>
      <w:r w:rsidRPr="009756EA">
        <w:rPr>
          <w:bCs/>
          <w:iCs/>
          <w:sz w:val="24"/>
          <w:szCs w:val="24"/>
          <w:lang w:val="ro-RO"/>
        </w:rPr>
        <w:t xml:space="preserve">1) </w:t>
      </w:r>
      <w:r w:rsidR="00723906" w:rsidRPr="009756EA">
        <w:rPr>
          <w:bCs/>
          <w:iCs/>
          <w:sz w:val="24"/>
          <w:szCs w:val="24"/>
          <w:lang w:val="ro-RO"/>
        </w:rPr>
        <w:t xml:space="preserve">- </w:t>
      </w:r>
      <w:r w:rsidRPr="009756EA">
        <w:rPr>
          <w:bCs/>
          <w:iCs/>
          <w:sz w:val="24"/>
          <w:szCs w:val="24"/>
          <w:lang w:val="ro-RO"/>
        </w:rPr>
        <w:t>sbp.</w:t>
      </w:r>
      <w:r w:rsidR="00CE1706" w:rsidRPr="009756EA">
        <w:rPr>
          <w:bCs/>
          <w:iCs/>
          <w:sz w:val="24"/>
          <w:szCs w:val="24"/>
          <w:lang w:val="ro-RO"/>
        </w:rPr>
        <w:t xml:space="preserve"> </w:t>
      </w:r>
      <w:r w:rsidR="00723906" w:rsidRPr="009756EA">
        <w:rPr>
          <w:bCs/>
          <w:iCs/>
          <w:sz w:val="24"/>
          <w:szCs w:val="24"/>
          <w:lang w:val="ro-RO"/>
        </w:rPr>
        <w:t>6</w:t>
      </w:r>
      <w:r w:rsidRPr="009756EA">
        <w:rPr>
          <w:bCs/>
          <w:iCs/>
          <w:sz w:val="24"/>
          <w:szCs w:val="24"/>
          <w:lang w:val="ro-RO"/>
        </w:rPr>
        <w:t>) sintagma</w:t>
      </w:r>
      <w:r w:rsidR="00723906" w:rsidRPr="009756EA">
        <w:rPr>
          <w:bCs/>
          <w:iCs/>
          <w:sz w:val="24"/>
          <w:szCs w:val="24"/>
          <w:lang w:val="ro-RO"/>
        </w:rPr>
        <w:t xml:space="preserve"> „de dispecerizare i” se substituie cu sintagma „de echilibrare i”;</w:t>
      </w:r>
    </w:p>
    <w:p w14:paraId="70C8EC99" w14:textId="1F489F76" w:rsidR="00A1474D" w:rsidRPr="009756EA" w:rsidRDefault="00A1474D" w:rsidP="00065B63">
      <w:pPr>
        <w:spacing w:line="276" w:lineRule="auto"/>
        <w:ind w:firstLine="0"/>
        <w:rPr>
          <w:lang w:bidi="ro-RO"/>
        </w:rPr>
      </w:pPr>
      <w:r w:rsidRPr="009756EA">
        <w:rPr>
          <w:bCs/>
          <w:iCs/>
          <w:sz w:val="24"/>
          <w:szCs w:val="24"/>
          <w:lang w:val="ro-RO"/>
        </w:rPr>
        <w:t>sbp. 5) textul P</w:t>
      </w:r>
      <w:r w:rsidRPr="009756EA">
        <w:rPr>
          <w:bCs/>
          <w:iCs/>
          <w:sz w:val="24"/>
          <w:szCs w:val="24"/>
          <w:vertAlign w:val="subscript"/>
          <w:lang w:val="ro-RO"/>
        </w:rPr>
        <w:t xml:space="preserve">RR,C </w:t>
      </w:r>
      <w:r w:rsidRPr="009756EA">
        <w:rPr>
          <w:bCs/>
          <w:iCs/>
          <w:sz w:val="24"/>
          <w:szCs w:val="24"/>
          <w:lang w:val="ro-RO"/>
        </w:rPr>
        <w:t xml:space="preserve">(d, i) se substituie cu textul </w:t>
      </w:r>
      <m:oMath>
        <m:sSub>
          <m:sSubPr>
            <m:ctrlPr>
              <w:rPr>
                <w:rFonts w:ascii="Cambria Math" w:hAnsi="Cambria Math"/>
                <w:bCs/>
                <w:i/>
                <w:lang w:bidi="ro-RO"/>
              </w:rPr>
            </m:ctrlPr>
          </m:sSubPr>
          <m:e>
            <m:r>
              <w:rPr>
                <w:rFonts w:ascii="Cambria Math" w:hAnsi="Cambria Math"/>
                <w:lang w:bidi="ro-RO"/>
              </w:rPr>
              <m:t>P</m:t>
            </m:r>
          </m:e>
          <m:sub>
            <m:r>
              <w:rPr>
                <w:rFonts w:ascii="Cambria Math" w:hAnsi="Cambria Math"/>
                <w:lang w:bidi="ro-RO"/>
              </w:rPr>
              <m:t>RR,C</m:t>
            </m:r>
          </m:sub>
        </m:sSub>
        <m:r>
          <w:rPr>
            <w:rFonts w:ascii="Cambria Math" w:hAnsi="Cambria Math"/>
            <w:lang w:bidi="ro-RO"/>
          </w:rPr>
          <m:t>(t,d,i)</m:t>
        </m:r>
      </m:oMath>
      <w:r w:rsidR="000A61D8" w:rsidRPr="009756EA">
        <w:rPr>
          <w:lang w:bidi="ro-RO"/>
        </w:rPr>
        <w:t>;</w:t>
      </w:r>
    </w:p>
    <w:p w14:paraId="4762B4E6" w14:textId="401A2605" w:rsidR="00A1474D" w:rsidRPr="009756EA" w:rsidRDefault="00A1474D" w:rsidP="00065B63">
      <w:pPr>
        <w:pStyle w:val="a4"/>
        <w:ind w:left="786" w:hanging="786"/>
        <w:rPr>
          <w:lang w:bidi="ro-RO"/>
        </w:rPr>
      </w:pPr>
      <w:r w:rsidRPr="009756EA">
        <w:rPr>
          <w:bCs/>
          <w:iCs/>
          <w:sz w:val="24"/>
          <w:szCs w:val="24"/>
          <w:lang w:val="ro-RO"/>
        </w:rPr>
        <w:t>sbp. 6) textul P</w:t>
      </w:r>
      <w:r w:rsidRPr="009756EA">
        <w:rPr>
          <w:bCs/>
          <w:iCs/>
          <w:sz w:val="24"/>
          <w:szCs w:val="24"/>
          <w:vertAlign w:val="subscript"/>
          <w:lang w:val="ro-RO"/>
        </w:rPr>
        <w:t xml:space="preserve">RR,R </w:t>
      </w:r>
      <w:r w:rsidRPr="009756EA">
        <w:rPr>
          <w:bCs/>
          <w:iCs/>
          <w:sz w:val="24"/>
          <w:szCs w:val="24"/>
          <w:lang w:val="ro-RO"/>
        </w:rPr>
        <w:t xml:space="preserve">(d, i) se substituie cu textul </w:t>
      </w:r>
      <m:oMath>
        <m:sSub>
          <m:sSubPr>
            <m:ctrlPr>
              <w:rPr>
                <w:rFonts w:ascii="Cambria Math" w:hAnsi="Cambria Math"/>
                <w:bCs/>
                <w:i/>
                <w:lang w:bidi="ro-RO"/>
              </w:rPr>
            </m:ctrlPr>
          </m:sSubPr>
          <m:e>
            <m:r>
              <w:rPr>
                <w:rFonts w:ascii="Cambria Math" w:hAnsi="Cambria Math"/>
                <w:lang w:bidi="ro-RO"/>
              </w:rPr>
              <m:t>P</m:t>
            </m:r>
          </m:e>
          <m:sub>
            <m:r>
              <w:rPr>
                <w:rFonts w:ascii="Cambria Math" w:hAnsi="Cambria Math"/>
                <w:lang w:bidi="ro-RO"/>
              </w:rPr>
              <m:t>RR,R</m:t>
            </m:r>
          </m:sub>
        </m:sSub>
        <m:r>
          <w:rPr>
            <w:rFonts w:ascii="Cambria Math" w:hAnsi="Cambria Math"/>
            <w:lang w:bidi="ro-RO"/>
          </w:rPr>
          <m:t>(t,d,i)</m:t>
        </m:r>
      </m:oMath>
      <w:r w:rsidR="000A61D8" w:rsidRPr="009756EA">
        <w:rPr>
          <w:lang w:bidi="ro-RO"/>
        </w:rPr>
        <w:t>;</w:t>
      </w:r>
    </w:p>
    <w:p w14:paraId="4B18D5CB" w14:textId="77777777" w:rsidR="00A1474D" w:rsidRPr="009756EA" w:rsidRDefault="00A1474D" w:rsidP="00723906">
      <w:pPr>
        <w:pStyle w:val="a4"/>
        <w:ind w:left="786" w:firstLine="0"/>
        <w:rPr>
          <w:bCs/>
          <w:iCs/>
          <w:sz w:val="24"/>
          <w:szCs w:val="24"/>
        </w:rPr>
      </w:pPr>
    </w:p>
    <w:p w14:paraId="3213DDB4" w14:textId="2A86AC04" w:rsidR="00723906" w:rsidRPr="009756EA" w:rsidRDefault="00723906" w:rsidP="00065B63">
      <w:pPr>
        <w:pStyle w:val="a4"/>
        <w:ind w:left="786" w:hanging="786"/>
        <w:rPr>
          <w:bCs/>
          <w:iCs/>
          <w:sz w:val="24"/>
          <w:szCs w:val="24"/>
          <w:lang w:val="ro-RO"/>
        </w:rPr>
      </w:pPr>
      <w:r w:rsidRPr="009756EA">
        <w:rPr>
          <w:bCs/>
          <w:iCs/>
          <w:sz w:val="24"/>
          <w:szCs w:val="24"/>
          <w:lang w:val="ro-RO"/>
        </w:rPr>
        <w:t xml:space="preserve">subpunctele 7) și 8) se </w:t>
      </w:r>
      <w:r w:rsidR="00573668" w:rsidRPr="009756EA">
        <w:rPr>
          <w:bCs/>
          <w:iCs/>
          <w:sz w:val="24"/>
          <w:szCs w:val="24"/>
          <w:lang w:val="ro-RO"/>
        </w:rPr>
        <w:t>abrogă</w:t>
      </w:r>
      <w:r w:rsidRPr="009756EA">
        <w:rPr>
          <w:bCs/>
          <w:iCs/>
          <w:sz w:val="24"/>
          <w:szCs w:val="24"/>
          <w:lang w:val="ro-RO"/>
        </w:rPr>
        <w:t>;</w:t>
      </w:r>
    </w:p>
    <w:p w14:paraId="3C9043EC" w14:textId="058A89C8" w:rsidR="00723906" w:rsidRPr="009756EA" w:rsidRDefault="00723906" w:rsidP="00723906">
      <w:pPr>
        <w:pStyle w:val="a4"/>
        <w:ind w:left="786" w:firstLine="0"/>
        <w:rPr>
          <w:bCs/>
          <w:iCs/>
          <w:sz w:val="24"/>
          <w:szCs w:val="24"/>
          <w:lang w:val="ro-RO"/>
        </w:rPr>
      </w:pPr>
    </w:p>
    <w:p w14:paraId="2ED4775A" w14:textId="7C268FF6" w:rsidR="00723906" w:rsidRPr="009756EA" w:rsidRDefault="00723906" w:rsidP="00065B63">
      <w:pPr>
        <w:pStyle w:val="a4"/>
        <w:numPr>
          <w:ilvl w:val="1"/>
          <w:numId w:val="1"/>
        </w:numPr>
        <w:tabs>
          <w:tab w:val="left" w:pos="567"/>
        </w:tabs>
        <w:ind w:left="0" w:firstLine="0"/>
        <w:rPr>
          <w:bCs/>
          <w:iCs/>
          <w:sz w:val="24"/>
          <w:szCs w:val="24"/>
          <w:lang w:val="ro-RO"/>
        </w:rPr>
      </w:pPr>
      <w:r w:rsidRPr="009756EA">
        <w:rPr>
          <w:bCs/>
          <w:iCs/>
          <w:sz w:val="24"/>
          <w:szCs w:val="24"/>
          <w:lang w:val="ro-RO"/>
        </w:rPr>
        <w:t>Punctul 662 va avea următorul cuprins:</w:t>
      </w:r>
    </w:p>
    <w:p w14:paraId="08AE5EDB" w14:textId="0F8D53EA" w:rsidR="008103DA" w:rsidRPr="009756EA" w:rsidRDefault="008103DA" w:rsidP="00065B63">
      <w:pPr>
        <w:pStyle w:val="a4"/>
        <w:ind w:left="0" w:firstLine="0"/>
        <w:rPr>
          <w:bCs/>
          <w:iCs/>
          <w:sz w:val="24"/>
          <w:szCs w:val="24"/>
          <w:lang w:val="ro-RO"/>
        </w:rPr>
      </w:pPr>
      <w:r w:rsidRPr="009756EA">
        <w:rPr>
          <w:bCs/>
          <w:iCs/>
          <w:sz w:val="24"/>
          <w:szCs w:val="24"/>
          <w:lang w:val="ro-RO"/>
        </w:rPr>
        <w:t xml:space="preserve">„662. Obligația de plată </w:t>
      </w:r>
      <m:oMath>
        <m:sSub>
          <m:sSubPr>
            <m:ctrlPr>
              <w:rPr>
                <w:rFonts w:ascii="Cambria Math" w:hAnsi="Cambria Math"/>
                <w:bCs/>
                <w:i/>
                <w:iCs/>
                <w:sz w:val="24"/>
                <w:szCs w:val="24"/>
                <w:lang w:val="ro-RO" w:bidi="ro-RO"/>
              </w:rPr>
            </m:ctrlPr>
          </m:sSubPr>
          <m:e>
            <m:r>
              <w:rPr>
                <w:rFonts w:ascii="Cambria Math" w:hAnsi="Cambria Math"/>
                <w:sz w:val="24"/>
                <w:szCs w:val="24"/>
                <w:lang w:val="ro-RO" w:bidi="ro-RO"/>
              </w:rPr>
              <m:t>P</m:t>
            </m:r>
          </m:e>
          <m:sub>
            <m:r>
              <w:rPr>
                <w:rFonts w:ascii="Cambria Math" w:hAnsi="Cambria Math"/>
                <w:sz w:val="24"/>
                <w:szCs w:val="24"/>
                <w:lang w:val="ro-RO" w:bidi="ro-RO"/>
              </w:rPr>
              <m:t>aFRR,C</m:t>
            </m:r>
          </m:sub>
        </m:sSub>
        <m:r>
          <w:rPr>
            <w:rFonts w:ascii="Cambria Math" w:hAnsi="Cambria Math"/>
            <w:sz w:val="24"/>
            <w:szCs w:val="24"/>
            <w:lang w:val="ro-RO" w:bidi="ro-RO"/>
          </w:rPr>
          <m:t>(d,i)</m:t>
        </m:r>
      </m:oMath>
      <w:r w:rsidRPr="009756EA">
        <w:rPr>
          <w:bCs/>
          <w:iCs/>
          <w:sz w:val="24"/>
          <w:szCs w:val="24"/>
          <w:lang w:val="ro-RO"/>
        </w:rPr>
        <w:t xml:space="preserve"> a OST către participantul la PEE, sau, după caz, a</w:t>
      </w:r>
      <w:r w:rsidR="007C5DB9" w:rsidRPr="009756EA">
        <w:rPr>
          <w:bCs/>
          <w:iCs/>
          <w:sz w:val="24"/>
          <w:szCs w:val="24"/>
          <w:lang w:val="ro-RO"/>
        </w:rPr>
        <w:t xml:space="preserve"> participantului la PEE către</w:t>
      </w:r>
      <w:r w:rsidRPr="009756EA">
        <w:rPr>
          <w:bCs/>
          <w:iCs/>
          <w:sz w:val="24"/>
          <w:szCs w:val="24"/>
          <w:lang w:val="ro-RO"/>
        </w:rPr>
        <w:t xml:space="preserve"> OST</w:t>
      </w:r>
      <w:r w:rsidR="009D0068" w:rsidRPr="009756EA">
        <w:rPr>
          <w:bCs/>
          <w:iCs/>
          <w:sz w:val="24"/>
          <w:szCs w:val="24"/>
          <w:lang w:val="ro-RO"/>
        </w:rPr>
        <w:t>, </w:t>
      </w:r>
      <w:r w:rsidRPr="009756EA">
        <w:rPr>
          <w:bCs/>
          <w:iCs/>
          <w:sz w:val="24"/>
          <w:szCs w:val="24"/>
          <w:lang w:val="ro-RO"/>
        </w:rPr>
        <w:t>pentru livrarea energiei electrice de echilibrare corespunzătoare procesului de restabilire automată a frecvenței de creștere de putere, aferentă tranzacțiilor participantului la PEE în intervalul de echilibrare</w:t>
      </w:r>
      <w:r w:rsidRPr="009756EA" w:rsidDel="00BF4135">
        <w:rPr>
          <w:bCs/>
          <w:iCs/>
          <w:sz w:val="24"/>
          <w:szCs w:val="24"/>
          <w:lang w:val="ro-RO"/>
        </w:rPr>
        <w:t xml:space="preserve"> </w:t>
      </w:r>
      <w:r w:rsidRPr="009756EA">
        <w:rPr>
          <w:bCs/>
          <w:i/>
          <w:iCs/>
          <w:sz w:val="24"/>
          <w:szCs w:val="24"/>
          <w:lang w:val="ro-RO"/>
        </w:rPr>
        <w:t xml:space="preserve">i </w:t>
      </w:r>
      <w:r w:rsidRPr="009756EA">
        <w:rPr>
          <w:bCs/>
          <w:iCs/>
          <w:sz w:val="24"/>
          <w:szCs w:val="24"/>
          <w:lang w:val="ro-RO"/>
        </w:rPr>
        <w:t xml:space="preserve">al zilei </w:t>
      </w:r>
      <w:r w:rsidRPr="009756EA">
        <w:rPr>
          <w:bCs/>
          <w:i/>
          <w:iCs/>
          <w:sz w:val="24"/>
          <w:szCs w:val="24"/>
          <w:lang w:val="ro-RO"/>
        </w:rPr>
        <w:t>d</w:t>
      </w:r>
      <w:r w:rsidRPr="009756EA">
        <w:rPr>
          <w:bCs/>
          <w:iCs/>
          <w:sz w:val="24"/>
          <w:szCs w:val="24"/>
          <w:lang w:val="ro-RO"/>
        </w:rPr>
        <w:t xml:space="preserve"> se calculează după cum urmează:</w:t>
      </w:r>
    </w:p>
    <w:p w14:paraId="2479AEEF" w14:textId="5D67D93B" w:rsidR="008103DA" w:rsidRPr="009756EA" w:rsidRDefault="004F70A4" w:rsidP="008103DA">
      <w:pPr>
        <w:pStyle w:val="a4"/>
        <w:ind w:left="786" w:firstLine="0"/>
        <w:rPr>
          <w:bCs/>
          <w:iCs/>
          <w:sz w:val="24"/>
          <w:szCs w:val="24"/>
          <w:lang w:val="ro-RO"/>
        </w:rPr>
      </w:pPr>
      <m:oMathPara>
        <m:oMath>
          <m:sSub>
            <m:sSubPr>
              <m:ctrlPr>
                <w:rPr>
                  <w:rFonts w:ascii="Cambria Math" w:hAnsi="Cambria Math"/>
                  <w:bCs/>
                  <w:i/>
                  <w:iCs/>
                  <w:sz w:val="24"/>
                  <w:szCs w:val="24"/>
                  <w:lang w:val="ro-RO"/>
                </w:rPr>
              </m:ctrlPr>
            </m:sSubPr>
            <m:e>
              <m:r>
                <w:rPr>
                  <w:rFonts w:ascii="Cambria Math" w:hAnsi="Cambria Math"/>
                  <w:sz w:val="24"/>
                  <w:szCs w:val="24"/>
                  <w:lang w:val="ro-RO"/>
                </w:rPr>
                <m:t>P</m:t>
              </m:r>
            </m:e>
            <m:sub>
              <m:r>
                <w:rPr>
                  <w:rFonts w:ascii="Cambria Math" w:hAnsi="Cambria Math"/>
                  <w:sz w:val="24"/>
                  <w:szCs w:val="24"/>
                  <w:lang w:val="ro-RO"/>
                </w:rPr>
                <m:t>aFRR,C</m:t>
              </m:r>
            </m:sub>
          </m:sSub>
          <m:d>
            <m:dPr>
              <m:ctrlPr>
                <w:rPr>
                  <w:rFonts w:ascii="Cambria Math" w:hAnsi="Cambria Math"/>
                  <w:bCs/>
                  <w:i/>
                  <w:iCs/>
                  <w:sz w:val="24"/>
                  <w:szCs w:val="24"/>
                  <w:lang w:val="ro-RO"/>
                </w:rPr>
              </m:ctrlPr>
            </m:dPr>
            <m:e>
              <m:r>
                <w:rPr>
                  <w:rFonts w:ascii="Cambria Math" w:hAnsi="Cambria Math"/>
                  <w:sz w:val="24"/>
                  <w:szCs w:val="24"/>
                  <w:lang w:val="ro-RO"/>
                </w:rPr>
                <m:t>d,i</m:t>
              </m:r>
            </m:e>
          </m:d>
          <m:r>
            <w:rPr>
              <w:rFonts w:ascii="Cambria Math" w:hAnsi="Cambria Math"/>
              <w:sz w:val="24"/>
              <w:szCs w:val="24"/>
              <w:lang w:val="ro-RO"/>
            </w:rPr>
            <m:t>=</m:t>
          </m:r>
          <m:nary>
            <m:naryPr>
              <m:chr m:val="∑"/>
              <m:limLoc m:val="undOvr"/>
              <m:supHide m:val="1"/>
              <m:ctrlPr>
                <w:rPr>
                  <w:rFonts w:ascii="Cambria Math" w:hAnsi="Cambria Math"/>
                  <w:bCs/>
                  <w:i/>
                  <w:iCs/>
                  <w:sz w:val="24"/>
                  <w:szCs w:val="24"/>
                  <w:lang w:val="ro-RO"/>
                </w:rPr>
              </m:ctrlPr>
            </m:naryPr>
            <m:sub>
              <m:r>
                <w:rPr>
                  <w:rFonts w:ascii="Cambria Math" w:hAnsi="Cambria Math"/>
                  <w:sz w:val="24"/>
                  <w:szCs w:val="24"/>
                  <w:lang w:val="ro-RO"/>
                </w:rPr>
                <m:t>t</m:t>
              </m:r>
              <m:r>
                <w:rPr>
                  <w:rFonts w:ascii="Cambria Math" w:hAnsi="Cambria Math" w:hint="eastAsia"/>
                  <w:sz w:val="24"/>
                  <w:szCs w:val="24"/>
                  <w:lang w:val="ro-RO"/>
                </w:rPr>
                <m:t>∈</m:t>
              </m:r>
              <m:sSub>
                <m:sSubPr>
                  <m:ctrlPr>
                    <w:rPr>
                      <w:rFonts w:ascii="Cambria Math" w:hAnsi="Cambria Math"/>
                      <w:bCs/>
                      <w:i/>
                      <w:iCs/>
                      <w:sz w:val="24"/>
                      <w:szCs w:val="24"/>
                      <w:lang w:val="ro-RO"/>
                    </w:rPr>
                  </m:ctrlPr>
                </m:sSubPr>
                <m:e>
                  <m:r>
                    <w:rPr>
                      <w:rFonts w:ascii="Cambria Math" w:hAnsi="Cambria Math"/>
                      <w:sz w:val="24"/>
                      <w:szCs w:val="24"/>
                      <w:lang w:val="ro-RO"/>
                    </w:rPr>
                    <m:t>T</m:t>
                  </m:r>
                </m:e>
                <m:sub>
                  <m:r>
                    <w:rPr>
                      <w:rFonts w:ascii="Cambria Math" w:hAnsi="Cambria Math"/>
                      <w:sz w:val="24"/>
                      <w:szCs w:val="24"/>
                      <w:lang w:val="ro-RO"/>
                    </w:rPr>
                    <m:t>aFRR,C</m:t>
                  </m:r>
                </m:sub>
              </m:sSub>
              <m:r>
                <w:rPr>
                  <w:rFonts w:ascii="Cambria Math" w:hAnsi="Cambria Math"/>
                  <w:sz w:val="24"/>
                  <w:szCs w:val="24"/>
                  <w:lang w:val="ro-RO"/>
                </w:rPr>
                <m:t>(d,i)</m:t>
              </m:r>
            </m:sub>
            <m:sup/>
            <m:e>
              <m:r>
                <w:rPr>
                  <w:rFonts w:ascii="Cambria Math" w:hAnsi="Cambria Math"/>
                  <w:sz w:val="24"/>
                  <w:szCs w:val="24"/>
                  <w:lang w:val="ro-RO"/>
                </w:rPr>
                <m:t>p(t)×</m:t>
              </m:r>
              <m:sSub>
                <m:sSubPr>
                  <m:ctrlPr>
                    <w:rPr>
                      <w:rFonts w:ascii="Cambria Math" w:hAnsi="Cambria Math"/>
                      <w:bCs/>
                      <w:i/>
                      <w:iCs/>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e>
          </m:nary>
        </m:oMath>
      </m:oMathPara>
    </w:p>
    <w:p w14:paraId="6E6DCB19" w14:textId="60627847" w:rsidR="008103DA" w:rsidRPr="009756EA" w:rsidRDefault="008103DA" w:rsidP="008103DA">
      <w:pPr>
        <w:pStyle w:val="a4"/>
        <w:ind w:left="786" w:firstLine="0"/>
        <w:rPr>
          <w:bCs/>
          <w:iCs/>
          <w:sz w:val="24"/>
          <w:szCs w:val="24"/>
          <w:lang w:val="ro-RO"/>
        </w:rPr>
      </w:pPr>
    </w:p>
    <w:p w14:paraId="60F89921" w14:textId="1A8977EB" w:rsidR="00271EEC" w:rsidRPr="009756EA" w:rsidRDefault="00723906" w:rsidP="00065B63">
      <w:pPr>
        <w:pStyle w:val="a4"/>
        <w:ind w:left="0" w:firstLine="284"/>
        <w:rPr>
          <w:bCs/>
          <w:iCs/>
          <w:sz w:val="24"/>
          <w:szCs w:val="24"/>
          <w:lang w:val="ro-RO"/>
        </w:rPr>
      </w:pPr>
      <w:r w:rsidRPr="009756EA">
        <w:rPr>
          <w:bCs/>
          <w:iCs/>
          <w:sz w:val="24"/>
          <w:szCs w:val="24"/>
          <w:lang w:val="ro-RO"/>
        </w:rPr>
        <w:t xml:space="preserve">  </w:t>
      </w:r>
      <w:r w:rsidR="0068415E" w:rsidRPr="009756EA">
        <w:rPr>
          <w:bCs/>
          <w:iCs/>
          <w:sz w:val="24"/>
          <w:szCs w:val="24"/>
          <w:lang w:val="ro-RO"/>
        </w:rPr>
        <w:t xml:space="preserve"> </w:t>
      </w:r>
      <w:r w:rsidR="00435924" w:rsidRPr="009756EA">
        <w:rPr>
          <w:bCs/>
          <w:iCs/>
          <w:sz w:val="24"/>
          <w:szCs w:val="24"/>
          <w:lang w:val="ro-RO"/>
        </w:rPr>
        <w:t xml:space="preserve"> </w:t>
      </w:r>
      <w:r w:rsidR="008103DA" w:rsidRPr="009756EA">
        <w:rPr>
          <w:bCs/>
          <w:iCs/>
          <w:sz w:val="24"/>
          <w:szCs w:val="24"/>
          <w:lang w:val="ro-RO"/>
        </w:rPr>
        <w:t>unde:</w:t>
      </w:r>
    </w:p>
    <w:p w14:paraId="58AEC5F9" w14:textId="385F3FEB" w:rsidR="008103DA" w:rsidRPr="009756EA" w:rsidRDefault="004F70A4" w:rsidP="00065B63">
      <w:pPr>
        <w:pStyle w:val="a4"/>
        <w:spacing w:before="240" w:after="120"/>
        <w:ind w:left="0"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aFRR,C</m:t>
            </m:r>
          </m:sub>
        </m:sSub>
        <m:r>
          <w:rPr>
            <w:rFonts w:ascii="Cambria Math" w:hAnsi="Cambria Math"/>
            <w:sz w:val="24"/>
            <w:szCs w:val="24"/>
            <w:lang w:val="ro-RO"/>
          </w:rPr>
          <m:t>(d,i)</m:t>
        </m:r>
      </m:oMath>
      <w:r w:rsidR="008103DA" w:rsidRPr="009756EA">
        <w:rPr>
          <w:sz w:val="24"/>
          <w:szCs w:val="24"/>
          <w:lang w:val="ro-RO"/>
        </w:rPr>
        <w:t xml:space="preserve"> reprezintă toate tranzacțiile </w:t>
      </w:r>
      <w:r w:rsidR="008103DA" w:rsidRPr="009756EA">
        <w:rPr>
          <w:i/>
          <w:sz w:val="24"/>
          <w:szCs w:val="24"/>
          <w:lang w:val="ro-RO"/>
        </w:rPr>
        <w:t xml:space="preserve">t </w:t>
      </w:r>
      <w:r w:rsidR="008103DA" w:rsidRPr="009756EA">
        <w:rPr>
          <w:sz w:val="24"/>
          <w:szCs w:val="24"/>
          <w:lang w:val="ro-RO"/>
        </w:rPr>
        <w:t xml:space="preserve">încheiate de către participantul la PEE pentru livrarea energiei electrice de echilibrare corespunzătoare </w:t>
      </w:r>
      <w:r w:rsidR="008103DA" w:rsidRPr="009756EA">
        <w:rPr>
          <w:iCs/>
          <w:sz w:val="24"/>
          <w:szCs w:val="24"/>
          <w:lang w:val="ro-RO"/>
        </w:rPr>
        <w:t xml:space="preserve">procesului de restabilire automată a frecvenței, </w:t>
      </w:r>
      <w:r w:rsidR="008103DA" w:rsidRPr="009756EA">
        <w:rPr>
          <w:sz w:val="24"/>
          <w:szCs w:val="24"/>
          <w:lang w:val="ro-RO"/>
        </w:rPr>
        <w:t xml:space="preserve">de creștere de putere în intervalul de </w:t>
      </w:r>
      <w:r w:rsidR="008103DA" w:rsidRPr="009756EA">
        <w:rPr>
          <w:bCs/>
          <w:sz w:val="24"/>
          <w:szCs w:val="24"/>
          <w:lang w:val="ro-RO"/>
        </w:rPr>
        <w:t>echilibrare</w:t>
      </w:r>
      <w:r w:rsidR="008103DA" w:rsidRPr="009756EA" w:rsidDel="006109CB">
        <w:rPr>
          <w:sz w:val="24"/>
          <w:szCs w:val="24"/>
          <w:lang w:val="ro-RO"/>
        </w:rPr>
        <w:t xml:space="preserve"> </w:t>
      </w:r>
      <w:r w:rsidR="008103DA" w:rsidRPr="009756EA">
        <w:rPr>
          <w:i/>
          <w:sz w:val="24"/>
          <w:szCs w:val="24"/>
          <w:lang w:val="ro-RO"/>
        </w:rPr>
        <w:t>i</w:t>
      </w:r>
      <w:r w:rsidR="008103DA" w:rsidRPr="009756EA">
        <w:rPr>
          <w:sz w:val="24"/>
          <w:szCs w:val="24"/>
          <w:lang w:val="ro-RO"/>
        </w:rPr>
        <w:t xml:space="preserve"> al zilei </w:t>
      </w:r>
      <w:r w:rsidR="008103DA" w:rsidRPr="009756EA">
        <w:rPr>
          <w:i/>
          <w:sz w:val="24"/>
          <w:szCs w:val="24"/>
          <w:lang w:val="ro-RO"/>
        </w:rPr>
        <w:t>d</w:t>
      </w:r>
      <w:r w:rsidR="008103DA" w:rsidRPr="009756EA">
        <w:rPr>
          <w:sz w:val="24"/>
          <w:szCs w:val="24"/>
          <w:lang w:val="ro-RO"/>
        </w:rPr>
        <w:t>;</w:t>
      </w:r>
    </w:p>
    <w:p w14:paraId="4CCBB706" w14:textId="25B314EE" w:rsidR="008103DA" w:rsidRPr="009756EA" w:rsidRDefault="008103DA" w:rsidP="00065B63">
      <w:pPr>
        <w:pStyle w:val="a4"/>
        <w:spacing w:before="120"/>
        <w:ind w:left="788" w:hanging="221"/>
        <w:rPr>
          <w:sz w:val="24"/>
          <w:szCs w:val="24"/>
          <w:lang w:val="ro-RO"/>
        </w:rPr>
      </w:pPr>
      <m:oMath>
        <m:r>
          <w:rPr>
            <w:rFonts w:ascii="Cambria Math" w:hAnsi="Cambria Math"/>
            <w:sz w:val="24"/>
            <w:szCs w:val="24"/>
            <w:lang w:val="ro-RO"/>
          </w:rPr>
          <m:t>p(t)</m:t>
        </m:r>
      </m:oMath>
      <w:r w:rsidRPr="009756EA">
        <w:rPr>
          <w:sz w:val="24"/>
          <w:szCs w:val="24"/>
          <w:lang w:val="ro-RO"/>
        </w:rPr>
        <w:t xml:space="preserve">- prețul corespunzător tranzacției </w:t>
      </w:r>
      <w:r w:rsidRPr="009756EA">
        <w:rPr>
          <w:i/>
          <w:sz w:val="24"/>
          <w:szCs w:val="24"/>
          <w:lang w:val="ro-RO"/>
        </w:rPr>
        <w:t>t</w:t>
      </w:r>
      <w:r w:rsidRPr="009756EA">
        <w:rPr>
          <w:sz w:val="24"/>
          <w:szCs w:val="24"/>
          <w:lang w:val="ro-RO"/>
        </w:rPr>
        <w:t>;</w:t>
      </w:r>
    </w:p>
    <w:p w14:paraId="6236A6A8" w14:textId="77777777" w:rsidR="00763E66" w:rsidRPr="009756EA" w:rsidRDefault="00763E66" w:rsidP="00763E66">
      <w:pPr>
        <w:pStyle w:val="a4"/>
        <w:ind w:left="788" w:firstLine="0"/>
        <w:rPr>
          <w:sz w:val="24"/>
          <w:szCs w:val="24"/>
          <w:lang w:val="ro-RO"/>
        </w:rPr>
      </w:pPr>
    </w:p>
    <w:p w14:paraId="53E915B3" w14:textId="6FD92C4F" w:rsidR="00763E66" w:rsidRPr="009756EA" w:rsidRDefault="00763E66" w:rsidP="00065B63">
      <w:pPr>
        <w:pStyle w:val="a4"/>
        <w:ind w:left="0" w:firstLine="0"/>
        <w:rPr>
          <w:sz w:val="24"/>
          <w:szCs w:val="24"/>
          <w:lang w:val="ro-RO"/>
        </w:rPr>
      </w:pPr>
      <w:r w:rsidRPr="009756EA">
        <w:rPr>
          <w:sz w:val="24"/>
          <w:szCs w:val="24"/>
          <w:lang w:val="ro-RO"/>
        </w:rPr>
        <w:t xml:space="preserve">- </w:t>
      </w:r>
      <m:oMath>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oMath>
      <w:r w:rsidRPr="009756EA">
        <w:rPr>
          <w:sz w:val="24"/>
          <w:szCs w:val="24"/>
          <w:lang w:val="ro-RO"/>
        </w:rPr>
        <w:t xml:space="preserve">- energia electrică de echilibrare corespunzătoare </w:t>
      </w:r>
      <w:r w:rsidRPr="009756EA">
        <w:rPr>
          <w:iCs/>
          <w:sz w:val="24"/>
          <w:szCs w:val="24"/>
          <w:lang w:val="ro-RO"/>
        </w:rPr>
        <w:t>procesului de restabilire automată a frecvenței</w:t>
      </w:r>
      <w:r w:rsidRPr="009756EA">
        <w:rPr>
          <w:sz w:val="24"/>
          <w:szCs w:val="24"/>
          <w:lang w:val="ro-RO"/>
        </w:rPr>
        <w:t xml:space="preserve"> de creștere de putere, pentru tranzacția </w:t>
      </w:r>
      <w:r w:rsidRPr="009756EA">
        <w:rPr>
          <w:i/>
          <w:iCs/>
          <w:sz w:val="24"/>
          <w:szCs w:val="24"/>
          <w:lang w:val="ro-RO"/>
        </w:rPr>
        <w:t>t</w:t>
      </w:r>
      <w:r w:rsidRPr="009756EA">
        <w:rPr>
          <w:sz w:val="24"/>
          <w:szCs w:val="24"/>
          <w:lang w:val="ro-RO"/>
        </w:rPr>
        <w:t xml:space="preserve">, livrată de către participantul la PEE, în intervalul de </w:t>
      </w:r>
      <w:r w:rsidRPr="009756EA">
        <w:rPr>
          <w:bCs/>
          <w:sz w:val="24"/>
          <w:szCs w:val="24"/>
          <w:lang w:val="ro-RO"/>
        </w:rPr>
        <w:t>echilibrare</w:t>
      </w:r>
      <w:r w:rsidRPr="009756EA" w:rsidDel="00BF4135">
        <w:rPr>
          <w:sz w:val="24"/>
          <w:szCs w:val="24"/>
          <w:lang w:val="ro-RO"/>
        </w:rPr>
        <w:t xml:space="preserve"> </w:t>
      </w:r>
      <w:r w:rsidRPr="009756EA">
        <w:rPr>
          <w:i/>
          <w:sz w:val="24"/>
          <w:szCs w:val="24"/>
          <w:lang w:val="ro-RO"/>
        </w:rPr>
        <w:t>i</w:t>
      </w:r>
      <w:r w:rsidRPr="009756EA">
        <w:rPr>
          <w:sz w:val="24"/>
          <w:szCs w:val="24"/>
          <w:lang w:val="ro-RO"/>
        </w:rPr>
        <w:t xml:space="preserve"> al zilei </w:t>
      </w:r>
      <w:r w:rsidRPr="009756EA">
        <w:rPr>
          <w:i/>
          <w:sz w:val="24"/>
          <w:szCs w:val="24"/>
          <w:lang w:val="ro-RO"/>
        </w:rPr>
        <w:t>d,</w:t>
      </w:r>
      <w:r w:rsidRPr="009756EA">
        <w:rPr>
          <w:sz w:val="24"/>
          <w:szCs w:val="24"/>
          <w:lang w:val="ro-RO"/>
        </w:rPr>
        <w:t xml:space="preserve"> determinată conform prevederilor din secțiunea 4 din Capitolul II al Titlului X.”</w:t>
      </w:r>
      <w:r w:rsidR="00883411" w:rsidRPr="009756EA">
        <w:rPr>
          <w:sz w:val="24"/>
          <w:szCs w:val="24"/>
          <w:lang w:val="ro-RO"/>
        </w:rPr>
        <w:t>;</w:t>
      </w:r>
    </w:p>
    <w:p w14:paraId="70CA7180" w14:textId="2171357C" w:rsidR="00E8077B" w:rsidRPr="009756EA" w:rsidRDefault="00E8077B" w:rsidP="00763E66">
      <w:pPr>
        <w:pStyle w:val="a4"/>
        <w:ind w:left="788" w:firstLine="0"/>
        <w:rPr>
          <w:sz w:val="24"/>
          <w:szCs w:val="24"/>
          <w:lang w:val="ro-RO"/>
        </w:rPr>
      </w:pPr>
    </w:p>
    <w:p w14:paraId="5E650AAD" w14:textId="2FA0DFDB" w:rsidR="00E8077B" w:rsidRPr="009756EA" w:rsidRDefault="00E8077B" w:rsidP="00065B63">
      <w:pPr>
        <w:pStyle w:val="a4"/>
        <w:numPr>
          <w:ilvl w:val="1"/>
          <w:numId w:val="1"/>
        </w:numPr>
        <w:tabs>
          <w:tab w:val="left" w:pos="567"/>
        </w:tabs>
        <w:ind w:left="0" w:firstLine="0"/>
        <w:rPr>
          <w:bCs/>
          <w:iCs/>
          <w:sz w:val="24"/>
          <w:szCs w:val="24"/>
          <w:lang w:val="ro-RO"/>
        </w:rPr>
      </w:pPr>
      <w:r w:rsidRPr="009756EA">
        <w:rPr>
          <w:bCs/>
          <w:iCs/>
          <w:sz w:val="24"/>
          <w:szCs w:val="24"/>
          <w:lang w:val="ro-RO"/>
        </w:rPr>
        <w:t>Punctul 663 va avea următorul cuprins:</w:t>
      </w:r>
    </w:p>
    <w:p w14:paraId="3CDB2993" w14:textId="09EC2EC3" w:rsidR="00E8077B" w:rsidRPr="009756EA" w:rsidRDefault="00E8077B" w:rsidP="00065B63">
      <w:pPr>
        <w:pStyle w:val="a4"/>
        <w:ind w:left="0" w:firstLine="0"/>
        <w:rPr>
          <w:bCs/>
          <w:sz w:val="24"/>
          <w:szCs w:val="24"/>
          <w:lang w:val="ro-RO"/>
        </w:rPr>
      </w:pPr>
      <w:r w:rsidRPr="009756EA">
        <w:rPr>
          <w:sz w:val="24"/>
          <w:szCs w:val="24"/>
          <w:lang w:val="ro-RO"/>
        </w:rPr>
        <w:t xml:space="preserve">„663. </w:t>
      </w:r>
      <w:r w:rsidRPr="009756EA">
        <w:rPr>
          <w:bCs/>
          <w:sz w:val="24"/>
          <w:szCs w:val="24"/>
          <w:lang w:val="ro-RO"/>
        </w:rPr>
        <w:t xml:space="preserve">Obligația de plată </w:t>
      </w:r>
      <m:oMath>
        <m:sSub>
          <m:sSubPr>
            <m:ctrlPr>
              <w:rPr>
                <w:rFonts w:ascii="Cambria Math" w:hAnsi="Cambria Math"/>
                <w:bCs/>
                <w:i/>
                <w:sz w:val="24"/>
                <w:szCs w:val="24"/>
                <w:lang w:val="ro-RO" w:bidi="ro-RO"/>
              </w:rPr>
            </m:ctrlPr>
          </m:sSubPr>
          <m:e>
            <m:r>
              <w:rPr>
                <w:rFonts w:ascii="Cambria Math" w:hAnsi="Cambria Math"/>
                <w:sz w:val="24"/>
                <w:szCs w:val="24"/>
                <w:lang w:val="ro-RO" w:bidi="ro-RO"/>
              </w:rPr>
              <m:t>P</m:t>
            </m:r>
          </m:e>
          <m:sub>
            <m:r>
              <w:rPr>
                <w:rFonts w:ascii="Cambria Math" w:hAnsi="Cambria Math"/>
                <w:sz w:val="24"/>
                <w:szCs w:val="24"/>
                <w:lang w:val="ro-RO" w:bidi="ro-RO"/>
              </w:rPr>
              <m:t>aFRR,R</m:t>
            </m:r>
          </m:sub>
        </m:sSub>
        <m:r>
          <w:rPr>
            <w:rFonts w:ascii="Cambria Math" w:hAnsi="Cambria Math"/>
            <w:sz w:val="24"/>
            <w:szCs w:val="24"/>
            <w:lang w:val="ro-RO" w:bidi="ro-RO"/>
          </w:rPr>
          <m:t>(d,i)</m:t>
        </m:r>
      </m:oMath>
      <w:r w:rsidRPr="009756EA">
        <w:rPr>
          <w:bCs/>
          <w:sz w:val="24"/>
          <w:szCs w:val="24"/>
          <w:lang w:val="ro-RO"/>
        </w:rPr>
        <w:t xml:space="preserve"> a participantului la PEE către OST, sau, după caz, a OST către participantul la PEE, pentru livrarea energiei de echilibrare corespunzătoare procesului de restabilire automată a frecvenței de reducere de putere, aferentă tranzacțiilor participantului la PEE în intervalul de echilibrare</w:t>
      </w:r>
      <w:r w:rsidRPr="009756EA" w:rsidDel="00BF4135">
        <w:rPr>
          <w:bCs/>
          <w:sz w:val="24"/>
          <w:szCs w:val="24"/>
          <w:lang w:val="ro-RO"/>
        </w:rPr>
        <w:t xml:space="preserv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 xml:space="preserve"> se determină după cum urmează:  </w:t>
      </w:r>
    </w:p>
    <w:p w14:paraId="6BA36657" w14:textId="77777777" w:rsidR="00E8077B" w:rsidRPr="009756EA" w:rsidRDefault="00E8077B" w:rsidP="00E8077B">
      <w:pPr>
        <w:pStyle w:val="a4"/>
        <w:ind w:left="786" w:firstLine="0"/>
        <w:rPr>
          <w:bCs/>
          <w:sz w:val="24"/>
          <w:szCs w:val="24"/>
          <w:lang w:val="ro-RO"/>
        </w:rPr>
      </w:pPr>
    </w:p>
    <w:p w14:paraId="76D4282F" w14:textId="3536324E" w:rsidR="00E8077B" w:rsidRPr="009756EA" w:rsidRDefault="004F70A4" w:rsidP="00E8077B">
      <w:pPr>
        <w:pStyle w:val="a4"/>
        <w:ind w:left="786" w:firstLine="0"/>
        <w:rPr>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aFRR,R</m:t>
              </m:r>
            </m:sub>
          </m:sSub>
          <m:d>
            <m:dPr>
              <m:ctrlPr>
                <w:rPr>
                  <w:rFonts w:ascii="Cambria Math" w:hAnsi="Cambria Math"/>
                  <w:i/>
                  <w:sz w:val="24"/>
                  <w:szCs w:val="24"/>
                  <w:lang w:val="ro-RO"/>
                </w:rPr>
              </m:ctrlPr>
            </m:dPr>
            <m:e>
              <m:r>
                <w:rPr>
                  <w:rFonts w:ascii="Cambria Math" w:hAnsi="Cambria Math"/>
                  <w:sz w:val="24"/>
                  <w:szCs w:val="24"/>
                  <w:lang w:val="ro-RO"/>
                </w:rPr>
                <m:t>d,i</m:t>
              </m:r>
            </m:e>
          </m:d>
          <m:r>
            <w:rPr>
              <w:rFonts w:ascii="Cambria Math" w:hAnsi="Cambria Math"/>
              <w:sz w:val="24"/>
              <w:szCs w:val="24"/>
              <w:lang w:val="ro-RO"/>
            </w:rPr>
            <m:t>=</m:t>
          </m:r>
          <m:nary>
            <m:naryPr>
              <m:chr m:val="∑"/>
              <m:limLoc m:val="undOvr"/>
              <m:supHide m:val="1"/>
              <m:ctrlPr>
                <w:rPr>
                  <w:rFonts w:ascii="Cambria Math" w:hAnsi="Cambria Math"/>
                  <w:i/>
                  <w:sz w:val="24"/>
                  <w:szCs w:val="24"/>
                  <w:lang w:val="ro-RO"/>
                </w:rPr>
              </m:ctrlPr>
            </m:naryPr>
            <m:sub>
              <m:r>
                <w:rPr>
                  <w:rFonts w:ascii="Cambria Math" w:hAnsi="Cambria Math"/>
                  <w:sz w:val="24"/>
                  <w:szCs w:val="24"/>
                  <w:lang w:val="ro-RO"/>
                </w:rPr>
                <m:t>t</m:t>
              </m:r>
              <m:r>
                <w:rPr>
                  <w:rFonts w:ascii="Cambria Math" w:hAnsi="Cambria Math" w:hint="eastAsia"/>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aFRR,R</m:t>
                  </m:r>
                </m:sub>
              </m:sSub>
              <m:r>
                <w:rPr>
                  <w:rFonts w:ascii="Cambria Math" w:hAnsi="Cambria Math"/>
                  <w:sz w:val="24"/>
                  <w:szCs w:val="24"/>
                  <w:lang w:val="ro-RO"/>
                </w:rPr>
                <m:t>(d,i)</m:t>
              </m:r>
            </m:sub>
            <m:sup/>
            <m:e>
              <m:r>
                <w:rPr>
                  <w:rFonts w:ascii="Cambria Math" w:hAnsi="Cambria Math"/>
                  <w:sz w:val="24"/>
                  <w:szCs w:val="24"/>
                  <w:lang w:val="ro-RO"/>
                </w:rPr>
                <m:t>p(t)×</m:t>
              </m:r>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e>
          </m:nary>
        </m:oMath>
      </m:oMathPara>
    </w:p>
    <w:p w14:paraId="0F1DA4CD" w14:textId="2CF23F01" w:rsidR="00E8077B" w:rsidRPr="009756EA" w:rsidRDefault="00E8077B" w:rsidP="00E8077B">
      <w:pPr>
        <w:pStyle w:val="a4"/>
        <w:ind w:left="786" w:firstLine="0"/>
        <w:jc w:val="center"/>
        <w:rPr>
          <w:sz w:val="24"/>
          <w:szCs w:val="24"/>
          <w:lang w:val="ro-RO"/>
        </w:rPr>
      </w:pPr>
    </w:p>
    <w:p w14:paraId="1A4156E1" w14:textId="77777777" w:rsidR="00E8077B" w:rsidRPr="009756EA" w:rsidRDefault="00E8077B" w:rsidP="00065B63">
      <w:pPr>
        <w:pStyle w:val="a4"/>
        <w:spacing w:before="120"/>
        <w:ind w:left="788" w:hanging="221"/>
        <w:rPr>
          <w:sz w:val="24"/>
          <w:szCs w:val="24"/>
          <w:lang w:val="ro-RO"/>
        </w:rPr>
      </w:pPr>
      <w:r w:rsidRPr="009756EA">
        <w:rPr>
          <w:sz w:val="24"/>
          <w:szCs w:val="24"/>
          <w:lang w:val="ro-RO"/>
        </w:rPr>
        <w:t>unde:</w:t>
      </w:r>
    </w:p>
    <w:p w14:paraId="57AEC4A3" w14:textId="07D35B19" w:rsidR="00E8077B" w:rsidRPr="009756EA" w:rsidRDefault="004F70A4" w:rsidP="00065B63">
      <w:pPr>
        <w:pStyle w:val="a4"/>
        <w:spacing w:before="120"/>
        <w:ind w:left="284"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aFRR,R</m:t>
            </m:r>
          </m:sub>
        </m:sSub>
        <m:r>
          <w:rPr>
            <w:rFonts w:ascii="Cambria Math" w:hAnsi="Cambria Math"/>
            <w:sz w:val="24"/>
            <w:szCs w:val="24"/>
            <w:lang w:val="ro-RO"/>
          </w:rPr>
          <m:t>(d,i)</m:t>
        </m:r>
      </m:oMath>
      <w:r w:rsidR="00E8077B" w:rsidRPr="009756EA">
        <w:rPr>
          <w:sz w:val="24"/>
          <w:szCs w:val="24"/>
          <w:lang w:val="ro-RO"/>
        </w:rPr>
        <w:t xml:space="preserve"> reprezintă toate tranzacțiile </w:t>
      </w:r>
      <w:r w:rsidR="00E8077B" w:rsidRPr="009756EA">
        <w:rPr>
          <w:i/>
          <w:sz w:val="24"/>
          <w:szCs w:val="24"/>
          <w:lang w:val="ro-RO"/>
        </w:rPr>
        <w:t xml:space="preserve">t </w:t>
      </w:r>
      <w:r w:rsidR="00E8077B" w:rsidRPr="009756EA">
        <w:rPr>
          <w:sz w:val="24"/>
          <w:szCs w:val="24"/>
          <w:lang w:val="ro-RO"/>
        </w:rPr>
        <w:t xml:space="preserve">încheiate de către participantul la PEE pentru livrarea energiei electrice de echilibrare corespunzătoare </w:t>
      </w:r>
      <w:r w:rsidR="00E8077B" w:rsidRPr="009756EA">
        <w:rPr>
          <w:iCs/>
          <w:sz w:val="24"/>
          <w:szCs w:val="24"/>
          <w:lang w:val="ro-RO"/>
        </w:rPr>
        <w:t xml:space="preserve">procesului de restabilire automată a frecvenței, </w:t>
      </w:r>
      <w:r w:rsidR="00E8077B" w:rsidRPr="009756EA">
        <w:rPr>
          <w:sz w:val="24"/>
          <w:szCs w:val="24"/>
          <w:lang w:val="ro-RO"/>
        </w:rPr>
        <w:t xml:space="preserve">de reducere de putere în intervalul de </w:t>
      </w:r>
      <w:r w:rsidR="00E8077B" w:rsidRPr="009756EA">
        <w:rPr>
          <w:bCs/>
          <w:sz w:val="24"/>
          <w:szCs w:val="24"/>
          <w:lang w:val="ro-RO"/>
        </w:rPr>
        <w:t>echilibrare</w:t>
      </w:r>
      <w:r w:rsidR="00E8077B" w:rsidRPr="009756EA" w:rsidDel="006109CB">
        <w:rPr>
          <w:sz w:val="24"/>
          <w:szCs w:val="24"/>
          <w:lang w:val="ro-RO"/>
        </w:rPr>
        <w:t xml:space="preserve"> </w:t>
      </w:r>
      <w:r w:rsidR="00E8077B" w:rsidRPr="009756EA">
        <w:rPr>
          <w:i/>
          <w:sz w:val="24"/>
          <w:szCs w:val="24"/>
          <w:lang w:val="ro-RO"/>
        </w:rPr>
        <w:t>i</w:t>
      </w:r>
      <w:r w:rsidR="00E8077B" w:rsidRPr="009756EA">
        <w:rPr>
          <w:sz w:val="24"/>
          <w:szCs w:val="24"/>
          <w:lang w:val="ro-RO"/>
        </w:rPr>
        <w:t xml:space="preserve"> al zilei </w:t>
      </w:r>
      <w:r w:rsidR="00E8077B" w:rsidRPr="009756EA">
        <w:rPr>
          <w:i/>
          <w:sz w:val="24"/>
          <w:szCs w:val="24"/>
          <w:lang w:val="ro-RO"/>
        </w:rPr>
        <w:t>d</w:t>
      </w:r>
      <w:r w:rsidR="00E8077B" w:rsidRPr="009756EA">
        <w:rPr>
          <w:sz w:val="24"/>
          <w:szCs w:val="24"/>
          <w:lang w:val="ro-RO"/>
        </w:rPr>
        <w:t>;</w:t>
      </w:r>
    </w:p>
    <w:p w14:paraId="525A7771" w14:textId="73A50E14" w:rsidR="00E8077B" w:rsidRPr="009756EA" w:rsidRDefault="00E8077B" w:rsidP="00E8077B">
      <w:pPr>
        <w:pStyle w:val="a4"/>
        <w:spacing w:before="120"/>
        <w:ind w:left="788" w:firstLine="0"/>
        <w:rPr>
          <w:sz w:val="24"/>
          <w:szCs w:val="24"/>
          <w:lang w:val="ro-RO"/>
        </w:rPr>
      </w:pPr>
    </w:p>
    <w:p w14:paraId="5754A98B" w14:textId="231BCBB5" w:rsidR="0071542E" w:rsidRPr="009756EA" w:rsidRDefault="0071542E" w:rsidP="00065B63">
      <w:pPr>
        <w:ind w:firstLine="142"/>
        <w:rPr>
          <w:rFonts w:eastAsia="SimSun"/>
          <w:sz w:val="24"/>
          <w:szCs w:val="24"/>
          <w:lang w:val="ro-RO"/>
        </w:rPr>
      </w:pPr>
      <w:r w:rsidRPr="009756EA">
        <w:rPr>
          <w:rFonts w:eastAsia="SimSun"/>
          <w:position w:val="-10"/>
          <w:sz w:val="24"/>
          <w:szCs w:val="24"/>
          <w:lang w:val="ro-RO"/>
        </w:rPr>
        <w:object w:dxaOrig="480" w:dyaOrig="320" w14:anchorId="4EEC3907">
          <v:shape id="_x0000_i1026" type="#_x0000_t75" style="width:25.65pt;height:15.65pt" o:ole="">
            <v:imagedata r:id="rId13" o:title=""/>
          </v:shape>
          <o:OLEObject Type="Embed" ProgID="Equation.3" ShapeID="_x0000_i1026" DrawAspect="Content" ObjectID="_1817880743" r:id="rId14"/>
        </w:object>
      </w:r>
      <w:r w:rsidRPr="009756EA">
        <w:rPr>
          <w:rFonts w:eastAsia="SimSun"/>
          <w:sz w:val="24"/>
          <w:szCs w:val="24"/>
          <w:lang w:val="ro-RO"/>
        </w:rPr>
        <w:t xml:space="preserve">- prețul corespunzător tranzacției </w:t>
      </w:r>
      <w:r w:rsidRPr="009756EA">
        <w:rPr>
          <w:rFonts w:eastAsia="SimSun"/>
          <w:i/>
          <w:sz w:val="24"/>
          <w:szCs w:val="24"/>
          <w:lang w:val="ro-RO"/>
        </w:rPr>
        <w:t>t</w:t>
      </w:r>
      <w:r w:rsidRPr="009756EA">
        <w:rPr>
          <w:rFonts w:eastAsia="SimSun"/>
          <w:sz w:val="24"/>
          <w:szCs w:val="24"/>
          <w:lang w:val="ro-RO"/>
        </w:rPr>
        <w:t>;</w:t>
      </w:r>
    </w:p>
    <w:p w14:paraId="7C62B61E" w14:textId="71F19528" w:rsidR="0071542E" w:rsidRPr="009756EA" w:rsidRDefault="0071542E" w:rsidP="0071542E">
      <w:pPr>
        <w:ind w:firstLine="709"/>
        <w:rPr>
          <w:rFonts w:eastAsia="SimSun"/>
          <w:sz w:val="24"/>
          <w:szCs w:val="24"/>
          <w:lang w:val="ro-RO"/>
        </w:rPr>
      </w:pPr>
    </w:p>
    <w:p w14:paraId="5BF40DE6" w14:textId="1DE1BAB4" w:rsidR="0071542E" w:rsidRPr="009756EA" w:rsidRDefault="004F70A4" w:rsidP="00065B63">
      <w:pPr>
        <w:ind w:left="142" w:firstLine="142"/>
        <w:rPr>
          <w:rFonts w:eastAsia="SimSun"/>
          <w:sz w:val="24"/>
          <w:szCs w:val="24"/>
          <w:lang w:val="ro-RO"/>
        </w:rPr>
      </w:pPr>
      <m:oMath>
        <m:sSub>
          <m:sSubPr>
            <m:ctrlPr>
              <w:rPr>
                <w:rFonts w:ascii="Cambria Math" w:eastAsia="SimSun" w:hAnsi="Cambria Math"/>
                <w:i/>
                <w:sz w:val="24"/>
                <w:szCs w:val="24"/>
                <w:lang w:val="ro-RO"/>
              </w:rPr>
            </m:ctrlPr>
          </m:sSubPr>
          <m:e>
            <m:r>
              <w:rPr>
                <w:rFonts w:ascii="Cambria Math" w:eastAsia="SimSun" w:hAnsi="Cambria Math"/>
                <w:sz w:val="24"/>
                <w:szCs w:val="24"/>
                <w:lang w:val="ro-RO"/>
              </w:rPr>
              <m:t>q</m:t>
            </m:r>
          </m:e>
          <m:sub>
            <m:r>
              <w:rPr>
                <w:rFonts w:ascii="Cambria Math" w:eastAsia="SimSun" w:hAnsi="Cambria Math"/>
                <w:sz w:val="24"/>
                <w:szCs w:val="24"/>
                <w:lang w:val="ro-RO"/>
              </w:rPr>
              <m:t>livrat</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m:t>
            </m:r>
          </m:e>
        </m:d>
      </m:oMath>
      <w:r w:rsidR="00883411" w:rsidRPr="009756EA">
        <w:rPr>
          <w:rFonts w:eastAsia="SimSun"/>
          <w:sz w:val="24"/>
          <w:szCs w:val="24"/>
          <w:lang w:val="ro-RO"/>
        </w:rPr>
        <w:t>-</w:t>
      </w:r>
      <w:r w:rsidR="0071542E" w:rsidRPr="009756EA">
        <w:rPr>
          <w:rFonts w:eastAsia="SimSun"/>
          <w:sz w:val="24"/>
          <w:szCs w:val="24"/>
          <w:lang w:val="ro-RO"/>
        </w:rPr>
        <w:t xml:space="preserve"> energia electrică de echilibrare corespunzătoare procesului de restabilire automată a frecvenței de reducere de putere livrată, pentru tranzacția t, de către participantul la PEE, în </w:t>
      </w:r>
      <w:r w:rsidR="0071542E" w:rsidRPr="009756EA">
        <w:rPr>
          <w:rFonts w:eastAsia="SimSun"/>
          <w:sz w:val="24"/>
          <w:szCs w:val="24"/>
          <w:lang w:val="ro-RO"/>
        </w:rPr>
        <w:lastRenderedPageBreak/>
        <w:t>intervalul de echilibrare i al zilei d, determinata conform prevederilor din secțiunea 4 din Capitolul II al Titlului X.</w:t>
      </w:r>
      <w:r w:rsidR="00883411" w:rsidRPr="009756EA">
        <w:rPr>
          <w:rFonts w:eastAsia="SimSun"/>
          <w:sz w:val="24"/>
          <w:szCs w:val="24"/>
          <w:lang w:val="ro-RO"/>
        </w:rPr>
        <w:t>”;</w:t>
      </w:r>
    </w:p>
    <w:p w14:paraId="635C6D94" w14:textId="0A8EDAA1" w:rsidR="00883411" w:rsidRPr="009756EA" w:rsidRDefault="00883411" w:rsidP="001B3E7D">
      <w:pPr>
        <w:ind w:firstLine="0"/>
        <w:rPr>
          <w:rFonts w:eastAsia="SimSun"/>
          <w:sz w:val="24"/>
          <w:szCs w:val="24"/>
          <w:lang w:val="ro-RO"/>
        </w:rPr>
      </w:pPr>
      <w:r w:rsidRPr="009756EA">
        <w:rPr>
          <w:rFonts w:eastAsia="SimSun"/>
          <w:sz w:val="24"/>
          <w:szCs w:val="24"/>
          <w:lang w:val="ro-RO"/>
        </w:rPr>
        <w:t xml:space="preserve"> </w:t>
      </w:r>
    </w:p>
    <w:p w14:paraId="4B836E66" w14:textId="1213CC46" w:rsidR="00E34234" w:rsidRPr="009756EA" w:rsidRDefault="00E34234" w:rsidP="00472441">
      <w:pPr>
        <w:pStyle w:val="a4"/>
        <w:numPr>
          <w:ilvl w:val="1"/>
          <w:numId w:val="1"/>
        </w:numPr>
        <w:tabs>
          <w:tab w:val="left" w:pos="567"/>
        </w:tabs>
        <w:ind w:left="0" w:firstLine="0"/>
        <w:rPr>
          <w:bCs/>
          <w:iCs/>
          <w:sz w:val="24"/>
          <w:szCs w:val="24"/>
          <w:lang w:val="ro-RO"/>
        </w:rPr>
      </w:pPr>
      <w:r w:rsidRPr="009756EA">
        <w:rPr>
          <w:bCs/>
          <w:iCs/>
          <w:sz w:val="24"/>
          <w:szCs w:val="24"/>
          <w:lang w:val="ro-RO"/>
        </w:rPr>
        <w:t>Punctul 665 va avea următorul cuprins:</w:t>
      </w:r>
    </w:p>
    <w:p w14:paraId="1E1A01EA" w14:textId="22493B52" w:rsidR="00E8077B" w:rsidRPr="009756EA" w:rsidRDefault="00E34234" w:rsidP="00472441">
      <w:pPr>
        <w:pStyle w:val="a4"/>
        <w:ind w:left="0" w:firstLine="0"/>
        <w:rPr>
          <w:sz w:val="24"/>
          <w:szCs w:val="24"/>
          <w:lang w:val="ro-RO"/>
        </w:rPr>
      </w:pPr>
      <w:r w:rsidRPr="009756EA">
        <w:rPr>
          <w:bCs/>
          <w:sz w:val="24"/>
          <w:szCs w:val="24"/>
          <w:lang w:val="ro-RO"/>
        </w:rPr>
        <w:t>„665. Obligația de plată</w:t>
      </w:r>
      <m:oMath>
        <m:sSub>
          <m:sSubPr>
            <m:ctrlPr>
              <w:rPr>
                <w:rFonts w:ascii="Cambria Math" w:hAnsi="Cambria Math"/>
                <w:bCs/>
                <w:i/>
                <w:sz w:val="24"/>
                <w:szCs w:val="24"/>
                <w:lang w:val="ro-RO" w:bidi="ro-RO"/>
              </w:rPr>
            </m:ctrlPr>
          </m:sSubPr>
          <m:e>
            <m:r>
              <w:rPr>
                <w:rFonts w:ascii="Cambria Math" w:hAnsi="Cambria Math"/>
                <w:sz w:val="24"/>
                <w:szCs w:val="24"/>
                <w:lang w:val="ro-RO" w:bidi="ro-RO"/>
              </w:rPr>
              <m:t>P</m:t>
            </m:r>
          </m:e>
          <m:sub>
            <m:r>
              <w:rPr>
                <w:rFonts w:ascii="Cambria Math" w:hAnsi="Cambria Math"/>
                <w:sz w:val="24"/>
                <w:szCs w:val="24"/>
                <w:lang w:val="ro-RO" w:bidi="ro-RO"/>
              </w:rPr>
              <m:t>mFRR,C</m:t>
            </m:r>
          </m:sub>
        </m:sSub>
        <m:r>
          <w:rPr>
            <w:rFonts w:ascii="Cambria Math" w:hAnsi="Cambria Math"/>
            <w:sz w:val="24"/>
            <w:szCs w:val="24"/>
            <w:lang w:val="ro-RO" w:bidi="ro-RO"/>
          </w:rPr>
          <m:t>(d,i)</m:t>
        </m:r>
      </m:oMath>
      <w:r w:rsidRPr="009756EA">
        <w:rPr>
          <w:bCs/>
          <w:sz w:val="24"/>
          <w:szCs w:val="24"/>
          <w:lang w:val="ro-RO"/>
        </w:rPr>
        <w:t xml:space="preserve"> a OST către participantul la PEE</w:t>
      </w:r>
      <w:r w:rsidR="00824989" w:rsidRPr="009756EA">
        <w:rPr>
          <w:bCs/>
          <w:sz w:val="24"/>
          <w:szCs w:val="24"/>
          <w:lang w:val="ro-RO"/>
        </w:rPr>
        <w:t>, sau, după caz,</w:t>
      </w:r>
      <w:r w:rsidRPr="009756EA">
        <w:rPr>
          <w:bCs/>
          <w:sz w:val="24"/>
          <w:szCs w:val="24"/>
          <w:lang w:val="ro-RO"/>
        </w:rPr>
        <w:t xml:space="preserve"> </w:t>
      </w:r>
      <w:r w:rsidR="00824989" w:rsidRPr="009756EA">
        <w:rPr>
          <w:bCs/>
          <w:sz w:val="24"/>
          <w:szCs w:val="24"/>
          <w:lang w:val="ro-RO"/>
        </w:rPr>
        <w:t xml:space="preserve">a participantului la PEE către OST, </w:t>
      </w:r>
      <w:r w:rsidRPr="009756EA">
        <w:rPr>
          <w:bCs/>
          <w:sz w:val="24"/>
          <w:szCs w:val="24"/>
          <w:lang w:val="ro-RO"/>
        </w:rPr>
        <w:t>pentru livrarea energiei electrice de echilibrare corespunzătoare procesului de restabilire manuală a frecvenței de creștere de putere, aferentă tranzacțiilor ale participantului la PEE în intervalul de echilibrare</w:t>
      </w:r>
      <w:r w:rsidRPr="009756EA" w:rsidDel="006109CB">
        <w:rPr>
          <w:bCs/>
          <w:sz w:val="24"/>
          <w:szCs w:val="24"/>
          <w:lang w:val="ro-RO"/>
        </w:rPr>
        <w:t xml:space="preserv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 xml:space="preserve"> se calculează după cum urmează:</w:t>
      </w:r>
    </w:p>
    <w:p w14:paraId="5A5F1016" w14:textId="77777777" w:rsidR="00763E66" w:rsidRPr="009756EA" w:rsidRDefault="00763E66" w:rsidP="008103DA">
      <w:pPr>
        <w:pStyle w:val="a4"/>
        <w:spacing w:before="120"/>
        <w:ind w:left="788" w:firstLine="0"/>
        <w:rPr>
          <w:sz w:val="24"/>
          <w:szCs w:val="24"/>
          <w:lang w:val="ro-RO"/>
        </w:rPr>
      </w:pPr>
    </w:p>
    <w:p w14:paraId="46B8C56F" w14:textId="39CFDF14" w:rsidR="00E34234" w:rsidRPr="009756EA" w:rsidRDefault="004F70A4" w:rsidP="00E34234">
      <w:pPr>
        <w:pStyle w:val="a4"/>
        <w:spacing w:before="120"/>
        <w:ind w:left="788" w:firstLine="0"/>
        <w:rPr>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mFRR,C</m:t>
              </m:r>
            </m:sub>
          </m:sSub>
          <m:d>
            <m:dPr>
              <m:ctrlPr>
                <w:rPr>
                  <w:rFonts w:ascii="Cambria Math" w:hAnsi="Cambria Math"/>
                  <w:i/>
                  <w:sz w:val="24"/>
                  <w:szCs w:val="24"/>
                  <w:lang w:val="ro-RO"/>
                </w:rPr>
              </m:ctrlPr>
            </m:dPr>
            <m:e>
              <m:r>
                <w:rPr>
                  <w:rFonts w:ascii="Cambria Math" w:hAnsi="Cambria Math"/>
                  <w:sz w:val="24"/>
                  <w:szCs w:val="24"/>
                  <w:lang w:val="ro-RO"/>
                </w:rPr>
                <m:t>d,i</m:t>
              </m:r>
            </m:e>
          </m:d>
          <m:r>
            <w:rPr>
              <w:rFonts w:ascii="Cambria Math" w:hAnsi="Cambria Math"/>
              <w:sz w:val="24"/>
              <w:szCs w:val="24"/>
              <w:lang w:val="ro-RO"/>
            </w:rPr>
            <m:t>=</m:t>
          </m:r>
          <m:nary>
            <m:naryPr>
              <m:chr m:val="∑"/>
              <m:limLoc m:val="undOvr"/>
              <m:supHide m:val="1"/>
              <m:ctrlPr>
                <w:rPr>
                  <w:rFonts w:ascii="Cambria Math" w:hAnsi="Cambria Math"/>
                  <w:i/>
                  <w:sz w:val="24"/>
                  <w:szCs w:val="24"/>
                  <w:lang w:val="ro-RO"/>
                </w:rPr>
              </m:ctrlPr>
            </m:naryPr>
            <m:sub>
              <m:r>
                <w:rPr>
                  <w:rFonts w:ascii="Cambria Math" w:hAnsi="Cambria Math"/>
                  <w:sz w:val="24"/>
                  <w:szCs w:val="24"/>
                  <w:lang w:val="ro-RO"/>
                </w:rPr>
                <m:t>t</m:t>
              </m:r>
              <m:r>
                <w:rPr>
                  <w:rFonts w:ascii="Cambria Math" w:hAnsi="Cambria Math" w:hint="eastAsia"/>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mFRR,C</m:t>
                  </m:r>
                </m:sub>
              </m:sSub>
              <m:r>
                <w:rPr>
                  <w:rFonts w:ascii="Cambria Math" w:hAnsi="Cambria Math"/>
                  <w:sz w:val="24"/>
                  <w:szCs w:val="24"/>
                  <w:lang w:val="ro-RO"/>
                </w:rPr>
                <m:t>(d,i)</m:t>
              </m:r>
            </m:sub>
            <m:sup/>
            <m:e>
              <m:r>
                <w:rPr>
                  <w:rFonts w:ascii="Cambria Math" w:hAnsi="Cambria Math"/>
                  <w:sz w:val="24"/>
                  <w:szCs w:val="24"/>
                  <w:lang w:val="ro-RO"/>
                </w:rPr>
                <m:t>p(t)×</m:t>
              </m:r>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e>
          </m:nary>
        </m:oMath>
      </m:oMathPara>
    </w:p>
    <w:p w14:paraId="34849FF8" w14:textId="0176C090" w:rsidR="008103DA" w:rsidRPr="009756EA" w:rsidRDefault="00E34234" w:rsidP="002B6C32">
      <w:pPr>
        <w:pStyle w:val="a4"/>
        <w:spacing w:before="120"/>
        <w:ind w:left="788" w:firstLine="0"/>
        <w:rPr>
          <w:sz w:val="24"/>
          <w:szCs w:val="24"/>
          <w:lang w:val="ro-RO"/>
        </w:rPr>
      </w:pPr>
      <w:r w:rsidRPr="009756EA">
        <w:rPr>
          <w:sz w:val="24"/>
          <w:szCs w:val="24"/>
          <w:lang w:val="ro-RO"/>
        </w:rPr>
        <w:t xml:space="preserve"> </w:t>
      </w:r>
    </w:p>
    <w:p w14:paraId="64BA01C6" w14:textId="77777777" w:rsidR="002B6C32" w:rsidRPr="009756EA" w:rsidRDefault="002B6C32" w:rsidP="00472441">
      <w:pPr>
        <w:pStyle w:val="a4"/>
        <w:spacing w:before="120"/>
        <w:ind w:left="788" w:hanging="221"/>
        <w:rPr>
          <w:sz w:val="24"/>
          <w:szCs w:val="24"/>
          <w:lang w:val="ro-RO"/>
        </w:rPr>
      </w:pPr>
      <w:r w:rsidRPr="009756EA">
        <w:rPr>
          <w:sz w:val="24"/>
          <w:szCs w:val="24"/>
          <w:lang w:val="ro-RO"/>
        </w:rPr>
        <w:t>unde:</w:t>
      </w:r>
    </w:p>
    <w:p w14:paraId="4EE2FD11" w14:textId="3FB65C27" w:rsidR="002B6C32" w:rsidRPr="009756EA" w:rsidRDefault="004F70A4" w:rsidP="00472441">
      <w:pPr>
        <w:pStyle w:val="a4"/>
        <w:spacing w:before="120"/>
        <w:ind w:left="284"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mFRR,C</m:t>
            </m:r>
          </m:sub>
        </m:sSub>
        <m:r>
          <w:rPr>
            <w:rFonts w:ascii="Cambria Math" w:hAnsi="Cambria Math"/>
            <w:sz w:val="24"/>
            <w:szCs w:val="24"/>
            <w:lang w:val="ro-RO"/>
          </w:rPr>
          <m:t>(d,i)</m:t>
        </m:r>
      </m:oMath>
      <w:r w:rsidR="002B6C32" w:rsidRPr="009756EA">
        <w:rPr>
          <w:sz w:val="24"/>
          <w:szCs w:val="24"/>
          <w:lang w:val="ro-RO"/>
        </w:rPr>
        <w:t xml:space="preserve">reprezintă toate tranzacțiile </w:t>
      </w:r>
      <w:r w:rsidR="002B6C32" w:rsidRPr="009756EA">
        <w:rPr>
          <w:i/>
          <w:sz w:val="24"/>
          <w:szCs w:val="24"/>
          <w:lang w:val="ro-RO"/>
        </w:rPr>
        <w:t xml:space="preserve">t </w:t>
      </w:r>
      <w:r w:rsidR="002B6C32" w:rsidRPr="009756EA">
        <w:rPr>
          <w:sz w:val="24"/>
          <w:szCs w:val="24"/>
          <w:lang w:val="ro-RO"/>
        </w:rPr>
        <w:t xml:space="preserve">încheiate de către participantul la PEE pentru livrarea energiei electrice de echilibrare corespunzătoare </w:t>
      </w:r>
      <w:r w:rsidR="002B6C32" w:rsidRPr="009756EA">
        <w:rPr>
          <w:iCs/>
          <w:sz w:val="24"/>
          <w:szCs w:val="24"/>
          <w:lang w:val="ro-RO"/>
        </w:rPr>
        <w:t xml:space="preserve">procesului de restabilire manuală a frecvenței </w:t>
      </w:r>
      <w:r w:rsidR="002B6C32" w:rsidRPr="009756EA">
        <w:rPr>
          <w:sz w:val="24"/>
          <w:szCs w:val="24"/>
          <w:lang w:val="ro-RO"/>
        </w:rPr>
        <w:t xml:space="preserve">de creștere de putere în intervalul de </w:t>
      </w:r>
      <w:r w:rsidR="002B6C32" w:rsidRPr="009756EA">
        <w:rPr>
          <w:bCs/>
          <w:sz w:val="24"/>
          <w:szCs w:val="24"/>
          <w:lang w:val="ro-RO"/>
        </w:rPr>
        <w:t>echilibrare</w:t>
      </w:r>
      <w:r w:rsidR="002B6C32" w:rsidRPr="009756EA" w:rsidDel="006109CB">
        <w:rPr>
          <w:sz w:val="24"/>
          <w:szCs w:val="24"/>
          <w:lang w:val="ro-RO"/>
        </w:rPr>
        <w:t xml:space="preserve"> </w:t>
      </w:r>
      <w:r w:rsidR="002B6C32" w:rsidRPr="009756EA">
        <w:rPr>
          <w:i/>
          <w:sz w:val="24"/>
          <w:szCs w:val="24"/>
          <w:lang w:val="ro-RO"/>
        </w:rPr>
        <w:t>i</w:t>
      </w:r>
      <w:r w:rsidR="002B6C32" w:rsidRPr="009756EA">
        <w:rPr>
          <w:sz w:val="24"/>
          <w:szCs w:val="24"/>
          <w:lang w:val="ro-RO"/>
        </w:rPr>
        <w:t xml:space="preserve"> al zilei </w:t>
      </w:r>
      <w:r w:rsidR="002B6C32" w:rsidRPr="009756EA">
        <w:rPr>
          <w:i/>
          <w:sz w:val="24"/>
          <w:szCs w:val="24"/>
          <w:lang w:val="ro-RO"/>
        </w:rPr>
        <w:t>d</w:t>
      </w:r>
      <w:r w:rsidR="002B6C32" w:rsidRPr="009756EA">
        <w:rPr>
          <w:sz w:val="24"/>
          <w:szCs w:val="24"/>
          <w:lang w:val="ro-RO"/>
        </w:rPr>
        <w:t>;</w:t>
      </w:r>
    </w:p>
    <w:p w14:paraId="5F86BA81" w14:textId="77777777" w:rsidR="002B6C32" w:rsidRPr="009756EA" w:rsidRDefault="002B6C32" w:rsidP="00472441">
      <w:pPr>
        <w:ind w:firstLine="142"/>
        <w:rPr>
          <w:rFonts w:eastAsia="SimSun"/>
          <w:sz w:val="24"/>
          <w:szCs w:val="24"/>
          <w:lang w:val="ro-RO"/>
        </w:rPr>
      </w:pPr>
      <w:r w:rsidRPr="009756EA">
        <w:rPr>
          <w:rFonts w:eastAsia="SimSun"/>
          <w:position w:val="-10"/>
          <w:sz w:val="24"/>
          <w:szCs w:val="24"/>
          <w:lang w:val="ro-RO"/>
        </w:rPr>
        <w:object w:dxaOrig="480" w:dyaOrig="320" w14:anchorId="5B0B674C">
          <v:shape id="_x0000_i1027" type="#_x0000_t75" style="width:25.65pt;height:15.65pt" o:ole="">
            <v:imagedata r:id="rId13" o:title=""/>
          </v:shape>
          <o:OLEObject Type="Embed" ProgID="Equation.3" ShapeID="_x0000_i1027" DrawAspect="Content" ObjectID="_1817880744" r:id="rId15"/>
        </w:object>
      </w:r>
      <w:r w:rsidRPr="009756EA">
        <w:rPr>
          <w:rFonts w:eastAsia="SimSun"/>
          <w:sz w:val="24"/>
          <w:szCs w:val="24"/>
          <w:lang w:val="ro-RO"/>
        </w:rPr>
        <w:t xml:space="preserve">- prețul corespunzător tranzacției </w:t>
      </w:r>
      <w:r w:rsidRPr="009756EA">
        <w:rPr>
          <w:rFonts w:eastAsia="SimSun"/>
          <w:i/>
          <w:sz w:val="24"/>
          <w:szCs w:val="24"/>
          <w:lang w:val="ro-RO"/>
        </w:rPr>
        <w:t>t</w:t>
      </w:r>
      <w:r w:rsidRPr="009756EA">
        <w:rPr>
          <w:rFonts w:eastAsia="SimSun"/>
          <w:sz w:val="24"/>
          <w:szCs w:val="24"/>
          <w:lang w:val="ro-RO"/>
        </w:rPr>
        <w:t>;</w:t>
      </w:r>
    </w:p>
    <w:p w14:paraId="03EA3A2D" w14:textId="00F019B7" w:rsidR="002B6C32" w:rsidRPr="009756EA" w:rsidRDefault="004F70A4" w:rsidP="00472441">
      <w:pPr>
        <w:pStyle w:val="a4"/>
        <w:spacing w:before="120"/>
        <w:ind w:left="284"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oMath>
      <w:r w:rsidR="002B6C32" w:rsidRPr="009756EA">
        <w:rPr>
          <w:sz w:val="24"/>
          <w:szCs w:val="24"/>
          <w:lang w:val="ro-RO"/>
        </w:rPr>
        <w:t xml:space="preserve">- energia electrică de echilibrare corespunzătoare </w:t>
      </w:r>
      <w:r w:rsidR="002B6C32" w:rsidRPr="009756EA">
        <w:rPr>
          <w:iCs/>
          <w:sz w:val="24"/>
          <w:szCs w:val="24"/>
          <w:lang w:val="ro-RO"/>
        </w:rPr>
        <w:t xml:space="preserve">procesului de restabilire manuală a frecvenței </w:t>
      </w:r>
      <w:r w:rsidR="002B6C32" w:rsidRPr="009756EA">
        <w:rPr>
          <w:sz w:val="24"/>
          <w:szCs w:val="24"/>
          <w:lang w:val="ro-RO"/>
        </w:rPr>
        <w:t xml:space="preserve">de creștere de putere livrată, pentru tranzacția </w:t>
      </w:r>
      <w:r w:rsidR="002B6C32" w:rsidRPr="009756EA">
        <w:rPr>
          <w:i/>
          <w:iCs/>
          <w:sz w:val="24"/>
          <w:szCs w:val="24"/>
          <w:lang w:val="ro-RO"/>
        </w:rPr>
        <w:t>t</w:t>
      </w:r>
      <w:r w:rsidR="002B6C32" w:rsidRPr="009756EA">
        <w:rPr>
          <w:sz w:val="24"/>
          <w:szCs w:val="24"/>
          <w:lang w:val="ro-RO"/>
        </w:rPr>
        <w:t xml:space="preserve">, de către participantul la PEE, în intervalul de </w:t>
      </w:r>
      <w:r w:rsidR="002B6C32" w:rsidRPr="009756EA">
        <w:rPr>
          <w:bCs/>
          <w:sz w:val="24"/>
          <w:szCs w:val="24"/>
          <w:lang w:val="ro-RO"/>
        </w:rPr>
        <w:t>echilibrare</w:t>
      </w:r>
      <w:r w:rsidR="002B6C32" w:rsidRPr="009756EA" w:rsidDel="00BF4135">
        <w:rPr>
          <w:sz w:val="24"/>
          <w:szCs w:val="24"/>
          <w:lang w:val="ro-RO"/>
        </w:rPr>
        <w:t xml:space="preserve"> </w:t>
      </w:r>
      <w:r w:rsidR="002B6C32" w:rsidRPr="009756EA">
        <w:rPr>
          <w:i/>
          <w:sz w:val="24"/>
          <w:szCs w:val="24"/>
          <w:lang w:val="ro-RO"/>
        </w:rPr>
        <w:t>i</w:t>
      </w:r>
      <w:r w:rsidR="002B6C32" w:rsidRPr="009756EA">
        <w:rPr>
          <w:sz w:val="24"/>
          <w:szCs w:val="24"/>
          <w:lang w:val="ro-RO"/>
        </w:rPr>
        <w:t xml:space="preserve"> al zilei </w:t>
      </w:r>
      <w:r w:rsidR="002B6C32" w:rsidRPr="009756EA">
        <w:rPr>
          <w:i/>
          <w:sz w:val="24"/>
          <w:szCs w:val="24"/>
          <w:lang w:val="ro-RO"/>
        </w:rPr>
        <w:t>d,</w:t>
      </w:r>
      <w:r w:rsidR="002B6C32" w:rsidRPr="009756EA">
        <w:rPr>
          <w:sz w:val="24"/>
          <w:szCs w:val="24"/>
          <w:lang w:val="ro-RO"/>
        </w:rPr>
        <w:t xml:space="preserve"> determinata conform prevederilor din secțiunea 4 din Capitolul II al Titlului X.”;</w:t>
      </w:r>
    </w:p>
    <w:p w14:paraId="16173170" w14:textId="77777777" w:rsidR="002B6C32" w:rsidRPr="009756EA" w:rsidRDefault="002B6C32" w:rsidP="002B6C32">
      <w:pPr>
        <w:pStyle w:val="a4"/>
        <w:spacing w:before="120"/>
        <w:ind w:left="788" w:firstLine="0"/>
        <w:rPr>
          <w:sz w:val="24"/>
          <w:szCs w:val="24"/>
          <w:lang w:val="ro-RO"/>
        </w:rPr>
      </w:pPr>
    </w:p>
    <w:p w14:paraId="7F076336" w14:textId="05C5A59C" w:rsidR="002B6C32" w:rsidRPr="009756EA" w:rsidRDefault="002B6C32" w:rsidP="00472441">
      <w:pPr>
        <w:pStyle w:val="a4"/>
        <w:numPr>
          <w:ilvl w:val="1"/>
          <w:numId w:val="1"/>
        </w:numPr>
        <w:tabs>
          <w:tab w:val="left" w:pos="567"/>
        </w:tabs>
        <w:ind w:left="0" w:firstLine="0"/>
        <w:rPr>
          <w:sz w:val="24"/>
          <w:szCs w:val="24"/>
          <w:lang w:val="ro-RO"/>
        </w:rPr>
      </w:pPr>
      <w:r w:rsidRPr="009756EA">
        <w:rPr>
          <w:bCs/>
          <w:iCs/>
          <w:sz w:val="24"/>
          <w:szCs w:val="24"/>
          <w:lang w:val="ro-RO"/>
        </w:rPr>
        <w:t>Punctul</w:t>
      </w:r>
      <w:r w:rsidRPr="009756EA">
        <w:rPr>
          <w:sz w:val="24"/>
          <w:szCs w:val="24"/>
          <w:lang w:val="ro-RO"/>
        </w:rPr>
        <w:t xml:space="preserve"> 666 va avea următorul cuprins:</w:t>
      </w:r>
    </w:p>
    <w:p w14:paraId="61D44318" w14:textId="4E584F62" w:rsidR="002B6C32" w:rsidRPr="009756EA" w:rsidRDefault="00056713" w:rsidP="00472441">
      <w:pPr>
        <w:pStyle w:val="a4"/>
        <w:ind w:left="0" w:firstLine="0"/>
        <w:rPr>
          <w:sz w:val="24"/>
          <w:szCs w:val="24"/>
          <w:lang w:val="ro-RO"/>
        </w:rPr>
      </w:pPr>
      <w:r w:rsidRPr="009756EA">
        <w:rPr>
          <w:sz w:val="24"/>
          <w:szCs w:val="24"/>
          <w:lang w:val="ro-RO"/>
        </w:rPr>
        <w:t xml:space="preserve">„666. </w:t>
      </w:r>
      <w:r w:rsidR="002B6C32" w:rsidRPr="009756EA">
        <w:rPr>
          <w:sz w:val="24"/>
          <w:szCs w:val="24"/>
          <w:lang w:val="ro-RO"/>
        </w:rPr>
        <w:t xml:space="preserve">Obligația de plată </w:t>
      </w:r>
      <m:oMath>
        <m:sSub>
          <m:sSubPr>
            <m:ctrlPr>
              <w:rPr>
                <w:rFonts w:ascii="Cambria Math" w:eastAsia="SimSun" w:hAnsi="Cambria Math"/>
                <w:bCs/>
                <w:i/>
                <w:sz w:val="24"/>
                <w:szCs w:val="24"/>
                <w:lang w:val="ro-RO" w:bidi="ro-RO"/>
              </w:rPr>
            </m:ctrlPr>
          </m:sSubPr>
          <m:e>
            <m:r>
              <w:rPr>
                <w:rFonts w:ascii="Cambria Math" w:eastAsia="SimSun" w:hAnsi="Cambria Math"/>
                <w:sz w:val="24"/>
                <w:szCs w:val="24"/>
                <w:lang w:val="ro-RO" w:bidi="ro-RO"/>
              </w:rPr>
              <m:t>P</m:t>
            </m:r>
          </m:e>
          <m:sub>
            <m:r>
              <w:rPr>
                <w:rFonts w:ascii="Cambria Math" w:eastAsia="SimSun" w:hAnsi="Cambria Math"/>
                <w:sz w:val="24"/>
                <w:szCs w:val="24"/>
                <w:lang w:val="ro-RO" w:bidi="ro-RO"/>
              </w:rPr>
              <m:t>mFRR,R</m:t>
            </m:r>
          </m:sub>
        </m:sSub>
        <m:d>
          <m:dPr>
            <m:ctrlPr>
              <w:rPr>
                <w:rFonts w:ascii="Cambria Math" w:eastAsia="SimSun" w:hAnsi="Cambria Math"/>
                <w:i/>
                <w:sz w:val="24"/>
                <w:szCs w:val="24"/>
                <w:lang w:val="ro-RO" w:bidi="ro-RO"/>
              </w:rPr>
            </m:ctrlPr>
          </m:dPr>
          <m:e>
            <m:r>
              <w:rPr>
                <w:rFonts w:ascii="Cambria Math" w:eastAsia="SimSun" w:hAnsi="Cambria Math"/>
                <w:sz w:val="24"/>
                <w:szCs w:val="24"/>
                <w:lang w:val="ro-RO" w:bidi="ro-RO"/>
              </w:rPr>
              <m:t>d,i</m:t>
            </m:r>
          </m:e>
        </m:d>
      </m:oMath>
      <w:r w:rsidR="002B6C32" w:rsidRPr="009756EA">
        <w:rPr>
          <w:sz w:val="24"/>
          <w:szCs w:val="24"/>
          <w:lang w:val="ro-RO" w:bidi="ro-RO"/>
        </w:rPr>
        <w:t xml:space="preserve"> </w:t>
      </w:r>
      <w:r w:rsidR="002B6C32" w:rsidRPr="009756EA">
        <w:rPr>
          <w:sz w:val="24"/>
          <w:szCs w:val="24"/>
          <w:lang w:val="ro-RO"/>
        </w:rPr>
        <w:t>a participantului la PEE către OST</w:t>
      </w:r>
      <w:r w:rsidR="009F437C" w:rsidRPr="009756EA">
        <w:rPr>
          <w:sz w:val="24"/>
          <w:szCs w:val="24"/>
          <w:lang w:val="ro-RO"/>
        </w:rPr>
        <w:t>, sau, după caz, a OST către participantul la PEE,</w:t>
      </w:r>
      <w:r w:rsidR="002B6C32" w:rsidRPr="009756EA">
        <w:rPr>
          <w:sz w:val="24"/>
          <w:szCs w:val="24"/>
          <w:lang w:val="ro-RO"/>
        </w:rPr>
        <w:t xml:space="preserve"> pentru livrarea energiei electrice de echilibrare corespunzătoare procesului de restabilire manuală a frecvenței de reducere de putere, aferentă tranzacțiilor t ale participantului la PE în intervalul de echilibrare  i al zilei d se calculează după cum urmează:</w:t>
      </w:r>
    </w:p>
    <w:p w14:paraId="657769FA" w14:textId="7EBF266D" w:rsidR="002B6C32" w:rsidRPr="009756EA" w:rsidRDefault="002B6C32" w:rsidP="002B6C32">
      <w:pPr>
        <w:pStyle w:val="a4"/>
        <w:spacing w:before="120"/>
        <w:ind w:left="788" w:firstLine="0"/>
        <w:rPr>
          <w:sz w:val="24"/>
          <w:szCs w:val="24"/>
          <w:lang w:val="ro-RO"/>
        </w:rPr>
      </w:pPr>
    </w:p>
    <w:p w14:paraId="73CBEEDB" w14:textId="1873905C" w:rsidR="00056713" w:rsidRPr="009756EA" w:rsidRDefault="004F70A4" w:rsidP="00056713">
      <w:pPr>
        <w:pStyle w:val="a4"/>
        <w:spacing w:before="120"/>
        <w:ind w:left="788" w:firstLine="0"/>
        <w:rPr>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mFRR,R</m:t>
              </m:r>
            </m:sub>
          </m:sSub>
          <m:d>
            <m:dPr>
              <m:ctrlPr>
                <w:rPr>
                  <w:rFonts w:ascii="Cambria Math" w:hAnsi="Cambria Math"/>
                  <w:i/>
                  <w:sz w:val="24"/>
                  <w:szCs w:val="24"/>
                  <w:lang w:val="ro-RO"/>
                </w:rPr>
              </m:ctrlPr>
            </m:dPr>
            <m:e>
              <m:r>
                <w:rPr>
                  <w:rFonts w:ascii="Cambria Math" w:hAnsi="Cambria Math"/>
                  <w:sz w:val="24"/>
                  <w:szCs w:val="24"/>
                  <w:lang w:val="ro-RO"/>
                </w:rPr>
                <m:t>d,i</m:t>
              </m:r>
            </m:e>
          </m:d>
          <m:r>
            <w:rPr>
              <w:rFonts w:ascii="Cambria Math" w:hAnsi="Cambria Math"/>
              <w:sz w:val="24"/>
              <w:szCs w:val="24"/>
              <w:lang w:val="ro-RO"/>
            </w:rPr>
            <m:t>=</m:t>
          </m:r>
          <m:nary>
            <m:naryPr>
              <m:chr m:val="∑"/>
              <m:limLoc m:val="undOvr"/>
              <m:supHide m:val="1"/>
              <m:ctrlPr>
                <w:rPr>
                  <w:rFonts w:ascii="Cambria Math" w:hAnsi="Cambria Math"/>
                  <w:i/>
                  <w:sz w:val="24"/>
                  <w:szCs w:val="24"/>
                  <w:lang w:val="ro-RO"/>
                </w:rPr>
              </m:ctrlPr>
            </m:naryPr>
            <m:sub>
              <m:r>
                <w:rPr>
                  <w:rFonts w:ascii="Cambria Math" w:hAnsi="Cambria Math"/>
                  <w:sz w:val="24"/>
                  <w:szCs w:val="24"/>
                  <w:lang w:val="ro-RO"/>
                </w:rPr>
                <m:t>t</m:t>
              </m:r>
              <m:r>
                <w:rPr>
                  <w:rFonts w:ascii="Cambria Math" w:hAnsi="Cambria Math" w:hint="eastAsia"/>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mFRR,R</m:t>
                  </m:r>
                </m:sub>
              </m:sSub>
              <m:r>
                <w:rPr>
                  <w:rFonts w:ascii="Cambria Math" w:hAnsi="Cambria Math"/>
                  <w:sz w:val="24"/>
                  <w:szCs w:val="24"/>
                  <w:lang w:val="ro-RO"/>
                </w:rPr>
                <m:t>(d,i)</m:t>
              </m:r>
            </m:sub>
            <m:sup/>
            <m:e>
              <m:r>
                <w:rPr>
                  <w:rFonts w:ascii="Cambria Math" w:hAnsi="Cambria Math"/>
                  <w:sz w:val="24"/>
                  <w:szCs w:val="24"/>
                  <w:lang w:val="ro-RO"/>
                </w:rPr>
                <m:t>p(t)×</m:t>
              </m:r>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e>
          </m:nary>
        </m:oMath>
      </m:oMathPara>
    </w:p>
    <w:p w14:paraId="43C5F608" w14:textId="77777777" w:rsidR="002B6C32" w:rsidRPr="009756EA" w:rsidRDefault="002B6C32" w:rsidP="00056713">
      <w:pPr>
        <w:pStyle w:val="a4"/>
        <w:spacing w:before="120"/>
        <w:ind w:left="788" w:firstLine="0"/>
        <w:jc w:val="center"/>
        <w:rPr>
          <w:sz w:val="24"/>
          <w:szCs w:val="24"/>
          <w:lang w:val="ro-RO"/>
        </w:rPr>
      </w:pPr>
    </w:p>
    <w:p w14:paraId="5CB91671" w14:textId="77777777" w:rsidR="008103DA" w:rsidRPr="009756EA" w:rsidRDefault="008103DA" w:rsidP="008103DA">
      <w:pPr>
        <w:pStyle w:val="a4"/>
        <w:ind w:left="786" w:firstLine="0"/>
        <w:rPr>
          <w:sz w:val="24"/>
          <w:szCs w:val="24"/>
          <w:lang w:val="ro-RO"/>
        </w:rPr>
      </w:pPr>
    </w:p>
    <w:p w14:paraId="07DFC9DE" w14:textId="77777777" w:rsidR="00056713" w:rsidRPr="009756EA" w:rsidRDefault="00056713" w:rsidP="00472441">
      <w:pPr>
        <w:pStyle w:val="a4"/>
        <w:spacing w:before="120"/>
        <w:ind w:left="788" w:hanging="221"/>
        <w:rPr>
          <w:sz w:val="24"/>
          <w:szCs w:val="24"/>
          <w:lang w:val="ro-RO"/>
        </w:rPr>
      </w:pPr>
      <w:r w:rsidRPr="009756EA">
        <w:rPr>
          <w:sz w:val="24"/>
          <w:szCs w:val="24"/>
          <w:lang w:val="ro-RO"/>
        </w:rPr>
        <w:t>unde:</w:t>
      </w:r>
    </w:p>
    <w:p w14:paraId="2F4FF290" w14:textId="3E201B24" w:rsidR="00056713" w:rsidRPr="009756EA" w:rsidRDefault="004F70A4" w:rsidP="00472441">
      <w:pPr>
        <w:pStyle w:val="a4"/>
        <w:ind w:left="284"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mFRR,R</m:t>
            </m:r>
          </m:sub>
        </m:sSub>
        <m:r>
          <w:rPr>
            <w:rFonts w:ascii="Cambria Math" w:hAnsi="Cambria Math"/>
            <w:sz w:val="24"/>
            <w:szCs w:val="24"/>
            <w:lang w:val="ro-RO"/>
          </w:rPr>
          <m:t>(d,i)</m:t>
        </m:r>
      </m:oMath>
      <w:r w:rsidR="00056713" w:rsidRPr="009756EA">
        <w:rPr>
          <w:sz w:val="24"/>
          <w:szCs w:val="24"/>
          <w:lang w:val="ro-RO"/>
        </w:rPr>
        <w:t xml:space="preserve">reprezintă toate tranzacțiile încheiate de către participantul la PEE pentru livrarea energiei electrice de echilibrare corespunzătoare </w:t>
      </w:r>
      <w:r w:rsidR="00056713" w:rsidRPr="009756EA">
        <w:rPr>
          <w:iCs/>
          <w:sz w:val="24"/>
          <w:szCs w:val="24"/>
          <w:lang w:val="ro-RO"/>
        </w:rPr>
        <w:t xml:space="preserve">procesului de restabilire manuală a frecvenței </w:t>
      </w:r>
      <w:r w:rsidR="00056713" w:rsidRPr="009756EA">
        <w:rPr>
          <w:sz w:val="24"/>
          <w:szCs w:val="24"/>
          <w:lang w:val="ro-RO"/>
        </w:rPr>
        <w:t xml:space="preserve">de reducere de putere în intervalul de </w:t>
      </w:r>
      <w:r w:rsidR="00056713" w:rsidRPr="009756EA">
        <w:rPr>
          <w:bCs/>
          <w:sz w:val="24"/>
          <w:szCs w:val="24"/>
          <w:lang w:val="ro-RO"/>
        </w:rPr>
        <w:t>echilibrare</w:t>
      </w:r>
      <w:r w:rsidR="00056713" w:rsidRPr="009756EA" w:rsidDel="006109CB">
        <w:rPr>
          <w:sz w:val="24"/>
          <w:szCs w:val="24"/>
          <w:lang w:val="ro-RO"/>
        </w:rPr>
        <w:t xml:space="preserve"> </w:t>
      </w:r>
      <w:r w:rsidR="00056713" w:rsidRPr="009756EA">
        <w:rPr>
          <w:i/>
          <w:sz w:val="24"/>
          <w:szCs w:val="24"/>
          <w:lang w:val="ro-RO"/>
        </w:rPr>
        <w:t>i</w:t>
      </w:r>
      <w:r w:rsidR="00056713" w:rsidRPr="009756EA">
        <w:rPr>
          <w:sz w:val="24"/>
          <w:szCs w:val="24"/>
          <w:lang w:val="ro-RO"/>
        </w:rPr>
        <w:t xml:space="preserve"> al zilei </w:t>
      </w:r>
      <w:r w:rsidR="00056713" w:rsidRPr="009756EA">
        <w:rPr>
          <w:i/>
          <w:sz w:val="24"/>
          <w:szCs w:val="24"/>
          <w:lang w:val="ro-RO"/>
        </w:rPr>
        <w:t>d</w:t>
      </w:r>
      <w:r w:rsidR="00056713" w:rsidRPr="009756EA">
        <w:rPr>
          <w:sz w:val="24"/>
          <w:szCs w:val="24"/>
          <w:lang w:val="ro-RO"/>
        </w:rPr>
        <w:t xml:space="preserve">; </w:t>
      </w:r>
    </w:p>
    <w:p w14:paraId="287FCDAC" w14:textId="182F9871" w:rsidR="00056713" w:rsidRPr="009756EA" w:rsidRDefault="00056713" w:rsidP="00472441">
      <w:pPr>
        <w:ind w:firstLine="142"/>
        <w:rPr>
          <w:rFonts w:eastAsia="SimSun"/>
          <w:sz w:val="24"/>
          <w:szCs w:val="24"/>
          <w:lang w:val="ro-RO"/>
        </w:rPr>
      </w:pPr>
      <w:r w:rsidRPr="009756EA">
        <w:rPr>
          <w:rFonts w:eastAsia="SimSun"/>
          <w:sz w:val="24"/>
          <w:szCs w:val="24"/>
          <w:lang w:val="ro-RO"/>
        </w:rPr>
        <w:t xml:space="preserve">      </w:t>
      </w:r>
      <w:r w:rsidRPr="009756EA">
        <w:rPr>
          <w:rFonts w:eastAsia="SimSun"/>
          <w:position w:val="-10"/>
          <w:sz w:val="24"/>
          <w:szCs w:val="24"/>
          <w:lang w:val="ro-RO"/>
        </w:rPr>
        <w:object w:dxaOrig="480" w:dyaOrig="320" w14:anchorId="2CC8A572">
          <v:shape id="_x0000_i1028" type="#_x0000_t75" style="width:25.65pt;height:15.65pt" o:ole="">
            <v:imagedata r:id="rId13" o:title=""/>
          </v:shape>
          <o:OLEObject Type="Embed" ProgID="Equation.3" ShapeID="_x0000_i1028" DrawAspect="Content" ObjectID="_1817880745" r:id="rId16"/>
        </w:object>
      </w:r>
      <w:r w:rsidRPr="009756EA">
        <w:rPr>
          <w:rFonts w:eastAsia="SimSun"/>
          <w:sz w:val="24"/>
          <w:szCs w:val="24"/>
          <w:lang w:val="ro-RO"/>
        </w:rPr>
        <w:t xml:space="preserve">- prețul corespunzător tranzacției </w:t>
      </w:r>
      <w:r w:rsidRPr="009756EA">
        <w:rPr>
          <w:rFonts w:eastAsia="SimSun"/>
          <w:i/>
          <w:sz w:val="24"/>
          <w:szCs w:val="24"/>
          <w:lang w:val="ro-RO"/>
        </w:rPr>
        <w:t>t</w:t>
      </w:r>
      <w:r w:rsidRPr="009756EA">
        <w:rPr>
          <w:rFonts w:eastAsia="SimSun"/>
          <w:sz w:val="24"/>
          <w:szCs w:val="24"/>
          <w:lang w:val="ro-RO"/>
        </w:rPr>
        <w:t>;</w:t>
      </w:r>
    </w:p>
    <w:p w14:paraId="34EE9745" w14:textId="015D1002" w:rsidR="00056713" w:rsidRPr="009756EA" w:rsidRDefault="004F70A4" w:rsidP="0087151E">
      <w:pPr>
        <w:pStyle w:val="a4"/>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oMath>
      <w:r w:rsidR="00056713" w:rsidRPr="009756EA">
        <w:rPr>
          <w:sz w:val="24"/>
          <w:szCs w:val="24"/>
          <w:lang w:val="ro-RO"/>
        </w:rPr>
        <w:t xml:space="preserve">- energia electrică de echilibrare corespunzătoare </w:t>
      </w:r>
      <w:r w:rsidR="00056713" w:rsidRPr="009756EA">
        <w:rPr>
          <w:iCs/>
          <w:sz w:val="24"/>
          <w:szCs w:val="24"/>
          <w:lang w:val="ro-RO"/>
        </w:rPr>
        <w:t xml:space="preserve">procesului de restabilire manuală a frecvenței </w:t>
      </w:r>
      <w:r w:rsidR="00056713" w:rsidRPr="009756EA">
        <w:rPr>
          <w:sz w:val="24"/>
          <w:szCs w:val="24"/>
          <w:lang w:val="ro-RO"/>
        </w:rPr>
        <w:t xml:space="preserve">de reducere de putere livrată, pentru tranzacția </w:t>
      </w:r>
      <w:r w:rsidR="00056713" w:rsidRPr="009756EA">
        <w:rPr>
          <w:i/>
          <w:iCs/>
          <w:sz w:val="24"/>
          <w:szCs w:val="24"/>
          <w:lang w:val="ro-RO"/>
        </w:rPr>
        <w:t>t</w:t>
      </w:r>
      <w:r w:rsidR="00056713" w:rsidRPr="009756EA">
        <w:rPr>
          <w:sz w:val="24"/>
          <w:szCs w:val="24"/>
          <w:lang w:val="ro-RO"/>
        </w:rPr>
        <w:t xml:space="preserve">, de către participantul la PEE, în intervalul de </w:t>
      </w:r>
      <w:r w:rsidR="00056713" w:rsidRPr="009756EA">
        <w:rPr>
          <w:bCs/>
          <w:sz w:val="24"/>
          <w:szCs w:val="24"/>
          <w:lang w:val="ro-RO"/>
        </w:rPr>
        <w:t>echilibrare</w:t>
      </w:r>
      <w:r w:rsidR="00056713" w:rsidRPr="009756EA" w:rsidDel="00BF4135">
        <w:rPr>
          <w:sz w:val="24"/>
          <w:szCs w:val="24"/>
          <w:lang w:val="ro-RO"/>
        </w:rPr>
        <w:t xml:space="preserve"> </w:t>
      </w:r>
      <w:r w:rsidR="00056713" w:rsidRPr="009756EA">
        <w:rPr>
          <w:i/>
          <w:sz w:val="24"/>
          <w:szCs w:val="24"/>
          <w:lang w:val="ro-RO"/>
        </w:rPr>
        <w:t>i</w:t>
      </w:r>
      <w:r w:rsidR="00056713" w:rsidRPr="009756EA">
        <w:rPr>
          <w:sz w:val="24"/>
          <w:szCs w:val="24"/>
          <w:lang w:val="ro-RO"/>
        </w:rPr>
        <w:t xml:space="preserve"> al zilei </w:t>
      </w:r>
      <w:r w:rsidR="00056713" w:rsidRPr="009756EA">
        <w:rPr>
          <w:i/>
          <w:sz w:val="24"/>
          <w:szCs w:val="24"/>
          <w:lang w:val="ro-RO"/>
        </w:rPr>
        <w:t>d,</w:t>
      </w:r>
      <w:r w:rsidR="00056713" w:rsidRPr="009756EA">
        <w:rPr>
          <w:sz w:val="24"/>
          <w:szCs w:val="24"/>
          <w:lang w:val="ro-RO"/>
        </w:rPr>
        <w:t xml:space="preserve"> determinata conform prevederilor din secțiunea 4 din Capitolul II al Titlului X.”</w:t>
      </w:r>
      <w:r w:rsidR="00951E61" w:rsidRPr="009756EA">
        <w:rPr>
          <w:sz w:val="24"/>
          <w:szCs w:val="24"/>
          <w:lang w:val="ro-RO"/>
        </w:rPr>
        <w:t>;</w:t>
      </w:r>
      <w:r w:rsidR="0087151E" w:rsidRPr="009756EA">
        <w:rPr>
          <w:sz w:val="24"/>
          <w:szCs w:val="24"/>
          <w:lang w:val="ro-RO"/>
        </w:rPr>
        <w:t xml:space="preserve"> </w:t>
      </w:r>
    </w:p>
    <w:p w14:paraId="406F3D7D" w14:textId="0696B0C4" w:rsidR="00951E61" w:rsidRPr="009756EA" w:rsidRDefault="00951E61" w:rsidP="00056713">
      <w:pPr>
        <w:pStyle w:val="a4"/>
        <w:ind w:left="786" w:firstLine="0"/>
        <w:rPr>
          <w:sz w:val="24"/>
          <w:szCs w:val="24"/>
          <w:lang w:val="ro-RO"/>
        </w:rPr>
      </w:pPr>
    </w:p>
    <w:p w14:paraId="5E080633" w14:textId="56CBEA96" w:rsidR="00951E61" w:rsidRPr="009756EA" w:rsidRDefault="00951E61" w:rsidP="0087151E">
      <w:pPr>
        <w:pStyle w:val="a4"/>
        <w:numPr>
          <w:ilvl w:val="1"/>
          <w:numId w:val="1"/>
        </w:numPr>
        <w:tabs>
          <w:tab w:val="left" w:pos="567"/>
        </w:tabs>
        <w:ind w:left="0" w:firstLine="0"/>
        <w:rPr>
          <w:sz w:val="24"/>
          <w:szCs w:val="24"/>
          <w:lang w:val="ro-RO"/>
        </w:rPr>
      </w:pPr>
      <w:r w:rsidRPr="009756EA">
        <w:rPr>
          <w:sz w:val="24"/>
          <w:szCs w:val="24"/>
          <w:lang w:val="ro-RO"/>
        </w:rPr>
        <w:t>Punctul 667 va avea următorul cuprins:</w:t>
      </w:r>
    </w:p>
    <w:p w14:paraId="2ECA58B5" w14:textId="75CACF62" w:rsidR="00951E61" w:rsidRPr="009756EA" w:rsidRDefault="00951E61" w:rsidP="0087151E">
      <w:pPr>
        <w:pStyle w:val="a4"/>
        <w:ind w:left="0" w:firstLine="0"/>
        <w:rPr>
          <w:sz w:val="24"/>
          <w:szCs w:val="24"/>
          <w:lang w:val="ro-RO"/>
        </w:rPr>
      </w:pPr>
      <w:r w:rsidRPr="009756EA">
        <w:rPr>
          <w:sz w:val="24"/>
          <w:szCs w:val="24"/>
          <w:lang w:val="ro-RO"/>
        </w:rPr>
        <w:t xml:space="preserve">„667. </w:t>
      </w:r>
      <w:r w:rsidRPr="009756EA">
        <w:rPr>
          <w:bCs/>
          <w:sz w:val="24"/>
          <w:szCs w:val="24"/>
          <w:lang w:val="ro-RO"/>
        </w:rPr>
        <w:t>Obligația</w:t>
      </w:r>
      <w:r w:rsidRPr="009756EA">
        <w:rPr>
          <w:sz w:val="24"/>
          <w:szCs w:val="24"/>
          <w:lang w:val="ro-RO"/>
        </w:rPr>
        <w:t xml:space="preserve"> de plată</w:t>
      </w:r>
      <m:oMath>
        <m:sSub>
          <m:sSubPr>
            <m:ctrlPr>
              <w:rPr>
                <w:rFonts w:ascii="Cambria Math" w:hAnsi="Cambria Math"/>
                <w:bCs/>
                <w:i/>
                <w:sz w:val="24"/>
                <w:szCs w:val="24"/>
                <w:lang w:val="ro-RO" w:bidi="ro-RO"/>
              </w:rPr>
            </m:ctrlPr>
          </m:sSubPr>
          <m:e>
            <m:r>
              <w:rPr>
                <w:rFonts w:ascii="Cambria Math" w:hAnsi="Cambria Math"/>
                <w:sz w:val="24"/>
                <w:szCs w:val="24"/>
                <w:lang w:val="ro-RO" w:bidi="ro-RO"/>
              </w:rPr>
              <m:t>P</m:t>
            </m:r>
          </m:e>
          <m:sub>
            <m:r>
              <w:rPr>
                <w:rFonts w:ascii="Cambria Math" w:hAnsi="Cambria Math"/>
                <w:sz w:val="24"/>
                <w:szCs w:val="24"/>
                <w:lang w:val="ro-RO" w:bidi="ro-RO"/>
              </w:rPr>
              <m:t>RR,C</m:t>
            </m:r>
          </m:sub>
        </m:sSub>
        <m:r>
          <w:rPr>
            <w:rFonts w:ascii="Cambria Math" w:hAnsi="Cambria Math"/>
            <w:sz w:val="24"/>
            <w:szCs w:val="24"/>
            <w:lang w:val="ro-RO" w:bidi="ro-RO"/>
          </w:rPr>
          <m:t>(d,i)</m:t>
        </m:r>
      </m:oMath>
      <w:r w:rsidRPr="009756EA">
        <w:rPr>
          <w:sz w:val="24"/>
          <w:szCs w:val="24"/>
          <w:lang w:val="ro-RO" w:bidi="ro-RO"/>
        </w:rPr>
        <w:t xml:space="preserve"> </w:t>
      </w:r>
      <w:r w:rsidRPr="009756EA">
        <w:rPr>
          <w:sz w:val="24"/>
          <w:szCs w:val="24"/>
          <w:lang w:val="ro-RO"/>
        </w:rPr>
        <w:t>a OST către participantul la PEE</w:t>
      </w:r>
      <w:r w:rsidR="00E8065A" w:rsidRPr="009756EA">
        <w:rPr>
          <w:sz w:val="24"/>
          <w:szCs w:val="24"/>
          <w:lang w:val="ro-RO"/>
        </w:rPr>
        <w:t>, sau, după caz, a participantului la PEE către OST,</w:t>
      </w:r>
      <w:r w:rsidRPr="009756EA">
        <w:rPr>
          <w:sz w:val="24"/>
          <w:szCs w:val="24"/>
          <w:lang w:val="ro-RO"/>
        </w:rPr>
        <w:t xml:space="preserve"> pentru livrarea energiei electrice de echilibrare corespunzătoare </w:t>
      </w:r>
      <w:r w:rsidRPr="009756EA">
        <w:rPr>
          <w:iCs/>
          <w:sz w:val="24"/>
          <w:szCs w:val="24"/>
          <w:lang w:val="ro-RO"/>
        </w:rPr>
        <w:t>procesului de înlocuire a rezervelor pentru</w:t>
      </w:r>
      <w:r w:rsidRPr="009756EA">
        <w:rPr>
          <w:sz w:val="24"/>
          <w:szCs w:val="24"/>
          <w:lang w:val="ro-RO"/>
        </w:rPr>
        <w:t xml:space="preserve"> creșterea de putere, aferentă tranzacțiilor</w:t>
      </w:r>
      <w:r w:rsidRPr="009756EA">
        <w:rPr>
          <w:i/>
          <w:sz w:val="24"/>
          <w:szCs w:val="24"/>
          <w:lang w:val="ro-RO"/>
        </w:rPr>
        <w:t xml:space="preserve"> </w:t>
      </w:r>
      <w:r w:rsidRPr="009756EA">
        <w:rPr>
          <w:sz w:val="24"/>
          <w:szCs w:val="24"/>
          <w:lang w:val="ro-RO"/>
        </w:rPr>
        <w:t xml:space="preserve">ale participantului la PEE în intervalul de </w:t>
      </w:r>
      <w:r w:rsidRPr="009756EA">
        <w:rPr>
          <w:bCs/>
          <w:sz w:val="24"/>
          <w:szCs w:val="24"/>
          <w:lang w:val="ro-RO"/>
        </w:rPr>
        <w:t>echilibrare</w:t>
      </w:r>
      <w:r w:rsidRPr="009756EA" w:rsidDel="006109CB">
        <w:rPr>
          <w:sz w:val="24"/>
          <w:szCs w:val="24"/>
          <w:lang w:val="ro-RO"/>
        </w:rPr>
        <w:t xml:space="preserve"> </w:t>
      </w:r>
      <w:r w:rsidRPr="009756EA">
        <w:rPr>
          <w:i/>
          <w:sz w:val="24"/>
          <w:szCs w:val="24"/>
          <w:lang w:val="ro-RO"/>
        </w:rPr>
        <w:t>i</w:t>
      </w:r>
      <w:r w:rsidRPr="009756EA">
        <w:rPr>
          <w:sz w:val="24"/>
          <w:szCs w:val="24"/>
          <w:lang w:val="ro-RO"/>
        </w:rPr>
        <w:t xml:space="preserve"> al zilei </w:t>
      </w:r>
      <w:r w:rsidRPr="009756EA">
        <w:rPr>
          <w:i/>
          <w:sz w:val="24"/>
          <w:szCs w:val="24"/>
          <w:lang w:val="ro-RO"/>
        </w:rPr>
        <w:t>d</w:t>
      </w:r>
      <w:r w:rsidRPr="009756EA">
        <w:rPr>
          <w:sz w:val="24"/>
          <w:szCs w:val="24"/>
          <w:lang w:val="ro-RO"/>
        </w:rPr>
        <w:t xml:space="preserve"> se calculează după cum urmează:</w:t>
      </w:r>
    </w:p>
    <w:p w14:paraId="658E409F" w14:textId="77777777" w:rsidR="00951E61" w:rsidRPr="009756EA" w:rsidRDefault="00951E61" w:rsidP="00951E61">
      <w:pPr>
        <w:pStyle w:val="a4"/>
        <w:ind w:left="786" w:firstLine="0"/>
        <w:rPr>
          <w:sz w:val="24"/>
          <w:szCs w:val="24"/>
          <w:lang w:val="ro-RO"/>
        </w:rPr>
      </w:pPr>
    </w:p>
    <w:p w14:paraId="761157C2" w14:textId="380A0D6D" w:rsidR="00951E61" w:rsidRPr="009756EA" w:rsidRDefault="004F70A4" w:rsidP="00951E61">
      <w:pPr>
        <w:pStyle w:val="a4"/>
        <w:ind w:left="786" w:firstLine="0"/>
        <w:rPr>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RR,C</m:t>
              </m:r>
            </m:sub>
          </m:sSub>
          <m:d>
            <m:dPr>
              <m:ctrlPr>
                <w:rPr>
                  <w:rFonts w:ascii="Cambria Math" w:hAnsi="Cambria Math"/>
                  <w:i/>
                  <w:sz w:val="24"/>
                  <w:szCs w:val="24"/>
                  <w:lang w:val="ro-RO"/>
                </w:rPr>
              </m:ctrlPr>
            </m:dPr>
            <m:e>
              <m:r>
                <w:rPr>
                  <w:rFonts w:ascii="Cambria Math" w:hAnsi="Cambria Math"/>
                  <w:sz w:val="24"/>
                  <w:szCs w:val="24"/>
                  <w:lang w:val="ro-RO"/>
                </w:rPr>
                <m:t>d,i</m:t>
              </m:r>
            </m:e>
          </m:d>
          <m:r>
            <w:rPr>
              <w:rFonts w:ascii="Cambria Math" w:hAnsi="Cambria Math"/>
              <w:sz w:val="24"/>
              <w:szCs w:val="24"/>
              <w:lang w:val="ro-RO"/>
            </w:rPr>
            <m:t>=</m:t>
          </m:r>
          <m:nary>
            <m:naryPr>
              <m:chr m:val="∑"/>
              <m:limLoc m:val="undOvr"/>
              <m:supHide m:val="1"/>
              <m:ctrlPr>
                <w:rPr>
                  <w:rFonts w:ascii="Cambria Math" w:hAnsi="Cambria Math"/>
                  <w:i/>
                  <w:sz w:val="24"/>
                  <w:szCs w:val="24"/>
                  <w:lang w:val="ro-RO"/>
                </w:rPr>
              </m:ctrlPr>
            </m:naryPr>
            <m:sub>
              <m:r>
                <w:rPr>
                  <w:rFonts w:ascii="Cambria Math" w:hAnsi="Cambria Math"/>
                  <w:sz w:val="24"/>
                  <w:szCs w:val="24"/>
                  <w:lang w:val="ro-RO"/>
                </w:rPr>
                <m:t>t</m:t>
              </m:r>
              <m:r>
                <w:rPr>
                  <w:rFonts w:ascii="Cambria Math" w:hAnsi="Cambria Math" w:hint="eastAsia"/>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RR,C</m:t>
                  </m:r>
                </m:sub>
              </m:sSub>
              <m:r>
                <w:rPr>
                  <w:rFonts w:ascii="Cambria Math" w:hAnsi="Cambria Math"/>
                  <w:sz w:val="24"/>
                  <w:szCs w:val="24"/>
                  <w:lang w:val="ro-RO"/>
                </w:rPr>
                <m:t>(d,i)</m:t>
              </m:r>
            </m:sub>
            <m:sup/>
            <m:e>
              <m:r>
                <w:rPr>
                  <w:rFonts w:ascii="Cambria Math" w:hAnsi="Cambria Math"/>
                  <w:sz w:val="24"/>
                  <w:szCs w:val="24"/>
                  <w:lang w:val="ro-RO"/>
                </w:rPr>
                <m:t>p(t)×</m:t>
              </m:r>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e>
          </m:nary>
        </m:oMath>
      </m:oMathPara>
    </w:p>
    <w:p w14:paraId="1F34D83F" w14:textId="77777777" w:rsidR="00951E61" w:rsidRPr="009756EA" w:rsidRDefault="00951E61" w:rsidP="0087151E">
      <w:pPr>
        <w:pStyle w:val="a4"/>
        <w:ind w:left="786" w:hanging="219"/>
        <w:rPr>
          <w:sz w:val="24"/>
          <w:szCs w:val="24"/>
          <w:lang w:val="ro-RO"/>
        </w:rPr>
      </w:pPr>
      <w:r w:rsidRPr="009756EA">
        <w:rPr>
          <w:sz w:val="24"/>
          <w:szCs w:val="24"/>
          <w:lang w:val="ro-RO"/>
        </w:rPr>
        <w:t>unde:</w:t>
      </w:r>
    </w:p>
    <w:p w14:paraId="4958A774" w14:textId="03732B13" w:rsidR="00951E61" w:rsidRPr="009756EA" w:rsidRDefault="004F70A4" w:rsidP="0087151E">
      <w:pPr>
        <w:pStyle w:val="a4"/>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RR,C</m:t>
            </m:r>
          </m:sub>
        </m:sSub>
        <m:r>
          <w:rPr>
            <w:rFonts w:ascii="Cambria Math" w:hAnsi="Cambria Math"/>
            <w:sz w:val="24"/>
            <w:szCs w:val="24"/>
            <w:lang w:val="ro-RO"/>
          </w:rPr>
          <m:t>(d,i)</m:t>
        </m:r>
      </m:oMath>
      <w:r w:rsidR="00951E61" w:rsidRPr="009756EA">
        <w:rPr>
          <w:sz w:val="24"/>
          <w:szCs w:val="24"/>
          <w:lang w:val="ro-RO"/>
        </w:rPr>
        <w:t xml:space="preserve"> reprezintă toate tranzacțiile </w:t>
      </w:r>
      <w:r w:rsidR="00951E61" w:rsidRPr="009756EA">
        <w:rPr>
          <w:i/>
          <w:sz w:val="24"/>
          <w:szCs w:val="24"/>
          <w:lang w:val="ro-RO"/>
        </w:rPr>
        <w:t xml:space="preserve">t </w:t>
      </w:r>
      <w:r w:rsidR="00951E61" w:rsidRPr="009756EA">
        <w:rPr>
          <w:sz w:val="24"/>
          <w:szCs w:val="24"/>
          <w:lang w:val="ro-RO"/>
        </w:rPr>
        <w:t xml:space="preserve">încheiate de către participantul la PEE pentru livrarea energiei electrice de echilibrare corespunzătoare </w:t>
      </w:r>
      <w:r w:rsidR="00951E61" w:rsidRPr="009756EA">
        <w:rPr>
          <w:iCs/>
          <w:sz w:val="24"/>
          <w:szCs w:val="24"/>
          <w:lang w:val="ro-RO"/>
        </w:rPr>
        <w:t>procesului de înlocuire a rezervelor pentru</w:t>
      </w:r>
      <w:r w:rsidR="00951E61" w:rsidRPr="009756EA">
        <w:rPr>
          <w:sz w:val="24"/>
          <w:szCs w:val="24"/>
          <w:lang w:val="ro-RO"/>
        </w:rPr>
        <w:t xml:space="preserve"> creștere de putere în intervalul de </w:t>
      </w:r>
      <w:r w:rsidR="00951E61" w:rsidRPr="009756EA">
        <w:rPr>
          <w:bCs/>
          <w:sz w:val="24"/>
          <w:szCs w:val="24"/>
          <w:lang w:val="ro-RO"/>
        </w:rPr>
        <w:t>echilibrare</w:t>
      </w:r>
      <w:r w:rsidR="00951E61" w:rsidRPr="009756EA" w:rsidDel="006109CB">
        <w:rPr>
          <w:sz w:val="24"/>
          <w:szCs w:val="24"/>
          <w:lang w:val="ro-RO"/>
        </w:rPr>
        <w:t xml:space="preserve"> </w:t>
      </w:r>
      <w:r w:rsidR="00951E61" w:rsidRPr="009756EA">
        <w:rPr>
          <w:i/>
          <w:sz w:val="24"/>
          <w:szCs w:val="24"/>
          <w:lang w:val="ro-RO"/>
        </w:rPr>
        <w:t xml:space="preserve">i </w:t>
      </w:r>
      <w:r w:rsidR="00951E61" w:rsidRPr="009756EA">
        <w:rPr>
          <w:sz w:val="24"/>
          <w:szCs w:val="24"/>
          <w:lang w:val="ro-RO"/>
        </w:rPr>
        <w:t xml:space="preserve">al zilei </w:t>
      </w:r>
      <w:r w:rsidR="00951E61" w:rsidRPr="009756EA">
        <w:rPr>
          <w:i/>
          <w:sz w:val="24"/>
          <w:szCs w:val="24"/>
          <w:lang w:val="ro-RO"/>
        </w:rPr>
        <w:t>d</w:t>
      </w:r>
      <w:r w:rsidR="00951E61" w:rsidRPr="009756EA">
        <w:rPr>
          <w:sz w:val="24"/>
          <w:szCs w:val="24"/>
          <w:lang w:val="ro-RO"/>
        </w:rPr>
        <w:t>;</w:t>
      </w:r>
    </w:p>
    <w:p w14:paraId="4FFD27D9" w14:textId="646DF396" w:rsidR="00951E61" w:rsidRPr="009756EA" w:rsidRDefault="0087151E" w:rsidP="00B001DA">
      <w:pPr>
        <w:tabs>
          <w:tab w:val="left" w:pos="426"/>
        </w:tabs>
        <w:ind w:firstLine="142"/>
        <w:rPr>
          <w:rFonts w:eastAsia="SimSun"/>
          <w:sz w:val="24"/>
          <w:szCs w:val="24"/>
          <w:lang w:val="ro-RO"/>
        </w:rPr>
      </w:pPr>
      <w:r w:rsidRPr="009756EA">
        <w:rPr>
          <w:rFonts w:eastAsia="SimSun"/>
          <w:sz w:val="24"/>
          <w:szCs w:val="24"/>
          <w:lang w:val="ro-RO"/>
        </w:rPr>
        <w:t xml:space="preserve">  </w:t>
      </w:r>
      <w:r w:rsidR="00951E61" w:rsidRPr="009756EA">
        <w:rPr>
          <w:rFonts w:eastAsia="SimSun"/>
          <w:sz w:val="24"/>
          <w:szCs w:val="24"/>
          <w:lang w:val="ro-RO"/>
        </w:rPr>
        <w:t xml:space="preserve"> </w:t>
      </w:r>
      <w:r w:rsidR="00951E61" w:rsidRPr="009756EA">
        <w:rPr>
          <w:rFonts w:eastAsia="SimSun"/>
          <w:position w:val="-10"/>
          <w:sz w:val="24"/>
          <w:szCs w:val="24"/>
          <w:lang w:val="ro-RO"/>
        </w:rPr>
        <w:object w:dxaOrig="480" w:dyaOrig="320" w14:anchorId="570E05B0">
          <v:shape id="_x0000_i1029" type="#_x0000_t75" style="width:25.65pt;height:15.65pt" o:ole="">
            <v:imagedata r:id="rId13" o:title=""/>
          </v:shape>
          <o:OLEObject Type="Embed" ProgID="Equation.3" ShapeID="_x0000_i1029" DrawAspect="Content" ObjectID="_1817880746" r:id="rId17"/>
        </w:object>
      </w:r>
      <w:r w:rsidR="00951E61" w:rsidRPr="009756EA">
        <w:rPr>
          <w:rFonts w:eastAsia="SimSun"/>
          <w:sz w:val="24"/>
          <w:szCs w:val="24"/>
          <w:lang w:val="ro-RO"/>
        </w:rPr>
        <w:t xml:space="preserve">- prețul corespunzător tranzacției </w:t>
      </w:r>
      <w:r w:rsidR="00951E61" w:rsidRPr="009756EA">
        <w:rPr>
          <w:rFonts w:eastAsia="SimSun"/>
          <w:i/>
          <w:sz w:val="24"/>
          <w:szCs w:val="24"/>
          <w:lang w:val="ro-RO"/>
        </w:rPr>
        <w:t>t</w:t>
      </w:r>
      <w:r w:rsidR="00951E61" w:rsidRPr="009756EA">
        <w:rPr>
          <w:rFonts w:eastAsia="SimSun"/>
          <w:sz w:val="24"/>
          <w:szCs w:val="24"/>
          <w:lang w:val="ro-RO"/>
        </w:rPr>
        <w:t>;</w:t>
      </w:r>
    </w:p>
    <w:p w14:paraId="7A0BFE28" w14:textId="0C866BC1" w:rsidR="00943B0E" w:rsidRPr="009756EA" w:rsidRDefault="004F70A4" w:rsidP="00B001DA">
      <w:pPr>
        <w:pStyle w:val="a4"/>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oMath>
      <w:r w:rsidR="00943B0E" w:rsidRPr="009756EA">
        <w:rPr>
          <w:sz w:val="24"/>
          <w:szCs w:val="24"/>
          <w:lang w:val="ro-RO"/>
        </w:rPr>
        <w:t xml:space="preserve">- energia electrică de echilibrare corespunzătoare </w:t>
      </w:r>
      <w:r w:rsidR="00943B0E" w:rsidRPr="009756EA">
        <w:rPr>
          <w:iCs/>
          <w:sz w:val="24"/>
          <w:szCs w:val="24"/>
          <w:lang w:val="ro-RO"/>
        </w:rPr>
        <w:t xml:space="preserve">procesului de înlocuire a rezervelor </w:t>
      </w:r>
      <w:r w:rsidR="00943B0E" w:rsidRPr="009756EA">
        <w:rPr>
          <w:sz w:val="24"/>
          <w:szCs w:val="24"/>
          <w:lang w:val="ro-RO"/>
        </w:rPr>
        <w:t xml:space="preserve">de creștere de putere livrată, pentru tranzacția </w:t>
      </w:r>
      <w:r w:rsidR="00943B0E" w:rsidRPr="009756EA">
        <w:rPr>
          <w:i/>
          <w:iCs/>
          <w:sz w:val="24"/>
          <w:szCs w:val="24"/>
          <w:lang w:val="ro-RO"/>
        </w:rPr>
        <w:t>t</w:t>
      </w:r>
      <w:r w:rsidR="00943B0E" w:rsidRPr="009756EA">
        <w:rPr>
          <w:sz w:val="24"/>
          <w:szCs w:val="24"/>
          <w:lang w:val="ro-RO"/>
        </w:rPr>
        <w:t xml:space="preserve">, de către participantul la PEE, în intervalul de </w:t>
      </w:r>
      <w:r w:rsidR="00943B0E" w:rsidRPr="009756EA">
        <w:rPr>
          <w:bCs/>
          <w:sz w:val="24"/>
          <w:szCs w:val="24"/>
          <w:lang w:val="ro-RO"/>
        </w:rPr>
        <w:t>echilibrare</w:t>
      </w:r>
      <w:r w:rsidR="00943B0E" w:rsidRPr="009756EA" w:rsidDel="00BF4135">
        <w:rPr>
          <w:sz w:val="24"/>
          <w:szCs w:val="24"/>
          <w:lang w:val="ro-RO"/>
        </w:rPr>
        <w:t xml:space="preserve"> </w:t>
      </w:r>
      <w:r w:rsidR="00943B0E" w:rsidRPr="009756EA">
        <w:rPr>
          <w:i/>
          <w:sz w:val="24"/>
          <w:szCs w:val="24"/>
          <w:lang w:val="ro-RO"/>
        </w:rPr>
        <w:t>i</w:t>
      </w:r>
      <w:r w:rsidR="00943B0E" w:rsidRPr="009756EA">
        <w:rPr>
          <w:sz w:val="24"/>
          <w:szCs w:val="24"/>
          <w:lang w:val="ro-RO"/>
        </w:rPr>
        <w:t xml:space="preserve"> al zilei </w:t>
      </w:r>
      <w:r w:rsidR="00943B0E" w:rsidRPr="009756EA">
        <w:rPr>
          <w:i/>
          <w:sz w:val="24"/>
          <w:szCs w:val="24"/>
          <w:lang w:val="ro-RO"/>
        </w:rPr>
        <w:t>d,</w:t>
      </w:r>
      <w:r w:rsidR="00943B0E" w:rsidRPr="009756EA">
        <w:rPr>
          <w:sz w:val="24"/>
          <w:szCs w:val="24"/>
          <w:lang w:val="ro-RO"/>
        </w:rPr>
        <w:t xml:space="preserve"> determinata conform prevederilor din secțiunea 4 din Capitolul II al Titlului X.”;</w:t>
      </w:r>
    </w:p>
    <w:p w14:paraId="1BE082F0" w14:textId="0F0BF108" w:rsidR="00943B0E" w:rsidRPr="009756EA" w:rsidRDefault="00943B0E" w:rsidP="00943B0E">
      <w:pPr>
        <w:pStyle w:val="a4"/>
        <w:ind w:left="786" w:firstLine="0"/>
        <w:rPr>
          <w:sz w:val="24"/>
          <w:szCs w:val="24"/>
          <w:lang w:val="ro-RO"/>
        </w:rPr>
      </w:pPr>
    </w:p>
    <w:p w14:paraId="582A6A17" w14:textId="130A9CD3" w:rsidR="00943B0E" w:rsidRPr="009756EA" w:rsidRDefault="00943B0E" w:rsidP="00B001DA">
      <w:pPr>
        <w:pStyle w:val="a4"/>
        <w:numPr>
          <w:ilvl w:val="1"/>
          <w:numId w:val="1"/>
        </w:numPr>
        <w:tabs>
          <w:tab w:val="left" w:pos="567"/>
        </w:tabs>
        <w:ind w:left="0" w:firstLine="0"/>
        <w:rPr>
          <w:sz w:val="24"/>
          <w:szCs w:val="24"/>
          <w:lang w:val="ro-RO"/>
        </w:rPr>
      </w:pPr>
      <w:r w:rsidRPr="009756EA">
        <w:rPr>
          <w:sz w:val="24"/>
          <w:szCs w:val="24"/>
          <w:lang w:val="ro-RO"/>
        </w:rPr>
        <w:t>Punctul 668 va avea următorul cuprins</w:t>
      </w:r>
      <w:r w:rsidR="00B2361A" w:rsidRPr="009756EA">
        <w:rPr>
          <w:sz w:val="24"/>
          <w:szCs w:val="24"/>
          <w:lang w:val="ro-RO"/>
        </w:rPr>
        <w:t>:</w:t>
      </w:r>
    </w:p>
    <w:p w14:paraId="0A696372" w14:textId="655DDE3C" w:rsidR="00B2361A" w:rsidRPr="009756EA" w:rsidRDefault="00B2361A" w:rsidP="00B001DA">
      <w:pPr>
        <w:pStyle w:val="a4"/>
        <w:ind w:left="0" w:firstLine="0"/>
        <w:rPr>
          <w:sz w:val="24"/>
          <w:szCs w:val="24"/>
          <w:lang w:val="ro-RO"/>
        </w:rPr>
      </w:pPr>
      <w:r w:rsidRPr="009756EA">
        <w:rPr>
          <w:sz w:val="24"/>
          <w:szCs w:val="24"/>
          <w:lang w:val="ro-RO"/>
        </w:rPr>
        <w:t xml:space="preserve">„668. </w:t>
      </w:r>
      <w:r w:rsidRPr="009756EA">
        <w:rPr>
          <w:bCs/>
          <w:sz w:val="24"/>
          <w:szCs w:val="24"/>
          <w:lang w:val="ro-RO"/>
        </w:rPr>
        <w:t>Obligația</w:t>
      </w:r>
      <w:r w:rsidRPr="009756EA">
        <w:rPr>
          <w:sz w:val="24"/>
          <w:szCs w:val="24"/>
          <w:lang w:val="ro-RO"/>
        </w:rPr>
        <w:t xml:space="preserve"> de plată</w:t>
      </w:r>
      <m:oMath>
        <m:sSub>
          <m:sSubPr>
            <m:ctrlPr>
              <w:rPr>
                <w:rFonts w:ascii="Cambria Math" w:hAnsi="Cambria Math"/>
                <w:bCs/>
                <w:i/>
                <w:sz w:val="24"/>
                <w:szCs w:val="24"/>
                <w:lang w:val="ro-RO" w:bidi="ro-RO"/>
              </w:rPr>
            </m:ctrlPr>
          </m:sSubPr>
          <m:e>
            <m:r>
              <w:rPr>
                <w:rFonts w:ascii="Cambria Math" w:hAnsi="Cambria Math"/>
                <w:sz w:val="24"/>
                <w:szCs w:val="24"/>
                <w:lang w:val="ro-RO" w:bidi="ro-RO"/>
              </w:rPr>
              <m:t>P</m:t>
            </m:r>
          </m:e>
          <m:sub>
            <m:r>
              <w:rPr>
                <w:rFonts w:ascii="Cambria Math" w:hAnsi="Cambria Math"/>
                <w:sz w:val="24"/>
                <w:szCs w:val="24"/>
                <w:lang w:val="ro-RO" w:bidi="ro-RO"/>
              </w:rPr>
              <m:t>RR,R</m:t>
            </m:r>
          </m:sub>
        </m:sSub>
        <m:r>
          <w:rPr>
            <w:rFonts w:ascii="Cambria Math" w:hAnsi="Cambria Math"/>
            <w:sz w:val="24"/>
            <w:szCs w:val="24"/>
            <w:lang w:val="ro-RO" w:bidi="ro-RO"/>
          </w:rPr>
          <m:t>(d,i)</m:t>
        </m:r>
      </m:oMath>
      <w:r w:rsidRPr="009756EA">
        <w:rPr>
          <w:sz w:val="24"/>
          <w:szCs w:val="24"/>
          <w:lang w:val="ro-RO"/>
        </w:rPr>
        <w:t xml:space="preserve"> a participantului la PEE către OST</w:t>
      </w:r>
      <w:r w:rsidR="00963292" w:rsidRPr="009756EA">
        <w:rPr>
          <w:sz w:val="24"/>
          <w:szCs w:val="24"/>
          <w:lang w:val="ro-RO"/>
        </w:rPr>
        <w:t>, sau, după caz, a OST către participantul la PEE,</w:t>
      </w:r>
      <w:r w:rsidRPr="009756EA">
        <w:rPr>
          <w:sz w:val="24"/>
          <w:szCs w:val="24"/>
          <w:lang w:val="ro-RO"/>
        </w:rPr>
        <w:t xml:space="preserve"> pentru livrarea energiei electrice de echilibrare corespunzătoare </w:t>
      </w:r>
      <w:r w:rsidRPr="009756EA">
        <w:rPr>
          <w:iCs/>
          <w:sz w:val="24"/>
          <w:szCs w:val="24"/>
          <w:lang w:val="ro-RO"/>
        </w:rPr>
        <w:t xml:space="preserve">procesului de înlocuire a rezervelor pentru </w:t>
      </w:r>
      <w:r w:rsidRPr="009756EA">
        <w:rPr>
          <w:sz w:val="24"/>
          <w:szCs w:val="24"/>
          <w:lang w:val="ro-RO"/>
        </w:rPr>
        <w:t xml:space="preserve">reducerea de putere, aferentă tranzacțiilor ale participantului la PEE în intervalul de </w:t>
      </w:r>
      <w:r w:rsidRPr="009756EA">
        <w:rPr>
          <w:bCs/>
          <w:sz w:val="24"/>
          <w:szCs w:val="24"/>
          <w:lang w:val="ro-RO"/>
        </w:rPr>
        <w:t>echilibrare</w:t>
      </w:r>
      <w:r w:rsidRPr="009756EA" w:rsidDel="006109CB">
        <w:rPr>
          <w:sz w:val="24"/>
          <w:szCs w:val="24"/>
          <w:lang w:val="ro-RO"/>
        </w:rPr>
        <w:t xml:space="preserve"> </w:t>
      </w:r>
      <w:r w:rsidRPr="009756EA">
        <w:rPr>
          <w:i/>
          <w:sz w:val="24"/>
          <w:szCs w:val="24"/>
          <w:lang w:val="ro-RO"/>
        </w:rPr>
        <w:t>i</w:t>
      </w:r>
      <w:r w:rsidRPr="009756EA">
        <w:rPr>
          <w:sz w:val="24"/>
          <w:szCs w:val="24"/>
          <w:lang w:val="ro-RO"/>
        </w:rPr>
        <w:t xml:space="preserve"> al zilei </w:t>
      </w:r>
      <w:r w:rsidRPr="009756EA">
        <w:rPr>
          <w:i/>
          <w:sz w:val="24"/>
          <w:szCs w:val="24"/>
          <w:lang w:val="ro-RO"/>
        </w:rPr>
        <w:t>d</w:t>
      </w:r>
      <w:r w:rsidRPr="009756EA">
        <w:rPr>
          <w:sz w:val="24"/>
          <w:szCs w:val="24"/>
          <w:lang w:val="ro-RO"/>
        </w:rPr>
        <w:t xml:space="preserve"> se calculează după cum urmează:</w:t>
      </w:r>
    </w:p>
    <w:p w14:paraId="192F13B6" w14:textId="1A61D61B" w:rsidR="00B2361A" w:rsidRPr="009756EA" w:rsidRDefault="00B2361A" w:rsidP="00B2361A">
      <w:pPr>
        <w:pStyle w:val="a4"/>
        <w:ind w:left="786" w:firstLine="0"/>
        <w:rPr>
          <w:sz w:val="24"/>
          <w:szCs w:val="24"/>
          <w:lang w:val="ro-RO"/>
        </w:rPr>
      </w:pPr>
    </w:p>
    <w:p w14:paraId="67F35235" w14:textId="7EFC5C4A" w:rsidR="00951E61" w:rsidRPr="009756EA" w:rsidRDefault="004F70A4" w:rsidP="00B2361A">
      <w:pPr>
        <w:pStyle w:val="a4"/>
        <w:ind w:left="786" w:firstLine="0"/>
        <w:rPr>
          <w:sz w:val="24"/>
          <w:szCs w:val="24"/>
          <w:lang w:val="ro-RO"/>
        </w:rPr>
      </w:pPr>
      <m:oMathPara>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RR,R</m:t>
              </m:r>
            </m:sub>
          </m:sSub>
          <m:d>
            <m:dPr>
              <m:ctrlPr>
                <w:rPr>
                  <w:rFonts w:ascii="Cambria Math" w:hAnsi="Cambria Math"/>
                  <w:i/>
                  <w:sz w:val="24"/>
                  <w:szCs w:val="24"/>
                  <w:lang w:val="ro-RO"/>
                </w:rPr>
              </m:ctrlPr>
            </m:dPr>
            <m:e>
              <m:r>
                <w:rPr>
                  <w:rFonts w:ascii="Cambria Math" w:hAnsi="Cambria Math"/>
                  <w:sz w:val="24"/>
                  <w:szCs w:val="24"/>
                  <w:lang w:val="ro-RO"/>
                </w:rPr>
                <m:t>d,i</m:t>
              </m:r>
            </m:e>
          </m:d>
          <m:r>
            <w:rPr>
              <w:rFonts w:ascii="Cambria Math" w:hAnsi="Cambria Math"/>
              <w:sz w:val="24"/>
              <w:szCs w:val="24"/>
              <w:lang w:val="ro-RO"/>
            </w:rPr>
            <m:t>=</m:t>
          </m:r>
          <m:nary>
            <m:naryPr>
              <m:chr m:val="∑"/>
              <m:limLoc m:val="undOvr"/>
              <m:supHide m:val="1"/>
              <m:ctrlPr>
                <w:rPr>
                  <w:rFonts w:ascii="Cambria Math" w:hAnsi="Cambria Math"/>
                  <w:i/>
                  <w:sz w:val="24"/>
                  <w:szCs w:val="24"/>
                  <w:lang w:val="ro-RO"/>
                </w:rPr>
              </m:ctrlPr>
            </m:naryPr>
            <m:sub>
              <m:r>
                <w:rPr>
                  <w:rFonts w:ascii="Cambria Math" w:hAnsi="Cambria Math"/>
                  <w:sz w:val="24"/>
                  <w:szCs w:val="24"/>
                  <w:lang w:val="ro-RO"/>
                </w:rPr>
                <m:t>t</m:t>
              </m:r>
              <m:r>
                <w:rPr>
                  <w:rFonts w:ascii="Cambria Math" w:hAnsi="Cambria Math" w:hint="eastAsia"/>
                  <w:sz w:val="24"/>
                  <w:szCs w:val="24"/>
                  <w:lang w:val="ro-RO"/>
                </w:rPr>
                <m:t>∈</m:t>
              </m:r>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RR,R</m:t>
                  </m:r>
                </m:sub>
              </m:sSub>
              <m:r>
                <w:rPr>
                  <w:rFonts w:ascii="Cambria Math" w:hAnsi="Cambria Math"/>
                  <w:sz w:val="24"/>
                  <w:szCs w:val="24"/>
                  <w:lang w:val="ro-RO"/>
                </w:rPr>
                <m:t>(d,i)</m:t>
              </m:r>
            </m:sub>
            <m:sup/>
            <m:e>
              <m:r>
                <w:rPr>
                  <w:rFonts w:ascii="Cambria Math" w:hAnsi="Cambria Math"/>
                  <w:sz w:val="24"/>
                  <w:szCs w:val="24"/>
                  <w:lang w:val="ro-RO"/>
                </w:rPr>
                <m:t>p(t)×</m:t>
              </m:r>
              <m:sSub>
                <m:sSubPr>
                  <m:ctrlPr>
                    <w:rPr>
                      <w:rFonts w:ascii="Cambria Math" w:hAnsi="Cambria Math"/>
                      <w:i/>
                      <w:sz w:val="24"/>
                      <w:szCs w:val="24"/>
                      <w:lang w:val="ro-RO"/>
                    </w:rPr>
                  </m:ctrlPr>
                </m:sSubPr>
                <m:e>
                  <m:r>
                    <w:rPr>
                      <w:rFonts w:ascii="Cambria Math" w:hAnsi="Cambria Math"/>
                      <w:sz w:val="24"/>
                      <w:szCs w:val="24"/>
                      <w:lang w:val="ro-RO"/>
                    </w:rPr>
                    <m:t>q</m:t>
                  </m:r>
                </m:e>
                <m:sub>
                  <m:r>
                    <w:rPr>
                      <w:rFonts w:ascii="Cambria Math" w:hAnsi="Cambria Math"/>
                      <w:sz w:val="24"/>
                      <w:szCs w:val="24"/>
                      <w:lang w:val="ro-RO"/>
                    </w:rPr>
                    <m:t>livrat</m:t>
                  </m:r>
                </m:sub>
              </m:sSub>
              <m:r>
                <w:rPr>
                  <w:rFonts w:ascii="Cambria Math" w:hAnsi="Cambria Math"/>
                  <w:sz w:val="24"/>
                  <w:szCs w:val="24"/>
                  <w:lang w:val="ro-RO"/>
                </w:rPr>
                <m:t>(t)</m:t>
              </m:r>
            </m:e>
          </m:nary>
        </m:oMath>
      </m:oMathPara>
    </w:p>
    <w:p w14:paraId="12187B12" w14:textId="77777777" w:rsidR="00B2361A" w:rsidRPr="009756EA" w:rsidRDefault="00B2361A" w:rsidP="00B001DA">
      <w:pPr>
        <w:pStyle w:val="a4"/>
        <w:ind w:left="786" w:hanging="219"/>
        <w:rPr>
          <w:sz w:val="24"/>
          <w:szCs w:val="24"/>
          <w:lang w:val="ro-RO"/>
        </w:rPr>
      </w:pPr>
      <w:r w:rsidRPr="009756EA">
        <w:rPr>
          <w:sz w:val="24"/>
          <w:szCs w:val="24"/>
          <w:lang w:val="ro-RO"/>
        </w:rPr>
        <w:t>unde:</w:t>
      </w:r>
    </w:p>
    <w:p w14:paraId="503609A0" w14:textId="639C8FA0" w:rsidR="00B2361A" w:rsidRPr="009756EA" w:rsidRDefault="004F70A4" w:rsidP="00B001DA">
      <w:pPr>
        <w:pStyle w:val="a4"/>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RR,R</m:t>
            </m:r>
          </m:sub>
        </m:sSub>
        <m:r>
          <w:rPr>
            <w:rFonts w:ascii="Cambria Math" w:hAnsi="Cambria Math"/>
            <w:sz w:val="24"/>
            <w:szCs w:val="24"/>
            <w:lang w:val="ro-RO"/>
          </w:rPr>
          <m:t>(d,i)</m:t>
        </m:r>
      </m:oMath>
      <w:r w:rsidR="00B2361A" w:rsidRPr="009756EA">
        <w:rPr>
          <w:sz w:val="24"/>
          <w:szCs w:val="24"/>
          <w:lang w:val="ro-RO"/>
        </w:rPr>
        <w:t xml:space="preserve"> reprezintă toate tranzacțiile încheiate de către participantul la PEE pentru livrarea energiei electrice de echilibrare corespunzătoare </w:t>
      </w:r>
      <w:r w:rsidR="00B2361A" w:rsidRPr="009756EA">
        <w:rPr>
          <w:iCs/>
          <w:sz w:val="24"/>
          <w:szCs w:val="24"/>
          <w:lang w:val="ro-RO"/>
        </w:rPr>
        <w:t>procesului de înlocuire a rezervelor pentru</w:t>
      </w:r>
      <w:r w:rsidR="00B2361A" w:rsidRPr="009756EA">
        <w:rPr>
          <w:sz w:val="24"/>
          <w:szCs w:val="24"/>
          <w:lang w:val="ro-RO"/>
        </w:rPr>
        <w:t xml:space="preserve"> reducerea de putere în intervalul de dispecerizare </w:t>
      </w:r>
      <w:r w:rsidR="00B2361A" w:rsidRPr="009756EA">
        <w:rPr>
          <w:i/>
          <w:sz w:val="24"/>
          <w:szCs w:val="24"/>
          <w:lang w:val="ro-RO"/>
        </w:rPr>
        <w:t>i</w:t>
      </w:r>
      <w:r w:rsidR="00B2361A" w:rsidRPr="009756EA">
        <w:rPr>
          <w:sz w:val="24"/>
          <w:szCs w:val="24"/>
          <w:lang w:val="ro-RO"/>
        </w:rPr>
        <w:t xml:space="preserve"> al zilei </w:t>
      </w:r>
      <w:r w:rsidR="00B2361A" w:rsidRPr="009756EA">
        <w:rPr>
          <w:i/>
          <w:sz w:val="24"/>
          <w:szCs w:val="24"/>
          <w:lang w:val="ro-RO"/>
        </w:rPr>
        <w:t>d</w:t>
      </w:r>
      <w:r w:rsidR="00B2361A" w:rsidRPr="009756EA">
        <w:rPr>
          <w:sz w:val="24"/>
          <w:szCs w:val="24"/>
          <w:lang w:val="ro-RO"/>
        </w:rPr>
        <w:t xml:space="preserve">; </w:t>
      </w:r>
    </w:p>
    <w:p w14:paraId="4E43D963" w14:textId="710CDD55" w:rsidR="00B2361A" w:rsidRPr="009756EA" w:rsidRDefault="00B2361A" w:rsidP="00B001DA">
      <w:pPr>
        <w:ind w:firstLine="142"/>
        <w:rPr>
          <w:rFonts w:eastAsia="SimSun"/>
          <w:sz w:val="24"/>
          <w:szCs w:val="24"/>
          <w:lang w:val="ro-RO"/>
        </w:rPr>
      </w:pPr>
      <w:r w:rsidRPr="009756EA">
        <w:rPr>
          <w:rFonts w:eastAsia="SimSun"/>
          <w:sz w:val="24"/>
          <w:szCs w:val="24"/>
          <w:lang w:val="ro-RO"/>
        </w:rPr>
        <w:t xml:space="preserve">   </w:t>
      </w:r>
      <w:r w:rsidRPr="009756EA">
        <w:rPr>
          <w:rFonts w:eastAsia="SimSun"/>
          <w:position w:val="-10"/>
          <w:sz w:val="24"/>
          <w:szCs w:val="24"/>
          <w:lang w:val="ro-RO"/>
        </w:rPr>
        <w:object w:dxaOrig="480" w:dyaOrig="320" w14:anchorId="1F5D02DF">
          <v:shape id="_x0000_i1030" type="#_x0000_t75" style="width:25.65pt;height:15.65pt" o:ole="">
            <v:imagedata r:id="rId13" o:title=""/>
          </v:shape>
          <o:OLEObject Type="Embed" ProgID="Equation.3" ShapeID="_x0000_i1030" DrawAspect="Content" ObjectID="_1817880747" r:id="rId18"/>
        </w:object>
      </w:r>
      <w:r w:rsidRPr="009756EA">
        <w:rPr>
          <w:rFonts w:eastAsia="SimSun"/>
          <w:sz w:val="24"/>
          <w:szCs w:val="24"/>
          <w:lang w:val="ro-RO"/>
        </w:rPr>
        <w:t xml:space="preserve">- prețul corespunzător tranzacției </w:t>
      </w:r>
      <w:r w:rsidRPr="009756EA">
        <w:rPr>
          <w:rFonts w:eastAsia="SimSun"/>
          <w:i/>
          <w:sz w:val="24"/>
          <w:szCs w:val="24"/>
          <w:lang w:val="ro-RO"/>
        </w:rPr>
        <w:t>t</w:t>
      </w:r>
      <w:r w:rsidRPr="009756EA">
        <w:rPr>
          <w:rFonts w:eastAsia="SimSun"/>
          <w:sz w:val="24"/>
          <w:szCs w:val="24"/>
          <w:lang w:val="ro-RO"/>
        </w:rPr>
        <w:t>;</w:t>
      </w:r>
    </w:p>
    <w:p w14:paraId="79AE8122" w14:textId="15D108E2" w:rsidR="00B2361A" w:rsidRPr="009756EA" w:rsidRDefault="004F70A4" w:rsidP="00B001DA">
      <w:pPr>
        <w:ind w:left="426" w:firstLine="141"/>
        <w:rPr>
          <w:rFonts w:eastAsia="SimSun"/>
          <w:sz w:val="24"/>
          <w:szCs w:val="24"/>
          <w:lang w:val="ro-RO"/>
        </w:rPr>
      </w:pPr>
      <m:oMath>
        <m:sSub>
          <m:sSubPr>
            <m:ctrlPr>
              <w:rPr>
                <w:rFonts w:ascii="Cambria Math" w:eastAsia="SimSun" w:hAnsi="Cambria Math"/>
                <w:i/>
                <w:sz w:val="24"/>
                <w:szCs w:val="24"/>
                <w:lang w:val="ro-RO"/>
              </w:rPr>
            </m:ctrlPr>
          </m:sSubPr>
          <m:e>
            <m:r>
              <w:rPr>
                <w:rFonts w:ascii="Cambria Math" w:eastAsia="SimSun" w:hAnsi="Cambria Math"/>
                <w:sz w:val="24"/>
                <w:szCs w:val="24"/>
                <w:lang w:val="ro-RO"/>
              </w:rPr>
              <m:t>q</m:t>
            </m:r>
          </m:e>
          <m:sub>
            <m:r>
              <w:rPr>
                <w:rFonts w:ascii="Cambria Math" w:eastAsia="SimSun" w:hAnsi="Cambria Math"/>
                <w:sz w:val="24"/>
                <w:szCs w:val="24"/>
                <w:lang w:val="ro-RO"/>
              </w:rPr>
              <m:t>livrat</m:t>
            </m:r>
          </m:sub>
        </m:sSub>
        <m:r>
          <w:rPr>
            <w:rFonts w:ascii="Cambria Math" w:eastAsia="SimSun" w:hAnsi="Cambria Math"/>
            <w:sz w:val="24"/>
            <w:szCs w:val="24"/>
            <w:lang w:val="ro-RO"/>
          </w:rPr>
          <m:t>(t)</m:t>
        </m:r>
      </m:oMath>
      <w:r w:rsidR="00B2361A" w:rsidRPr="009756EA">
        <w:rPr>
          <w:rFonts w:eastAsia="SimSun"/>
          <w:sz w:val="24"/>
          <w:szCs w:val="24"/>
          <w:lang w:val="ro-RO"/>
        </w:rPr>
        <w:t xml:space="preserve">- energia electrică de echilibrare corespunzătoare </w:t>
      </w:r>
      <w:r w:rsidR="00B2361A" w:rsidRPr="009756EA">
        <w:rPr>
          <w:rFonts w:eastAsia="SimSun"/>
          <w:iCs/>
          <w:sz w:val="24"/>
          <w:szCs w:val="24"/>
          <w:lang w:val="ro-RO"/>
        </w:rPr>
        <w:t xml:space="preserve">procesului de înlocuire a rezervelor </w:t>
      </w:r>
      <w:r w:rsidR="00B2361A" w:rsidRPr="009756EA">
        <w:rPr>
          <w:rFonts w:eastAsia="SimSun"/>
          <w:sz w:val="24"/>
          <w:szCs w:val="24"/>
          <w:lang w:val="ro-RO"/>
        </w:rPr>
        <w:t xml:space="preserve">de reducere de putere livrată, pentru tranzacția </w:t>
      </w:r>
      <w:r w:rsidR="00B2361A" w:rsidRPr="009756EA">
        <w:rPr>
          <w:rFonts w:eastAsia="SimSun"/>
          <w:i/>
          <w:iCs/>
          <w:sz w:val="24"/>
          <w:szCs w:val="24"/>
          <w:lang w:val="ro-RO"/>
        </w:rPr>
        <w:t>t</w:t>
      </w:r>
      <w:r w:rsidR="00B2361A" w:rsidRPr="009756EA">
        <w:rPr>
          <w:rFonts w:eastAsia="SimSun"/>
          <w:sz w:val="24"/>
          <w:szCs w:val="24"/>
          <w:lang w:val="ro-RO"/>
        </w:rPr>
        <w:t xml:space="preserve">, de către participantul la PEE, în intervalul de </w:t>
      </w:r>
      <w:r w:rsidR="00B2361A" w:rsidRPr="009756EA">
        <w:rPr>
          <w:rFonts w:eastAsia="SimSun"/>
          <w:bCs/>
          <w:sz w:val="24"/>
          <w:szCs w:val="24"/>
          <w:lang w:val="ro-RO"/>
        </w:rPr>
        <w:t>echilibrare</w:t>
      </w:r>
      <w:r w:rsidR="00B2361A" w:rsidRPr="009756EA" w:rsidDel="00BF4135">
        <w:rPr>
          <w:rFonts w:eastAsia="SimSun"/>
          <w:sz w:val="24"/>
          <w:szCs w:val="24"/>
          <w:lang w:val="ro-RO"/>
        </w:rPr>
        <w:t xml:space="preserve"> </w:t>
      </w:r>
      <w:r w:rsidR="00B2361A" w:rsidRPr="009756EA">
        <w:rPr>
          <w:rFonts w:eastAsia="SimSun"/>
          <w:i/>
          <w:sz w:val="24"/>
          <w:szCs w:val="24"/>
          <w:lang w:val="ro-RO"/>
        </w:rPr>
        <w:t>i</w:t>
      </w:r>
      <w:r w:rsidR="00B2361A" w:rsidRPr="009756EA">
        <w:rPr>
          <w:rFonts w:eastAsia="SimSun"/>
          <w:sz w:val="24"/>
          <w:szCs w:val="24"/>
          <w:lang w:val="ro-RO"/>
        </w:rPr>
        <w:t xml:space="preserve"> al zilei </w:t>
      </w:r>
      <w:r w:rsidR="00B2361A" w:rsidRPr="009756EA">
        <w:rPr>
          <w:rFonts w:eastAsia="SimSun"/>
          <w:i/>
          <w:sz w:val="24"/>
          <w:szCs w:val="24"/>
          <w:lang w:val="ro-RO"/>
        </w:rPr>
        <w:t>d,</w:t>
      </w:r>
      <w:r w:rsidR="00B2361A" w:rsidRPr="009756EA">
        <w:rPr>
          <w:rFonts w:eastAsia="SimSun"/>
          <w:sz w:val="24"/>
          <w:szCs w:val="24"/>
          <w:lang w:val="ro-RO"/>
        </w:rPr>
        <w:t xml:space="preserve"> determinata conform prevederilor din secțiunea 4 din Capitolul II al Titlului X.”; </w:t>
      </w:r>
    </w:p>
    <w:p w14:paraId="0F4E8711" w14:textId="52A05D28" w:rsidR="004F7F54" w:rsidRPr="009756EA" w:rsidRDefault="004F7F54" w:rsidP="00B2361A">
      <w:pPr>
        <w:ind w:left="709" w:firstLine="0"/>
        <w:rPr>
          <w:rFonts w:eastAsia="SimSun"/>
          <w:sz w:val="24"/>
          <w:szCs w:val="24"/>
          <w:lang w:val="ro-RO"/>
        </w:rPr>
      </w:pPr>
    </w:p>
    <w:p w14:paraId="6D22BA65" w14:textId="0B81D9B7" w:rsidR="004F7F54" w:rsidRPr="009756EA" w:rsidRDefault="004F7F54" w:rsidP="00B001DA">
      <w:pPr>
        <w:pStyle w:val="a4"/>
        <w:numPr>
          <w:ilvl w:val="1"/>
          <w:numId w:val="1"/>
        </w:numPr>
        <w:tabs>
          <w:tab w:val="left" w:pos="567"/>
        </w:tabs>
        <w:ind w:left="0" w:firstLine="0"/>
        <w:rPr>
          <w:rFonts w:eastAsia="SimSun"/>
          <w:sz w:val="24"/>
          <w:szCs w:val="24"/>
          <w:lang w:val="ro-RO"/>
        </w:rPr>
      </w:pPr>
      <w:r w:rsidRPr="009756EA">
        <w:rPr>
          <w:rFonts w:eastAsia="SimSun"/>
          <w:sz w:val="24"/>
          <w:szCs w:val="24"/>
          <w:lang w:val="ro-RO"/>
        </w:rPr>
        <w:t xml:space="preserve">Punctele 669 și 670 se </w:t>
      </w:r>
      <w:r w:rsidR="00573668" w:rsidRPr="009756EA">
        <w:rPr>
          <w:rFonts w:eastAsia="SimSun"/>
          <w:sz w:val="24"/>
          <w:szCs w:val="24"/>
          <w:lang w:val="ro-RO"/>
        </w:rPr>
        <w:t>abrogă</w:t>
      </w:r>
      <w:r w:rsidRPr="009756EA">
        <w:rPr>
          <w:rFonts w:eastAsia="SimSun"/>
          <w:sz w:val="24"/>
          <w:szCs w:val="24"/>
          <w:lang w:val="ro-RO"/>
        </w:rPr>
        <w:t>;</w:t>
      </w:r>
    </w:p>
    <w:p w14:paraId="295D1E07" w14:textId="77777777" w:rsidR="004F7F54" w:rsidRPr="009756EA" w:rsidRDefault="004F7F54" w:rsidP="004F7F54">
      <w:pPr>
        <w:pStyle w:val="a4"/>
        <w:ind w:left="786" w:firstLine="0"/>
        <w:rPr>
          <w:rFonts w:eastAsia="SimSun"/>
          <w:sz w:val="24"/>
          <w:szCs w:val="24"/>
          <w:lang w:val="ro-RO"/>
        </w:rPr>
      </w:pPr>
    </w:p>
    <w:p w14:paraId="0EEEF44A" w14:textId="192A11A3" w:rsidR="004F7F54" w:rsidRPr="009756EA" w:rsidRDefault="00661DF8" w:rsidP="00B001DA">
      <w:pPr>
        <w:pStyle w:val="a4"/>
        <w:numPr>
          <w:ilvl w:val="1"/>
          <w:numId w:val="1"/>
        </w:numPr>
        <w:tabs>
          <w:tab w:val="left" w:pos="567"/>
        </w:tabs>
        <w:ind w:left="0" w:firstLine="0"/>
        <w:rPr>
          <w:rFonts w:eastAsia="SimSun"/>
          <w:sz w:val="24"/>
          <w:szCs w:val="24"/>
          <w:lang w:val="ro-RO"/>
        </w:rPr>
      </w:pPr>
      <w:r w:rsidRPr="009756EA">
        <w:rPr>
          <w:rFonts w:eastAsia="SimSun"/>
          <w:sz w:val="24"/>
          <w:szCs w:val="24"/>
          <w:lang w:val="ro-RO"/>
        </w:rPr>
        <w:t>Punctul 671 va avea următorul cuprins:</w:t>
      </w:r>
    </w:p>
    <w:p w14:paraId="669562A7" w14:textId="7AB94FE7" w:rsidR="00661DF8" w:rsidRPr="009756EA" w:rsidRDefault="00661DF8" w:rsidP="00B001DA">
      <w:pPr>
        <w:pStyle w:val="a4"/>
        <w:ind w:left="0" w:firstLine="0"/>
        <w:rPr>
          <w:rFonts w:eastAsia="SimSun"/>
          <w:bCs/>
          <w:sz w:val="24"/>
          <w:szCs w:val="24"/>
          <w:lang w:val="ro-RO"/>
        </w:rPr>
      </w:pPr>
      <w:r w:rsidRPr="009756EA">
        <w:rPr>
          <w:rFonts w:eastAsia="SimSun"/>
          <w:sz w:val="24"/>
          <w:szCs w:val="24"/>
          <w:lang w:val="ro-RO"/>
        </w:rPr>
        <w:t xml:space="preserve">„671. </w:t>
      </w:r>
      <w:r w:rsidRPr="009756EA">
        <w:rPr>
          <w:rFonts w:eastAsia="SimSun"/>
          <w:bCs/>
          <w:sz w:val="24"/>
          <w:szCs w:val="24"/>
          <w:lang w:val="ro-RO"/>
        </w:rPr>
        <w:t xml:space="preserve">Penalitatea pentru livrarea parțială sau nelivrarea energiei electrice de echilibrare corespunzătoare procesului de restabilire automată și manuală a frecvenței, înlocuire a rezervei, de creștere de putere în intervalul de dispecerizare </w:t>
      </w:r>
      <w:r w:rsidRPr="009756EA">
        <w:rPr>
          <w:rFonts w:eastAsia="SimSun"/>
          <w:bCs/>
          <w:i/>
          <w:sz w:val="24"/>
          <w:szCs w:val="24"/>
          <w:lang w:val="ro-RO"/>
        </w:rPr>
        <w:t>i</w:t>
      </w:r>
      <w:r w:rsidRPr="009756EA">
        <w:rPr>
          <w:rFonts w:eastAsia="SimSun"/>
          <w:bCs/>
          <w:sz w:val="24"/>
          <w:szCs w:val="24"/>
          <w:lang w:val="ro-RO"/>
        </w:rPr>
        <w:t xml:space="preserve"> al zilei de livrare </w:t>
      </w:r>
      <w:r w:rsidRPr="009756EA">
        <w:rPr>
          <w:rFonts w:eastAsia="SimSun"/>
          <w:bCs/>
          <w:i/>
          <w:sz w:val="24"/>
          <w:szCs w:val="24"/>
          <w:lang w:val="ro-RO"/>
        </w:rPr>
        <w:t>d</w:t>
      </w:r>
      <w:r w:rsidRPr="009756EA">
        <w:rPr>
          <w:rFonts w:eastAsia="SimSun"/>
          <w:bCs/>
          <w:iCs/>
          <w:sz w:val="24"/>
          <w:szCs w:val="24"/>
          <w:lang w:val="ro-RO"/>
        </w:rPr>
        <w:t xml:space="preserve">, pentru fiecare UFR/GFR, </w:t>
      </w:r>
      <w:r w:rsidRPr="009756EA">
        <w:rPr>
          <w:rFonts w:eastAsia="SimSun"/>
          <w:bCs/>
          <w:sz w:val="24"/>
          <w:szCs w:val="24"/>
          <w:lang w:val="ro-RO"/>
        </w:rPr>
        <w:t>se calculează astfel:</w:t>
      </w:r>
    </w:p>
    <w:p w14:paraId="323B4283" w14:textId="77777777" w:rsidR="00E82ED9" w:rsidRPr="009756EA" w:rsidRDefault="00E82ED9" w:rsidP="00661DF8">
      <w:pPr>
        <w:pStyle w:val="a4"/>
        <w:ind w:left="786" w:firstLine="0"/>
        <w:rPr>
          <w:rFonts w:eastAsia="SimSun"/>
          <w:bCs/>
          <w:sz w:val="24"/>
          <w:szCs w:val="24"/>
          <w:lang w:val="ro-RO"/>
        </w:rPr>
      </w:pPr>
    </w:p>
    <w:p w14:paraId="1225AEF1" w14:textId="77777777" w:rsidR="00661DF8" w:rsidRPr="009756EA" w:rsidRDefault="00661DF8" w:rsidP="00B001DA">
      <w:pPr>
        <w:pStyle w:val="a4"/>
        <w:ind w:left="786" w:hanging="786"/>
        <w:rPr>
          <w:rFonts w:eastAsia="SimSun"/>
          <w:bCs/>
          <w:sz w:val="24"/>
          <w:szCs w:val="24"/>
          <w:lang w:val="ro-RO"/>
        </w:rPr>
      </w:pPr>
      <w:r w:rsidRPr="009756EA">
        <w:rPr>
          <w:rFonts w:eastAsia="SimSun"/>
          <w:sz w:val="24"/>
          <w:szCs w:val="24"/>
          <w:lang w:val="ro-RO"/>
        </w:rPr>
        <w:t xml:space="preserve">    </w:t>
      </w:r>
      <w:r w:rsidRPr="009756EA">
        <w:rPr>
          <w:rFonts w:eastAsia="SimSun"/>
          <w:bCs/>
          <w:sz w:val="24"/>
          <w:szCs w:val="24"/>
          <w:lang w:val="ro-RO"/>
        </w:rPr>
        <w:t>a. aFRR la creștere:</w:t>
      </w:r>
    </w:p>
    <w:p w14:paraId="7DF34F56" w14:textId="3D7284D0" w:rsidR="00661DF8" w:rsidRPr="009756EA" w:rsidRDefault="00661DF8" w:rsidP="00661DF8">
      <w:pPr>
        <w:pStyle w:val="a4"/>
        <w:ind w:left="786" w:firstLine="0"/>
        <w:rPr>
          <w:rFonts w:eastAsia="SimSun"/>
          <w:sz w:val="24"/>
          <w:szCs w:val="24"/>
          <w:lang w:val="ro-RO"/>
        </w:rPr>
      </w:pPr>
    </w:p>
    <w:p w14:paraId="4D8D461A" w14:textId="40F718EE" w:rsidR="00661DF8" w:rsidRPr="009756EA" w:rsidRDefault="004F70A4" w:rsidP="00661DF8">
      <w:pPr>
        <w:ind w:firstLine="709"/>
        <w:rPr>
          <w:rFonts w:eastAsia="SimSun"/>
          <w:bCs/>
          <w:sz w:val="24"/>
          <w:szCs w:val="24"/>
          <w:lang w:val="ro-RO"/>
        </w:rPr>
      </w:pPr>
      <m:oMathPara>
        <m:oMath>
          <m:sSub>
            <m:sSubPr>
              <m:ctrlPr>
                <w:rPr>
                  <w:rFonts w:ascii="Cambria Math" w:eastAsia="SimSun" w:hAnsi="Cambria Math"/>
                  <w:bCs/>
                  <w:i/>
                  <w:sz w:val="24"/>
                  <w:szCs w:val="24"/>
                  <w:lang w:val="ro-RO" w:bidi="ro-RO"/>
                </w:rPr>
              </m:ctrlPr>
            </m:sSubPr>
            <m:e>
              <m:r>
                <w:rPr>
                  <w:rFonts w:ascii="Cambria Math" w:eastAsia="SimSun" w:hAnsi="Cambria Math"/>
                  <w:sz w:val="24"/>
                  <w:szCs w:val="24"/>
                  <w:lang w:val="ro-RO" w:bidi="ro-RO"/>
                </w:rPr>
                <m:t>Pen</m:t>
              </m:r>
            </m:e>
            <m:sub>
              <m:r>
                <w:rPr>
                  <w:rFonts w:ascii="Cambria Math" w:eastAsia="SimSun" w:hAnsi="Cambria Math"/>
                  <w:sz w:val="24"/>
                  <w:szCs w:val="24"/>
                  <w:lang w:val="ro-RO" w:bidi="ro-RO"/>
                </w:rPr>
                <m:t>aFRR,C</m:t>
              </m:r>
            </m:sub>
          </m:sSub>
          <m:d>
            <m:dPr>
              <m:ctrlPr>
                <w:rPr>
                  <w:rFonts w:ascii="Cambria Math" w:eastAsia="SimSun" w:hAnsi="Cambria Math"/>
                  <w:bCs/>
                  <w:i/>
                  <w:sz w:val="24"/>
                  <w:szCs w:val="24"/>
                  <w:lang w:val="ro-RO" w:bidi="ro-RO"/>
                </w:rPr>
              </m:ctrlPr>
            </m:dPr>
            <m:e>
              <m:r>
                <w:rPr>
                  <w:rFonts w:ascii="Cambria Math" w:eastAsia="SimSun" w:hAnsi="Cambria Math"/>
                  <w:sz w:val="24"/>
                  <w:szCs w:val="24"/>
                  <w:lang w:val="ro-RO" w:bidi="ro-RO"/>
                </w:rPr>
                <m:t>d,i</m:t>
              </m:r>
            </m:e>
          </m:d>
          <m:r>
            <w:rPr>
              <w:rFonts w:ascii="Cambria Math" w:eastAsia="SimSun" w:hAnsi="Cambria Math"/>
              <w:sz w:val="24"/>
              <w:szCs w:val="24"/>
              <w:lang w:val="ro-RO" w:bidi="ro-RO"/>
            </w:rPr>
            <m:t>=</m:t>
          </m:r>
          <m:d>
            <m:dPr>
              <m:ctrlPr>
                <w:rPr>
                  <w:rFonts w:ascii="Cambria Math" w:eastAsia="SimSun" w:hAnsi="Cambria Math"/>
                  <w:bCs/>
                  <w:i/>
                  <w:sz w:val="24"/>
                  <w:szCs w:val="24"/>
                  <w:lang w:val="ro-RO" w:bidi="ro-RO"/>
                </w:rPr>
              </m:ctrlPr>
            </m:dPr>
            <m:e>
              <m:d>
                <m:dPr>
                  <m:begChr m:val="["/>
                  <m:endChr m:val="]"/>
                  <m:ctrlPr>
                    <w:rPr>
                      <w:rFonts w:ascii="Cambria Math" w:eastAsia="SimSun" w:hAnsi="Cambria Math"/>
                      <w:bCs/>
                      <w:i/>
                      <w:sz w:val="24"/>
                      <w:szCs w:val="24"/>
                      <w:lang w:val="ro-RO" w:bidi="ro-RO"/>
                    </w:rPr>
                  </m:ctrlPr>
                </m:dPr>
                <m:e>
                  <m:nary>
                    <m:naryPr>
                      <m:chr m:val="∑"/>
                      <m:limLoc m:val="undOvr"/>
                      <m:supHide m:val="1"/>
                      <m:ctrlPr>
                        <w:rPr>
                          <w:rFonts w:ascii="Cambria Math" w:eastAsia="SimSun" w:hAnsi="Cambria Math"/>
                          <w:bCs/>
                          <w:i/>
                          <w:sz w:val="24"/>
                          <w:szCs w:val="24"/>
                          <w:lang w:val="ro-RO" w:bidi="ro-RO"/>
                        </w:rPr>
                      </m:ctrlPr>
                    </m:naryPr>
                    <m:sub>
                      <m:r>
                        <w:rPr>
                          <w:rFonts w:ascii="Cambria Math" w:eastAsia="SimSun" w:hAnsi="Cambria Math"/>
                          <w:sz w:val="24"/>
                          <w:szCs w:val="24"/>
                          <w:lang w:val="ro-RO" w:bidi="ro-RO"/>
                        </w:rPr>
                        <m:t>t</m:t>
                      </m:r>
                      <m:r>
                        <w:rPr>
                          <w:rFonts w:ascii="Cambria Math" w:eastAsia="SimSun" w:hAnsi="Cambria Math" w:hint="eastAsia"/>
                          <w:sz w:val="24"/>
                          <w:szCs w:val="24"/>
                          <w:lang w:val="ro-RO" w:bidi="ro-RO"/>
                        </w:rPr>
                        <m:t>∈</m:t>
                      </m:r>
                      <m:sSub>
                        <m:sSubPr>
                          <m:ctrlPr>
                            <w:rPr>
                              <w:rFonts w:ascii="Cambria Math" w:eastAsia="SimSun" w:hAnsi="Cambria Math"/>
                              <w:bCs/>
                              <w:i/>
                              <w:sz w:val="24"/>
                              <w:szCs w:val="24"/>
                              <w:lang w:val="ro-RO" w:bidi="ro-RO"/>
                            </w:rPr>
                          </m:ctrlPr>
                        </m:sSubPr>
                        <m:e>
                          <m:r>
                            <w:rPr>
                              <w:rFonts w:ascii="Cambria Math" w:eastAsia="SimSun" w:hAnsi="Cambria Math"/>
                              <w:sz w:val="24"/>
                              <w:szCs w:val="24"/>
                              <w:lang w:val="ro-RO" w:bidi="ro-RO"/>
                            </w:rPr>
                            <m:t>T</m:t>
                          </m:r>
                        </m:e>
                        <m:sub>
                          <m:r>
                            <w:rPr>
                              <w:rFonts w:ascii="Cambria Math" w:eastAsia="SimSun" w:hAnsi="Cambria Math"/>
                              <w:sz w:val="24"/>
                              <w:szCs w:val="24"/>
                              <w:lang w:val="ro-RO" w:bidi="ro-RO"/>
                            </w:rPr>
                            <m:t>aFRR,C</m:t>
                          </m:r>
                        </m:sub>
                      </m:sSub>
                      <m:r>
                        <w:rPr>
                          <w:rFonts w:ascii="Cambria Math" w:eastAsia="SimSun" w:hAnsi="Cambria Math"/>
                          <w:sz w:val="24"/>
                          <w:szCs w:val="24"/>
                          <w:lang w:val="ro-RO" w:bidi="ro-RO"/>
                        </w:rPr>
                        <m:t>(d,i)</m:t>
                      </m:r>
                    </m:sub>
                    <m:sup/>
                    <m:e>
                      <m:r>
                        <w:rPr>
                          <w:rFonts w:ascii="Cambria Math" w:eastAsia="SimSun" w:hAnsi="Cambria Math"/>
                          <w:sz w:val="24"/>
                          <w:szCs w:val="24"/>
                          <w:lang w:val="ro-RO" w:bidi="ro-RO"/>
                        </w:rPr>
                        <m:t>q</m:t>
                      </m:r>
                      <m:d>
                        <m:dPr>
                          <m:ctrlPr>
                            <w:rPr>
                              <w:rFonts w:ascii="Cambria Math" w:eastAsia="SimSun" w:hAnsi="Cambria Math"/>
                              <w:bCs/>
                              <w:i/>
                              <w:sz w:val="24"/>
                              <w:szCs w:val="24"/>
                              <w:lang w:val="ro-RO" w:bidi="ro-RO"/>
                            </w:rPr>
                          </m:ctrlPr>
                        </m:dPr>
                        <m:e>
                          <m:r>
                            <w:rPr>
                              <w:rFonts w:ascii="Cambria Math" w:eastAsia="SimSun" w:hAnsi="Cambria Math"/>
                              <w:sz w:val="24"/>
                              <w:szCs w:val="24"/>
                              <w:lang w:val="ro-RO" w:bidi="ro-RO"/>
                            </w:rPr>
                            <m:t>t</m:t>
                          </m:r>
                        </m:e>
                      </m:d>
                    </m:e>
                  </m:nary>
                </m:e>
              </m:d>
              <m:r>
                <w:rPr>
                  <w:rFonts w:ascii="Cambria Math" w:eastAsia="SimSun" w:hAnsi="Cambria Math"/>
                  <w:sz w:val="24"/>
                  <w:szCs w:val="24"/>
                  <w:lang w:val="ro-RO" w:bidi="ro-RO"/>
                </w:rPr>
                <m:t>-</m:t>
              </m:r>
              <m:sSub>
                <m:sSubPr>
                  <m:ctrlPr>
                    <w:rPr>
                      <w:rFonts w:ascii="Cambria Math" w:eastAsia="SimSun" w:hAnsi="Cambria Math"/>
                      <w:bCs/>
                      <w:i/>
                      <w:sz w:val="24"/>
                      <w:szCs w:val="24"/>
                      <w:lang w:val="ro-RO" w:bidi="ro-RO"/>
                    </w:rPr>
                  </m:ctrlPr>
                </m:sSubPr>
                <m:e>
                  <m:r>
                    <w:rPr>
                      <w:rFonts w:ascii="Cambria Math" w:eastAsia="SimSun" w:hAnsi="Cambria Math"/>
                      <w:sz w:val="24"/>
                      <w:szCs w:val="24"/>
                      <w:lang w:val="ro-RO" w:bidi="ro-RO"/>
                    </w:rPr>
                    <m:t>q</m:t>
                  </m:r>
                </m:e>
                <m:sub>
                  <m:r>
                    <w:rPr>
                      <w:rFonts w:ascii="Cambria Math" w:eastAsia="SimSun" w:hAnsi="Cambria Math"/>
                      <w:sz w:val="24"/>
                      <w:szCs w:val="24"/>
                      <w:lang w:val="ro-RO" w:bidi="ro-RO"/>
                    </w:rPr>
                    <m:t>aFRR,C,livrat</m:t>
                  </m:r>
                </m:sub>
              </m:sSub>
              <m:d>
                <m:dPr>
                  <m:ctrlPr>
                    <w:rPr>
                      <w:rFonts w:ascii="Cambria Math" w:eastAsia="SimSun" w:hAnsi="Cambria Math"/>
                      <w:i/>
                      <w:sz w:val="24"/>
                      <w:szCs w:val="24"/>
                      <w:lang w:val="ro-RO" w:bidi="ro-RO"/>
                    </w:rPr>
                  </m:ctrlPr>
                </m:dPr>
                <m:e>
                  <m:r>
                    <w:rPr>
                      <w:rFonts w:ascii="Cambria Math" w:eastAsia="SimSun" w:hAnsi="Cambria Math"/>
                      <w:sz w:val="24"/>
                      <w:szCs w:val="24"/>
                      <w:lang w:val="ro-RO" w:bidi="ro-RO"/>
                    </w:rPr>
                    <m:t>d,i</m:t>
                  </m:r>
                </m:e>
              </m:d>
            </m:e>
          </m:d>
          <m:r>
            <w:rPr>
              <w:rFonts w:ascii="Cambria Math" w:eastAsia="SimSun" w:hAnsi="Cambria Math"/>
              <w:sz w:val="24"/>
              <w:szCs w:val="24"/>
              <w:lang w:val="ro-RO" w:bidi="ro-RO"/>
            </w:rPr>
            <m:t>*</m:t>
          </m:r>
          <m:sSub>
            <m:sSubPr>
              <m:ctrlPr>
                <w:rPr>
                  <w:rFonts w:ascii="Cambria Math" w:eastAsia="SimSun" w:hAnsi="Cambria Math"/>
                  <w:bCs/>
                  <w:i/>
                  <w:sz w:val="24"/>
                  <w:szCs w:val="24"/>
                  <w:lang w:val="ro-RO" w:bidi="ro-RO"/>
                </w:rPr>
              </m:ctrlPr>
            </m:sSubPr>
            <m:e>
              <m:r>
                <w:rPr>
                  <w:rFonts w:ascii="Cambria Math" w:eastAsia="SimSun" w:hAnsi="Cambria Math"/>
                  <w:sz w:val="24"/>
                  <w:szCs w:val="24"/>
                  <w:lang w:val="ro-RO" w:bidi="ro-RO"/>
                </w:rPr>
                <m:t>pen</m:t>
              </m:r>
            </m:e>
            <m:sub>
              <m:r>
                <w:rPr>
                  <w:rFonts w:ascii="Cambria Math" w:eastAsia="SimSun" w:hAnsi="Cambria Math"/>
                  <w:sz w:val="24"/>
                  <w:szCs w:val="24"/>
                  <w:lang w:val="ro-RO" w:bidi="ro-RO"/>
                </w:rPr>
                <m:t>aFRR,C</m:t>
              </m:r>
            </m:sub>
          </m:sSub>
          <m:d>
            <m:dPr>
              <m:ctrlPr>
                <w:rPr>
                  <w:rFonts w:ascii="Cambria Math" w:eastAsia="SimSun" w:hAnsi="Cambria Math"/>
                  <w:i/>
                  <w:sz w:val="24"/>
                  <w:szCs w:val="24"/>
                  <w:lang w:val="ro-RO" w:bidi="ro-RO"/>
                </w:rPr>
              </m:ctrlPr>
            </m:dPr>
            <m:e>
              <m:r>
                <w:rPr>
                  <w:rFonts w:ascii="Cambria Math" w:eastAsia="SimSun" w:hAnsi="Cambria Math"/>
                  <w:sz w:val="24"/>
                  <w:szCs w:val="24"/>
                  <w:lang w:val="ro-RO" w:bidi="ro-RO"/>
                </w:rPr>
                <m:t>d,i</m:t>
              </m:r>
            </m:e>
          </m:d>
          <m:r>
            <w:rPr>
              <w:rFonts w:ascii="Cambria Math" w:eastAsia="SimSun" w:hAnsi="Cambria Math"/>
              <w:sz w:val="24"/>
              <w:szCs w:val="24"/>
              <w:lang w:val="ro-RO" w:bidi="ro-RO"/>
            </w:rPr>
            <m:t>*</m:t>
          </m:r>
        </m:oMath>
      </m:oMathPara>
    </w:p>
    <w:p w14:paraId="3FC73FF1" w14:textId="47DE92DD" w:rsidR="00661DF8" w:rsidRPr="009756EA" w:rsidRDefault="004F70A4" w:rsidP="00661DF8">
      <w:pPr>
        <w:ind w:firstLine="709"/>
        <w:rPr>
          <w:rFonts w:eastAsia="SimSun"/>
          <w:bCs/>
          <w:sz w:val="24"/>
          <w:szCs w:val="24"/>
          <w:lang w:val="ro-RO"/>
        </w:rPr>
      </w:pPr>
      <m:oMath>
        <m:sSub>
          <m:sSubPr>
            <m:ctrlPr>
              <w:rPr>
                <w:rFonts w:ascii="Cambria Math" w:eastAsia="SimSun" w:hAnsi="Cambria Math"/>
                <w:bCs/>
                <w:i/>
                <w:sz w:val="24"/>
                <w:szCs w:val="24"/>
                <w:lang w:val="ro-RO" w:bidi="ro-RO"/>
              </w:rPr>
            </m:ctrlPr>
          </m:sSubPr>
          <m:e>
            <m:r>
              <w:rPr>
                <w:rFonts w:ascii="Cambria Math" w:eastAsia="SimSun" w:hAnsi="Cambria Math"/>
                <w:sz w:val="24"/>
                <w:szCs w:val="24"/>
                <w:lang w:val="ro-RO" w:bidi="ro-RO"/>
              </w:rPr>
              <m:t>pen</m:t>
            </m:r>
          </m:e>
          <m:sub>
            <m:r>
              <w:rPr>
                <w:rFonts w:ascii="Cambria Math" w:eastAsia="SimSun" w:hAnsi="Cambria Math"/>
                <w:sz w:val="24"/>
                <w:szCs w:val="24"/>
                <w:lang w:val="ro-RO" w:bidi="ro-RO"/>
              </w:rPr>
              <m:t>aFRR,C</m:t>
            </m:r>
          </m:sub>
        </m:sSub>
        <m:d>
          <m:dPr>
            <m:ctrlPr>
              <w:rPr>
                <w:rFonts w:ascii="Cambria Math" w:eastAsia="SimSun" w:hAnsi="Cambria Math"/>
                <w:bCs/>
                <w:i/>
                <w:sz w:val="24"/>
                <w:szCs w:val="24"/>
                <w:lang w:val="ro-RO" w:bidi="ro-RO"/>
              </w:rPr>
            </m:ctrlPr>
          </m:dPr>
          <m:e>
            <m:r>
              <w:rPr>
                <w:rFonts w:ascii="Cambria Math" w:eastAsia="SimSun" w:hAnsi="Cambria Math"/>
                <w:sz w:val="24"/>
                <w:szCs w:val="24"/>
                <w:lang w:val="ro-RO" w:bidi="ro-RO"/>
              </w:rPr>
              <m:t>d,i</m:t>
            </m:r>
          </m:e>
        </m:d>
        <m:r>
          <w:rPr>
            <w:rFonts w:ascii="Cambria Math" w:eastAsia="SimSun" w:hAnsi="Cambria Math"/>
            <w:sz w:val="24"/>
            <w:szCs w:val="24"/>
            <w:lang w:val="ro-RO" w:bidi="ro-RO"/>
          </w:rPr>
          <m:t>=</m:t>
        </m:r>
        <m:sSub>
          <m:sSubPr>
            <m:ctrlPr>
              <w:rPr>
                <w:rFonts w:ascii="Cambria Math" w:eastAsia="SimSun" w:hAnsi="Cambria Math"/>
                <w:bCs/>
                <w:i/>
                <w:sz w:val="24"/>
                <w:szCs w:val="24"/>
                <w:lang w:val="ro-RO" w:bidi="ro-RO"/>
              </w:rPr>
            </m:ctrlPr>
          </m:sSubPr>
          <m:e>
            <m:r>
              <w:rPr>
                <w:rFonts w:ascii="Cambria Math" w:eastAsia="SimSun" w:hAnsi="Cambria Math"/>
                <w:sz w:val="24"/>
                <w:szCs w:val="24"/>
                <w:lang w:val="ro-RO" w:bidi="ro-RO"/>
              </w:rPr>
              <m:t>PF</m:t>
            </m:r>
          </m:e>
          <m:sub>
            <m:r>
              <w:rPr>
                <w:rFonts w:ascii="Cambria Math" w:eastAsia="SimSun" w:hAnsi="Cambria Math"/>
                <w:sz w:val="24"/>
                <w:szCs w:val="24"/>
                <w:lang w:val="ro-RO" w:bidi="ro-RO"/>
              </w:rPr>
              <m:t>aFRR,C</m:t>
            </m:r>
          </m:sub>
        </m:sSub>
        <m:r>
          <w:rPr>
            <w:rFonts w:ascii="Cambria Math" w:eastAsia="SimSun" w:hAnsi="Cambria Math"/>
            <w:sz w:val="24"/>
            <w:szCs w:val="24"/>
            <w:lang w:val="ro-RO" w:bidi="ro-RO"/>
          </w:rPr>
          <m:t>×{Max</m:t>
        </m:r>
        <m:d>
          <m:dPr>
            <m:begChr m:val="{"/>
            <m:endChr m:val="}"/>
            <m:ctrlPr>
              <w:rPr>
                <w:rFonts w:ascii="Cambria Math" w:eastAsia="SimSun" w:hAnsi="Cambria Math"/>
                <w:bCs/>
                <w:i/>
                <w:sz w:val="24"/>
                <w:szCs w:val="24"/>
                <w:lang w:val="ro-RO" w:bidi="ro-RO"/>
              </w:rPr>
            </m:ctrlPr>
          </m:dPr>
          <m:e>
            <m:r>
              <w:rPr>
                <w:rFonts w:ascii="Cambria Math" w:eastAsia="SimSun" w:hAnsi="Cambria Math"/>
                <w:sz w:val="24"/>
                <w:szCs w:val="24"/>
                <w:lang w:val="ro-RO" w:bidi="ro-RO"/>
              </w:rPr>
              <m:t>|p</m:t>
            </m:r>
            <m:d>
              <m:dPr>
                <m:ctrlPr>
                  <w:rPr>
                    <w:rFonts w:ascii="Cambria Math" w:eastAsia="SimSun" w:hAnsi="Cambria Math"/>
                    <w:bCs/>
                    <w:i/>
                    <w:sz w:val="24"/>
                    <w:szCs w:val="24"/>
                    <w:lang w:val="ro-RO" w:bidi="ro-RO"/>
                  </w:rPr>
                </m:ctrlPr>
              </m:dPr>
              <m:e>
                <m:r>
                  <w:rPr>
                    <w:rFonts w:ascii="Cambria Math" w:eastAsia="SimSun" w:hAnsi="Cambria Math"/>
                    <w:sz w:val="24"/>
                    <w:szCs w:val="24"/>
                    <w:lang w:val="ro-RO" w:bidi="ro-RO"/>
                  </w:rPr>
                  <m:t>k,d,i</m:t>
                </m:r>
              </m:e>
            </m:d>
            <m:r>
              <w:rPr>
                <w:rFonts w:ascii="Cambria Math" w:eastAsia="SimSun" w:hAnsi="Cambria Math"/>
                <w:sz w:val="24"/>
                <w:szCs w:val="24"/>
                <w:lang w:val="ro-RO" w:bidi="ro-RO"/>
              </w:rPr>
              <m:t>|   ∀  k</m:t>
            </m:r>
            <m:r>
              <w:rPr>
                <w:rFonts w:ascii="Cambria Math" w:eastAsia="SimSun" w:hAnsi="Cambria Math" w:hint="eastAsia"/>
                <w:sz w:val="24"/>
                <w:szCs w:val="24"/>
                <w:lang w:val="ro-RO" w:bidi="ro-RO"/>
              </w:rPr>
              <m:t>∈</m:t>
            </m:r>
            <m:sSub>
              <m:sSubPr>
                <m:ctrlPr>
                  <w:rPr>
                    <w:rFonts w:ascii="Cambria Math" w:eastAsia="SimSun" w:hAnsi="Cambria Math"/>
                    <w:bCs/>
                    <w:i/>
                    <w:sz w:val="24"/>
                    <w:szCs w:val="24"/>
                    <w:lang w:val="ro-RO" w:bidi="ro-RO"/>
                  </w:rPr>
                </m:ctrlPr>
              </m:sSubPr>
              <m:e>
                <m:r>
                  <w:rPr>
                    <w:rFonts w:ascii="Cambria Math" w:eastAsia="SimSun" w:hAnsi="Cambria Math"/>
                    <w:sz w:val="24"/>
                    <w:szCs w:val="24"/>
                    <w:lang w:val="ro-RO" w:bidi="ro-RO"/>
                  </w:rPr>
                  <m:t>T</m:t>
                </m:r>
              </m:e>
              <m:sub>
                <m:r>
                  <w:rPr>
                    <w:rFonts w:ascii="Cambria Math" w:eastAsia="SimSun" w:hAnsi="Cambria Math"/>
                    <w:sz w:val="24"/>
                    <w:szCs w:val="24"/>
                    <w:lang w:val="ro-RO" w:bidi="ro-RO"/>
                  </w:rPr>
                  <m:t>aFRR,C</m:t>
                </m:r>
              </m:sub>
            </m:sSub>
            <m:d>
              <m:dPr>
                <m:ctrlPr>
                  <w:rPr>
                    <w:rFonts w:ascii="Cambria Math" w:eastAsia="SimSun" w:hAnsi="Cambria Math"/>
                    <w:bCs/>
                    <w:i/>
                    <w:sz w:val="24"/>
                    <w:szCs w:val="24"/>
                    <w:lang w:val="ro-RO" w:bidi="ro-RO"/>
                  </w:rPr>
                </m:ctrlPr>
              </m:dPr>
              <m:e>
                <m:r>
                  <w:rPr>
                    <w:rFonts w:ascii="Cambria Math" w:eastAsia="SimSun" w:hAnsi="Cambria Math"/>
                    <w:sz w:val="24"/>
                    <w:szCs w:val="24"/>
                    <w:lang w:val="ro-RO" w:bidi="ro-RO"/>
                  </w:rPr>
                  <m:t>d,i</m:t>
                </m:r>
              </m:e>
            </m:d>
          </m:e>
        </m:d>
        <m:r>
          <w:rPr>
            <w:rFonts w:ascii="Cambria Math" w:eastAsia="SimSun" w:hAnsi="Cambria Math"/>
            <w:sz w:val="24"/>
            <w:szCs w:val="24"/>
            <w:lang w:val="ro-RO" w:bidi="ro-RO"/>
          </w:rPr>
          <m:t>}</m:t>
        </m:r>
      </m:oMath>
      <w:r w:rsidR="00661DF8" w:rsidRPr="009756EA">
        <w:rPr>
          <w:rFonts w:eastAsia="SimSun"/>
          <w:bCs/>
          <w:sz w:val="24"/>
          <w:szCs w:val="24"/>
          <w:lang w:val="ro-RO"/>
        </w:rPr>
        <w:t>,</w:t>
      </w:r>
    </w:p>
    <w:p w14:paraId="159405A2" w14:textId="77777777" w:rsidR="00B2361A" w:rsidRPr="009756EA" w:rsidRDefault="00B2361A" w:rsidP="00B2361A">
      <w:pPr>
        <w:ind w:firstLine="709"/>
        <w:rPr>
          <w:rFonts w:eastAsia="SimSun"/>
          <w:sz w:val="24"/>
          <w:szCs w:val="24"/>
          <w:lang w:val="ro-RO"/>
        </w:rPr>
      </w:pPr>
    </w:p>
    <w:p w14:paraId="14413BA6" w14:textId="77777777" w:rsidR="00E82ED9" w:rsidRPr="009756EA" w:rsidRDefault="00E82ED9" w:rsidP="00B001DA">
      <w:pPr>
        <w:pStyle w:val="a4"/>
        <w:ind w:left="786" w:hanging="219"/>
        <w:rPr>
          <w:bCs/>
          <w:sz w:val="24"/>
          <w:szCs w:val="24"/>
          <w:lang w:val="ro-RO"/>
        </w:rPr>
      </w:pPr>
      <w:r w:rsidRPr="009756EA">
        <w:rPr>
          <w:bCs/>
          <w:sz w:val="24"/>
          <w:szCs w:val="24"/>
          <w:lang w:val="ro-RO"/>
        </w:rPr>
        <w:t>unde:</w:t>
      </w:r>
    </w:p>
    <w:p w14:paraId="259A1391" w14:textId="69038168" w:rsidR="00E82ED9" w:rsidRPr="009756EA" w:rsidRDefault="004F70A4" w:rsidP="00B001DA">
      <w:pPr>
        <w:pStyle w:val="a4"/>
        <w:ind w:left="42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aFRR,C</m:t>
            </m:r>
          </m:sub>
        </m:sSub>
        <m:r>
          <w:rPr>
            <w:rFonts w:ascii="Cambria Math" w:hAnsi="Cambria Math"/>
            <w:sz w:val="24"/>
            <w:szCs w:val="24"/>
            <w:lang w:val="ro-RO" w:bidi="ro-RO"/>
          </w:rPr>
          <m:t>(d,i)</m:t>
        </m:r>
      </m:oMath>
      <w:r w:rsidR="00E82ED9" w:rsidRPr="009756EA">
        <w:rPr>
          <w:bCs/>
          <w:sz w:val="24"/>
          <w:szCs w:val="24"/>
          <w:lang w:val="ro-RO"/>
        </w:rPr>
        <w:t xml:space="preserve"> reprezintă toate tranzacțiile încheiate de către participantul la PE pentru livrarea energiei electrice de echilibrare corespunzătoare procesului de restabilire automată a frecvenței de creștere de putere în intervalul de </w:t>
      </w:r>
      <w:r w:rsidR="00E82ED9" w:rsidRPr="009756EA">
        <w:rPr>
          <w:sz w:val="24"/>
          <w:szCs w:val="24"/>
          <w:lang w:val="ro-RO"/>
        </w:rPr>
        <w:t xml:space="preserve">echilibrare </w:t>
      </w:r>
      <w:r w:rsidR="00E82ED9" w:rsidRPr="009756EA">
        <w:rPr>
          <w:bCs/>
          <w:i/>
          <w:sz w:val="24"/>
          <w:szCs w:val="24"/>
          <w:lang w:val="ro-RO"/>
        </w:rPr>
        <w:t>i</w:t>
      </w:r>
      <w:r w:rsidR="00E82ED9" w:rsidRPr="009756EA">
        <w:rPr>
          <w:bCs/>
          <w:sz w:val="24"/>
          <w:szCs w:val="24"/>
          <w:lang w:val="ro-RO"/>
        </w:rPr>
        <w:t xml:space="preserve"> al zilei </w:t>
      </w:r>
      <w:r w:rsidR="00E82ED9" w:rsidRPr="009756EA">
        <w:rPr>
          <w:bCs/>
          <w:i/>
          <w:sz w:val="24"/>
          <w:szCs w:val="24"/>
          <w:lang w:val="ro-RO"/>
        </w:rPr>
        <w:t>d</w:t>
      </w:r>
      <w:r w:rsidR="00E82ED9" w:rsidRPr="009756EA">
        <w:rPr>
          <w:bCs/>
          <w:sz w:val="24"/>
          <w:szCs w:val="24"/>
          <w:lang w:val="ro-RO"/>
        </w:rPr>
        <w:t>;</w:t>
      </w:r>
    </w:p>
    <w:p w14:paraId="1F3E3799" w14:textId="77777777" w:rsidR="00E82ED9" w:rsidRPr="009756EA" w:rsidRDefault="00E82ED9" w:rsidP="00B001DA">
      <w:pPr>
        <w:pStyle w:val="a4"/>
        <w:ind w:left="786" w:hanging="360"/>
        <w:rPr>
          <w:bCs/>
          <w:sz w:val="24"/>
          <w:szCs w:val="24"/>
          <w:lang w:val="ro-RO"/>
        </w:rPr>
      </w:pPr>
      <w:r w:rsidRPr="009756EA">
        <w:rPr>
          <w:bCs/>
          <w:sz w:val="24"/>
          <w:szCs w:val="24"/>
          <w:lang w:val="ro-RO"/>
        </w:rPr>
        <w:object w:dxaOrig="440" w:dyaOrig="320" w14:anchorId="7CCB530E">
          <v:shape id="_x0000_i1031" type="#_x0000_t75" style="width:20.65pt;height:15.65pt" o:ole="">
            <v:imagedata r:id="rId19" o:title=""/>
          </v:shape>
          <o:OLEObject Type="Embed" ProgID="Equation.3" ShapeID="_x0000_i1031" DrawAspect="Content" ObjectID="_1817880748" r:id="rId20"/>
        </w:object>
      </w:r>
      <w:r w:rsidRPr="009756EA">
        <w:rPr>
          <w:bCs/>
          <w:sz w:val="24"/>
          <w:szCs w:val="24"/>
          <w:lang w:val="ro-RO"/>
        </w:rPr>
        <w:t xml:space="preserve">-energia de echilibrare corespunzătoare tranzacției </w:t>
      </w:r>
      <w:r w:rsidRPr="009756EA">
        <w:rPr>
          <w:bCs/>
          <w:i/>
          <w:sz w:val="24"/>
          <w:szCs w:val="24"/>
          <w:lang w:val="ro-RO"/>
        </w:rPr>
        <w:t>t</w:t>
      </w:r>
      <w:r w:rsidRPr="009756EA">
        <w:rPr>
          <w:bCs/>
          <w:sz w:val="24"/>
          <w:szCs w:val="24"/>
          <w:lang w:val="ro-RO"/>
        </w:rPr>
        <w:t>;</w:t>
      </w:r>
    </w:p>
    <w:p w14:paraId="67A557D8" w14:textId="35AD6001" w:rsidR="00E82ED9" w:rsidRPr="009756EA" w:rsidRDefault="00E82ED9" w:rsidP="00B001DA">
      <w:pPr>
        <w:pStyle w:val="a4"/>
        <w:ind w:left="426" w:firstLine="0"/>
        <w:rPr>
          <w:bCs/>
          <w:sz w:val="24"/>
          <w:szCs w:val="24"/>
          <w:lang w:val="ro-RO"/>
        </w:rPr>
      </w:pPr>
      <w:r w:rsidRPr="009756EA">
        <w:rPr>
          <w:sz w:val="24"/>
          <w:szCs w:val="24"/>
          <w:lang w:val="ro-RO"/>
        </w:rPr>
        <w:t xml:space="preserve"> </w:t>
      </w: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aFRR,C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Pr="009756EA">
        <w:rPr>
          <w:bCs/>
          <w:sz w:val="24"/>
          <w:szCs w:val="24"/>
          <w:lang w:val="ro-RO"/>
        </w:rPr>
        <w:t xml:space="preserve">- penalitatea pentru livrarea parțială sau nelivrarea energiei electrice de echilibrare corespunzătoare procesului de restabilire automată a frecvenței de creștere de putere, aferentă tranzacției </w:t>
      </w:r>
      <w:r w:rsidRPr="009756EA">
        <w:rPr>
          <w:bCs/>
          <w:i/>
          <w:sz w:val="24"/>
          <w:szCs w:val="24"/>
          <w:lang w:val="ro-RO"/>
        </w:rPr>
        <w:t>t</w:t>
      </w:r>
      <w:r w:rsidRPr="009756EA">
        <w:rPr>
          <w:bCs/>
          <w:sz w:val="24"/>
          <w:szCs w:val="24"/>
          <w:lang w:val="ro-RO"/>
        </w:rPr>
        <w:t xml:space="preserve"> din intervalul de </w:t>
      </w:r>
      <w:r w:rsidRPr="009756EA">
        <w:rPr>
          <w:sz w:val="24"/>
          <w:szCs w:val="24"/>
          <w:lang w:val="ro-RO"/>
        </w:rPr>
        <w:t xml:space="preserve">echilibrare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w:t>
      </w:r>
    </w:p>
    <w:p w14:paraId="5557C802" w14:textId="41FD254E" w:rsidR="00E82ED9"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aFRR,C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E82ED9" w:rsidRPr="009756EA">
        <w:rPr>
          <w:bCs/>
          <w:sz w:val="24"/>
          <w:szCs w:val="24"/>
          <w:lang w:val="ro-RO"/>
        </w:rPr>
        <w:t xml:space="preserve">- penalitatea specifică pentru livrarea parțială sau nelivrarea energiei electrice de echilibrare corespunzătoare procesului de restabilire automată a frecvenței de creștere de putere în intervalul de </w:t>
      </w:r>
      <w:r w:rsidR="00E82ED9" w:rsidRPr="009756EA">
        <w:rPr>
          <w:sz w:val="24"/>
          <w:szCs w:val="24"/>
          <w:lang w:val="ro-RO"/>
        </w:rPr>
        <w:t xml:space="preserve">echilibrare </w:t>
      </w:r>
      <w:r w:rsidR="00E82ED9" w:rsidRPr="009756EA">
        <w:rPr>
          <w:bCs/>
          <w:i/>
          <w:sz w:val="24"/>
          <w:szCs w:val="24"/>
          <w:lang w:val="ro-RO"/>
        </w:rPr>
        <w:t>i</w:t>
      </w:r>
      <w:r w:rsidR="00E82ED9" w:rsidRPr="009756EA">
        <w:rPr>
          <w:bCs/>
          <w:sz w:val="24"/>
          <w:szCs w:val="24"/>
          <w:lang w:val="ro-RO"/>
        </w:rPr>
        <w:t xml:space="preserve"> al zilei </w:t>
      </w:r>
      <w:r w:rsidR="00E82ED9" w:rsidRPr="009756EA">
        <w:rPr>
          <w:bCs/>
          <w:i/>
          <w:sz w:val="24"/>
          <w:szCs w:val="24"/>
          <w:lang w:val="ro-RO"/>
        </w:rPr>
        <w:t>d</w:t>
      </w:r>
      <w:r w:rsidR="00E82ED9" w:rsidRPr="009756EA">
        <w:rPr>
          <w:bCs/>
          <w:sz w:val="24"/>
          <w:szCs w:val="24"/>
          <w:lang w:val="ro-RO"/>
        </w:rPr>
        <w:t xml:space="preserve">; </w:t>
      </w:r>
    </w:p>
    <w:p w14:paraId="39BAB63A" w14:textId="1A02C663" w:rsidR="00E82ED9" w:rsidRPr="009756EA" w:rsidRDefault="00E82ED9" w:rsidP="00B001DA">
      <w:pPr>
        <w:pStyle w:val="a4"/>
        <w:ind w:left="567" w:firstLine="0"/>
        <w:rPr>
          <w:bCs/>
          <w:sz w:val="24"/>
          <w:szCs w:val="24"/>
          <w:lang w:val="ro-RO"/>
        </w:rPr>
      </w:pPr>
      <w:r w:rsidRPr="009756EA">
        <w:rPr>
          <w:sz w:val="24"/>
          <w:szCs w:val="24"/>
          <w:lang w:val="ro-RO"/>
        </w:rPr>
        <w:t xml:space="preserve"> </w:t>
      </w:r>
      <m:oMath>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aFRR,C,livrat</m:t>
            </m:r>
          </m:sub>
        </m:sSub>
        <m:r>
          <w:rPr>
            <w:rFonts w:ascii="Cambria Math" w:hAnsi="Cambria Math"/>
            <w:sz w:val="24"/>
            <w:szCs w:val="24"/>
            <w:lang w:val="ro-RO" w:bidi="ro-RO"/>
          </w:rPr>
          <m:t>(d,i)</m:t>
        </m:r>
      </m:oMath>
      <w:r w:rsidRPr="009756EA">
        <w:rPr>
          <w:bCs/>
          <w:sz w:val="24"/>
          <w:szCs w:val="24"/>
          <w:lang w:val="ro-RO"/>
        </w:rPr>
        <w:t xml:space="preserve">- energia electrică de echilibrare corespunzătoare procesului de restabilire automată a frecvenței de creștere de putere livrată de către participantul la PE ca urmare a tranzacției </w:t>
      </w:r>
      <w:r w:rsidRPr="009756EA">
        <w:rPr>
          <w:bCs/>
          <w:i/>
          <w:sz w:val="24"/>
          <w:szCs w:val="24"/>
          <w:lang w:val="ro-RO"/>
        </w:rPr>
        <w:t>t</w:t>
      </w:r>
      <w:r w:rsidRPr="009756EA">
        <w:rPr>
          <w:bCs/>
          <w:sz w:val="24"/>
          <w:szCs w:val="24"/>
          <w:lang w:val="ro-RO"/>
        </w:rPr>
        <w:t xml:space="preserve">, în intervalul de </w:t>
      </w:r>
      <w:r w:rsidRPr="009756EA">
        <w:rPr>
          <w:sz w:val="24"/>
          <w:szCs w:val="24"/>
          <w:lang w:val="ro-RO"/>
        </w:rPr>
        <w:t xml:space="preserve">echilibrare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w:t>
      </w:r>
    </w:p>
    <w:p w14:paraId="4AEDB220" w14:textId="0F11C055" w:rsidR="00E82ED9"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aFRR,C</m:t>
            </m:r>
          </m:sub>
        </m:sSub>
      </m:oMath>
      <w:r w:rsidR="00E82ED9" w:rsidRPr="009756EA">
        <w:rPr>
          <w:bCs/>
          <w:sz w:val="24"/>
          <w:szCs w:val="24"/>
          <w:lang w:val="ro-RO"/>
        </w:rPr>
        <w:t>- factor de penalizare pentru livrarea parțială sau nelivrarea energiei de echilibrare corespunzătoare procesului de restabilire automată a frecvenței de creștere de putere (</w:t>
      </w:r>
      <m:oMath>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aFRR,C</m:t>
            </m:r>
          </m:sub>
        </m:sSub>
      </m:oMath>
      <w:r w:rsidR="00E82ED9" w:rsidRPr="009756EA">
        <w:rPr>
          <w:bCs/>
          <w:sz w:val="24"/>
          <w:szCs w:val="24"/>
          <w:lang w:val="ro-RO"/>
        </w:rPr>
        <w:t>=0.1);</w:t>
      </w:r>
    </w:p>
    <w:p w14:paraId="7E1D78D2" w14:textId="69D3BAFC" w:rsidR="00E82ED9" w:rsidRPr="009756EA" w:rsidRDefault="00E82ED9" w:rsidP="00B001DA">
      <w:pPr>
        <w:pStyle w:val="a4"/>
        <w:ind w:left="567" w:firstLine="0"/>
        <w:rPr>
          <w:bCs/>
          <w:sz w:val="24"/>
          <w:szCs w:val="24"/>
          <w:lang w:val="ro-RO"/>
        </w:rPr>
      </w:pPr>
      <m:oMath>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oMath>
      <w:r w:rsidRPr="009756EA">
        <w:rPr>
          <w:bCs/>
          <w:sz w:val="24"/>
          <w:szCs w:val="24"/>
          <w:lang w:val="ro-RO"/>
        </w:rPr>
        <w:t xml:space="preserve"> - cel mai mare preț al ofertelor selectate pentru livrarea energiei electrice de echilibrare corespunzătoare procesului de restabilire automată a frecvenței de creștere de putere în intervalul de </w:t>
      </w:r>
      <w:r w:rsidRPr="009756EA">
        <w:rPr>
          <w:sz w:val="24"/>
          <w:szCs w:val="24"/>
          <w:lang w:val="ro-RO"/>
        </w:rPr>
        <w:t xml:space="preserve">echilibrare </w:t>
      </w:r>
      <w:r w:rsidRPr="009756EA">
        <w:rPr>
          <w:bCs/>
          <w:i/>
          <w:sz w:val="24"/>
          <w:szCs w:val="24"/>
          <w:lang w:val="ro-RO"/>
        </w:rPr>
        <w:t>i</w:t>
      </w:r>
      <w:r w:rsidRPr="009756EA">
        <w:rPr>
          <w:bCs/>
          <w:sz w:val="24"/>
          <w:szCs w:val="24"/>
          <w:lang w:val="ro-RO"/>
        </w:rPr>
        <w:t xml:space="preserve"> al zilei de livrare </w:t>
      </w:r>
      <w:r w:rsidRPr="009756EA">
        <w:rPr>
          <w:bCs/>
          <w:i/>
          <w:sz w:val="24"/>
          <w:szCs w:val="24"/>
          <w:lang w:val="ro-RO"/>
        </w:rPr>
        <w:t>d</w:t>
      </w:r>
      <w:r w:rsidRPr="009756EA">
        <w:rPr>
          <w:bCs/>
          <w:sz w:val="24"/>
          <w:szCs w:val="24"/>
          <w:lang w:val="ro-RO"/>
        </w:rPr>
        <w:t>;</w:t>
      </w:r>
    </w:p>
    <w:p w14:paraId="2190DC95" w14:textId="3419D91C" w:rsidR="00E82ED9" w:rsidRPr="009756EA" w:rsidRDefault="00201DD7" w:rsidP="00B001DA">
      <w:pPr>
        <w:pStyle w:val="a4"/>
        <w:ind w:left="567" w:hanging="141"/>
        <w:rPr>
          <w:bCs/>
          <w:sz w:val="24"/>
          <w:szCs w:val="24"/>
          <w:lang w:val="ro-RO"/>
        </w:rPr>
      </w:pPr>
      <w:r w:rsidRPr="009756EA">
        <w:rPr>
          <w:bCs/>
          <w:i/>
          <w:sz w:val="24"/>
          <w:szCs w:val="24"/>
          <w:lang w:val="ro-RO"/>
        </w:rPr>
        <w:t xml:space="preserve">  </w:t>
      </w:r>
      <w:r w:rsidR="00E82ED9" w:rsidRPr="009756EA">
        <w:rPr>
          <w:bCs/>
          <w:i/>
          <w:sz w:val="24"/>
          <w:szCs w:val="24"/>
          <w:lang w:val="ro-RO"/>
        </w:rPr>
        <w:t xml:space="preserve">k </w:t>
      </w:r>
      <w:r w:rsidR="00E82ED9" w:rsidRPr="009756EA">
        <w:rPr>
          <w:bCs/>
          <w:sz w:val="24"/>
          <w:szCs w:val="24"/>
          <w:lang w:val="ro-RO"/>
        </w:rPr>
        <w:t xml:space="preserve">- </w:t>
      </w:r>
      <w:r w:rsidR="00E82ED9" w:rsidRPr="009756EA">
        <w:rPr>
          <w:iCs/>
          <w:sz w:val="24"/>
          <w:szCs w:val="24"/>
          <w:lang w:val="ro-RO"/>
        </w:rPr>
        <w:t>UFR/GFR</w:t>
      </w:r>
      <w:r w:rsidR="00E82ED9" w:rsidRPr="009756EA">
        <w:rPr>
          <w:bCs/>
          <w:sz w:val="24"/>
          <w:szCs w:val="24"/>
          <w:lang w:val="ro-RO"/>
        </w:rPr>
        <w:t xml:space="preserve"> care a fost selectată pentru livrarea energiei electrice de echilibrare corespunzătoare procesului de restabilire automată a frecvenței de creștere de putere în intervalul de </w:t>
      </w:r>
      <w:r w:rsidR="00E82ED9" w:rsidRPr="009756EA">
        <w:rPr>
          <w:sz w:val="24"/>
          <w:szCs w:val="24"/>
          <w:lang w:val="ro-RO"/>
        </w:rPr>
        <w:t xml:space="preserve">echilibrare </w:t>
      </w:r>
      <w:r w:rsidR="00E82ED9" w:rsidRPr="009756EA">
        <w:rPr>
          <w:bCs/>
          <w:i/>
          <w:sz w:val="24"/>
          <w:szCs w:val="24"/>
          <w:lang w:val="ro-RO"/>
        </w:rPr>
        <w:t>i</w:t>
      </w:r>
      <w:r w:rsidR="00E82ED9" w:rsidRPr="009756EA">
        <w:rPr>
          <w:bCs/>
          <w:sz w:val="24"/>
          <w:szCs w:val="24"/>
          <w:lang w:val="ro-RO"/>
        </w:rPr>
        <w:t xml:space="preserve"> al zilei </w:t>
      </w:r>
      <w:r w:rsidR="00E82ED9" w:rsidRPr="009756EA">
        <w:rPr>
          <w:bCs/>
          <w:i/>
          <w:sz w:val="24"/>
          <w:szCs w:val="24"/>
          <w:lang w:val="ro-RO"/>
        </w:rPr>
        <w:t>d</w:t>
      </w:r>
      <w:r w:rsidR="00E82ED9" w:rsidRPr="009756EA">
        <w:rPr>
          <w:bCs/>
          <w:sz w:val="24"/>
          <w:szCs w:val="24"/>
          <w:lang w:val="ro-RO"/>
        </w:rPr>
        <w:t>.</w:t>
      </w:r>
    </w:p>
    <w:p w14:paraId="5EAAD0D3" w14:textId="5A1A1DB2" w:rsidR="00201DD7" w:rsidRPr="009756EA" w:rsidRDefault="00201DD7" w:rsidP="00E82ED9">
      <w:pPr>
        <w:pStyle w:val="a4"/>
        <w:ind w:left="786" w:firstLine="0"/>
        <w:rPr>
          <w:bCs/>
          <w:sz w:val="24"/>
          <w:szCs w:val="24"/>
          <w:lang w:val="ro-RO"/>
        </w:rPr>
      </w:pPr>
    </w:p>
    <w:p w14:paraId="32625E90" w14:textId="62D555FC" w:rsidR="00201DD7" w:rsidRPr="009756EA" w:rsidRDefault="00201DD7" w:rsidP="00B001DA">
      <w:pPr>
        <w:pStyle w:val="a4"/>
        <w:ind w:left="786" w:hanging="360"/>
        <w:rPr>
          <w:bCs/>
          <w:sz w:val="24"/>
          <w:szCs w:val="24"/>
          <w:lang w:val="ro-RO"/>
        </w:rPr>
      </w:pPr>
      <w:r w:rsidRPr="009756EA">
        <w:rPr>
          <w:bCs/>
          <w:sz w:val="24"/>
          <w:szCs w:val="24"/>
          <w:lang w:val="ro-RO"/>
        </w:rPr>
        <w:t>b. mFRR la creștere:</w:t>
      </w:r>
    </w:p>
    <w:p w14:paraId="2D509B63" w14:textId="0865F298" w:rsidR="00201DD7" w:rsidRPr="009756EA" w:rsidRDefault="00201DD7" w:rsidP="00201DD7">
      <w:pPr>
        <w:pStyle w:val="a4"/>
        <w:ind w:left="786" w:firstLine="0"/>
        <w:rPr>
          <w:bCs/>
          <w:sz w:val="24"/>
          <w:szCs w:val="24"/>
          <w:lang w:val="ro-RO"/>
        </w:rPr>
      </w:pPr>
    </w:p>
    <w:p w14:paraId="6BF11E8B" w14:textId="323CE082" w:rsidR="00201DD7" w:rsidRPr="009756EA" w:rsidRDefault="004F70A4" w:rsidP="00201DD7">
      <w:pPr>
        <w:pStyle w:val="a4"/>
        <w:ind w:left="786" w:firstLine="0"/>
        <w:rPr>
          <w:bCs/>
          <w:sz w:val="24"/>
          <w:szCs w:val="24"/>
          <w:lang w:val="ro-RO"/>
        </w:rPr>
      </w:pPr>
      <m:oMathPara>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d>
            <m:dPr>
              <m:ctrlPr>
                <w:rPr>
                  <w:rFonts w:ascii="Cambria Math" w:hAnsi="Cambria Math"/>
                  <w:bCs/>
                  <w:i/>
                  <w:sz w:val="24"/>
                  <w:szCs w:val="24"/>
                  <w:lang w:val="ro-RO" w:bidi="ro-RO"/>
                </w:rPr>
              </m:ctrlPr>
            </m:dPr>
            <m:e>
              <m:d>
                <m:dPr>
                  <m:begChr m:val="["/>
                  <m:endChr m:val="]"/>
                  <m:ctrlPr>
                    <w:rPr>
                      <w:rFonts w:ascii="Cambria Math" w:hAnsi="Cambria Math"/>
                      <w:bCs/>
                      <w:i/>
                      <w:sz w:val="24"/>
                      <w:szCs w:val="24"/>
                      <w:lang w:val="ro-RO" w:bidi="ro-RO"/>
                    </w:rPr>
                  </m:ctrlPr>
                </m:dPr>
                <m:e>
                  <m:nary>
                    <m:naryPr>
                      <m:chr m:val="∑"/>
                      <m:limLoc m:val="undOvr"/>
                      <m:supHide m:val="1"/>
                      <m:ctrlPr>
                        <w:rPr>
                          <w:rFonts w:ascii="Cambria Math" w:hAnsi="Cambria Math"/>
                          <w:bCs/>
                          <w:i/>
                          <w:sz w:val="24"/>
                          <w:szCs w:val="24"/>
                          <w:lang w:val="ro-RO" w:bidi="ro-RO"/>
                        </w:rPr>
                      </m:ctrlPr>
                    </m:naryPr>
                    <m:sub>
                      <m:r>
                        <w:rPr>
                          <w:rFonts w:ascii="Cambria Math" w:hAnsi="Cambria Math"/>
                          <w:sz w:val="24"/>
                          <w:szCs w:val="24"/>
                          <w:lang w:val="ro-RO" w:bidi="ro-RO"/>
                        </w:rPr>
                        <m:t>t</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mFRR,C</m:t>
                          </m:r>
                        </m:sub>
                      </m:sSub>
                      <m:r>
                        <w:rPr>
                          <w:rFonts w:ascii="Cambria Math" w:hAnsi="Cambria Math"/>
                          <w:sz w:val="24"/>
                          <w:szCs w:val="24"/>
                          <w:lang w:val="ro-RO" w:bidi="ro-RO"/>
                        </w:rPr>
                        <m:t>(d,i)</m:t>
                      </m:r>
                    </m:sub>
                    <m:sup/>
                    <m:e>
                      <m:r>
                        <w:rPr>
                          <w:rFonts w:ascii="Cambria Math" w:hAnsi="Cambria Math"/>
                          <w:sz w:val="24"/>
                          <w:szCs w:val="24"/>
                          <w:lang w:val="ro-RO" w:bidi="ro-RO"/>
                        </w:rPr>
                        <m:t>q</m:t>
                      </m:r>
                      <m:d>
                        <m:dPr>
                          <m:ctrlPr>
                            <w:rPr>
                              <w:rFonts w:ascii="Cambria Math" w:hAnsi="Cambria Math"/>
                              <w:bCs/>
                              <w:i/>
                              <w:sz w:val="24"/>
                              <w:szCs w:val="24"/>
                              <w:lang w:val="ro-RO" w:bidi="ro-RO"/>
                            </w:rPr>
                          </m:ctrlPr>
                        </m:dPr>
                        <m:e>
                          <m:r>
                            <w:rPr>
                              <w:rFonts w:ascii="Cambria Math" w:hAnsi="Cambria Math"/>
                              <w:sz w:val="24"/>
                              <w:szCs w:val="24"/>
                              <w:lang w:val="ro-RO" w:bidi="ro-RO"/>
                            </w:rPr>
                            <m:t>t</m:t>
                          </m:r>
                        </m:e>
                      </m:d>
                    </m:e>
                  </m:nary>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mFRR,C,livrat</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mFRR,C</m:t>
              </m:r>
            </m:sub>
          </m:sSub>
          <m:r>
            <w:rPr>
              <w:rFonts w:ascii="Cambria Math" w:hAnsi="Cambria Math"/>
              <w:sz w:val="24"/>
              <w:szCs w:val="24"/>
              <w:lang w:val="ro-RO" w:bidi="ro-RO"/>
            </w:rPr>
            <m:t>(d,i)</m:t>
          </m:r>
        </m:oMath>
      </m:oMathPara>
    </w:p>
    <w:p w14:paraId="1C2DA8CB" w14:textId="38508339" w:rsidR="00201DD7" w:rsidRPr="009756EA" w:rsidRDefault="004F70A4" w:rsidP="00201DD7">
      <w:pPr>
        <w:pStyle w:val="a4"/>
        <w:ind w:left="78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mFRR,C</m:t>
            </m:r>
          </m:sub>
        </m:sSub>
        <m:r>
          <w:rPr>
            <w:rFonts w:ascii="Cambria Math" w:hAnsi="Cambria Math"/>
            <w:sz w:val="24"/>
            <w:szCs w:val="24"/>
            <w:lang w:val="ro-RO" w:bidi="ro-RO"/>
          </w:rPr>
          <m:t>×{Max</m:t>
        </m:r>
        <m:d>
          <m:dPr>
            <m:begChr m:val="{"/>
            <m:endChr m:val="}"/>
            <m:ctrlPr>
              <w:rPr>
                <w:rFonts w:ascii="Cambria Math" w:hAnsi="Cambria Math"/>
                <w:bCs/>
                <w:i/>
                <w:sz w:val="24"/>
                <w:szCs w:val="24"/>
                <w:lang w:val="ro-RO" w:bidi="ro-RO"/>
              </w:rPr>
            </m:ctrlPr>
          </m:dPr>
          <m:e>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r>
              <w:rPr>
                <w:rFonts w:ascii="Cambria Math" w:hAnsi="Cambria Math"/>
                <w:sz w:val="24"/>
                <w:szCs w:val="24"/>
                <w:lang w:val="ro-RO" w:bidi="ro-RO"/>
              </w:rPr>
              <m:t>|   ∀  k</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mFRR,C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oMath>
      <w:r w:rsidR="00201DD7" w:rsidRPr="009756EA">
        <w:rPr>
          <w:bCs/>
          <w:sz w:val="24"/>
          <w:szCs w:val="24"/>
          <w:lang w:val="ro-RO"/>
        </w:rPr>
        <w:t>,</w:t>
      </w:r>
    </w:p>
    <w:p w14:paraId="4A186B96" w14:textId="77777777" w:rsidR="00201DD7" w:rsidRPr="009756EA" w:rsidRDefault="00201DD7" w:rsidP="00201DD7">
      <w:pPr>
        <w:pStyle w:val="a4"/>
        <w:ind w:left="786" w:firstLine="0"/>
        <w:rPr>
          <w:bCs/>
          <w:sz w:val="24"/>
          <w:szCs w:val="24"/>
          <w:lang w:val="ro-RO"/>
        </w:rPr>
      </w:pPr>
    </w:p>
    <w:p w14:paraId="36F216D9" w14:textId="77777777" w:rsidR="00201DD7" w:rsidRPr="009756EA" w:rsidRDefault="00201DD7" w:rsidP="00E82ED9">
      <w:pPr>
        <w:pStyle w:val="a4"/>
        <w:ind w:left="786" w:firstLine="0"/>
        <w:rPr>
          <w:bCs/>
          <w:sz w:val="24"/>
          <w:szCs w:val="24"/>
          <w:lang w:val="ro-RO"/>
        </w:rPr>
      </w:pPr>
    </w:p>
    <w:p w14:paraId="29D1C758" w14:textId="77777777" w:rsidR="00201DD7" w:rsidRPr="009756EA" w:rsidRDefault="00201DD7" w:rsidP="00B001DA">
      <w:pPr>
        <w:pStyle w:val="a4"/>
        <w:ind w:left="786" w:hanging="219"/>
        <w:rPr>
          <w:bCs/>
          <w:sz w:val="24"/>
          <w:szCs w:val="24"/>
          <w:lang w:val="ro-RO"/>
        </w:rPr>
      </w:pPr>
      <w:r w:rsidRPr="009756EA">
        <w:rPr>
          <w:bCs/>
          <w:sz w:val="24"/>
          <w:szCs w:val="24"/>
          <w:lang w:val="ro-RO"/>
        </w:rPr>
        <w:t>unde:</w:t>
      </w:r>
    </w:p>
    <w:p w14:paraId="6FD95627" w14:textId="40526226" w:rsidR="00201DD7"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mFRR,C</m:t>
            </m:r>
          </m:sub>
        </m:sSub>
        <m:r>
          <w:rPr>
            <w:rFonts w:ascii="Cambria Math" w:hAnsi="Cambria Math"/>
            <w:sz w:val="24"/>
            <w:szCs w:val="24"/>
            <w:lang w:val="ro-RO" w:bidi="ro-RO"/>
          </w:rPr>
          <m:t>(d,i)</m:t>
        </m:r>
      </m:oMath>
      <w:r w:rsidR="00201DD7" w:rsidRPr="009756EA">
        <w:rPr>
          <w:bCs/>
          <w:sz w:val="24"/>
          <w:szCs w:val="24"/>
          <w:lang w:val="ro-RO"/>
        </w:rPr>
        <w:t xml:space="preserve"> reprezintă toate tranzacțiile încheiate de către participantul la PE pentru livrarea energiei electrice de echilibrare corespunzătoare procesului de restabilire manuală a frecvenței de creștere de putere în intervalul de </w:t>
      </w:r>
      <w:r w:rsidR="00201DD7" w:rsidRPr="009756EA">
        <w:rPr>
          <w:sz w:val="24"/>
          <w:szCs w:val="24"/>
          <w:lang w:val="ro-RO"/>
        </w:rPr>
        <w:t xml:space="preserve">echilibrare </w:t>
      </w:r>
      <w:r w:rsidR="00201DD7" w:rsidRPr="009756EA">
        <w:rPr>
          <w:bCs/>
          <w:i/>
          <w:sz w:val="24"/>
          <w:szCs w:val="24"/>
          <w:lang w:val="ro-RO"/>
        </w:rPr>
        <w:t>i</w:t>
      </w:r>
      <w:r w:rsidR="00201DD7" w:rsidRPr="009756EA">
        <w:rPr>
          <w:bCs/>
          <w:sz w:val="24"/>
          <w:szCs w:val="24"/>
          <w:lang w:val="ro-RO"/>
        </w:rPr>
        <w:t xml:space="preserve"> al zilei </w:t>
      </w:r>
      <w:r w:rsidR="00201DD7" w:rsidRPr="009756EA">
        <w:rPr>
          <w:bCs/>
          <w:i/>
          <w:sz w:val="24"/>
          <w:szCs w:val="24"/>
          <w:lang w:val="ro-RO"/>
        </w:rPr>
        <w:t>d</w:t>
      </w:r>
      <w:r w:rsidR="00201DD7" w:rsidRPr="009756EA">
        <w:rPr>
          <w:bCs/>
          <w:sz w:val="24"/>
          <w:szCs w:val="24"/>
          <w:lang w:val="ro-RO"/>
        </w:rPr>
        <w:t>;</w:t>
      </w:r>
    </w:p>
    <w:p w14:paraId="7FCB188A" w14:textId="77777777" w:rsidR="00201DD7" w:rsidRPr="009756EA" w:rsidRDefault="00201DD7" w:rsidP="00B001DA">
      <w:pPr>
        <w:pStyle w:val="a4"/>
        <w:ind w:left="786" w:hanging="219"/>
        <w:rPr>
          <w:bCs/>
          <w:sz w:val="24"/>
          <w:szCs w:val="24"/>
          <w:lang w:val="ro-RO"/>
        </w:rPr>
      </w:pPr>
      <w:r w:rsidRPr="009756EA">
        <w:rPr>
          <w:bCs/>
          <w:sz w:val="24"/>
          <w:szCs w:val="24"/>
          <w:lang w:val="ro-RO"/>
        </w:rPr>
        <w:object w:dxaOrig="440" w:dyaOrig="320" w14:anchorId="26AF3004">
          <v:shape id="_x0000_i1032" type="#_x0000_t75" style="width:20.65pt;height:15.65pt" o:ole="">
            <v:imagedata r:id="rId19" o:title=""/>
          </v:shape>
          <o:OLEObject Type="Embed" ProgID="Equation.3" ShapeID="_x0000_i1032" DrawAspect="Content" ObjectID="_1817880749" r:id="rId21"/>
        </w:object>
      </w:r>
      <w:r w:rsidRPr="009756EA">
        <w:rPr>
          <w:bCs/>
          <w:sz w:val="24"/>
          <w:szCs w:val="24"/>
          <w:lang w:val="ro-RO"/>
        </w:rPr>
        <w:t xml:space="preserve">-energia de echilibrare corespunzătoare tranzacției </w:t>
      </w:r>
      <w:r w:rsidRPr="009756EA">
        <w:rPr>
          <w:bCs/>
          <w:i/>
          <w:sz w:val="24"/>
          <w:szCs w:val="24"/>
          <w:lang w:val="ro-RO"/>
        </w:rPr>
        <w:t>t</w:t>
      </w:r>
      <w:r w:rsidRPr="009756EA">
        <w:rPr>
          <w:bCs/>
          <w:sz w:val="24"/>
          <w:szCs w:val="24"/>
          <w:lang w:val="ro-RO"/>
        </w:rPr>
        <w:t>;</w:t>
      </w:r>
    </w:p>
    <w:p w14:paraId="2D79686F" w14:textId="2D15184C" w:rsidR="00201DD7"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201DD7" w:rsidRPr="009756EA">
        <w:rPr>
          <w:bCs/>
          <w:sz w:val="24"/>
          <w:szCs w:val="24"/>
          <w:lang w:val="ro-RO"/>
        </w:rPr>
        <w:t xml:space="preserve">- penalitatea pentru livrarea parțială sau nelivrarea energiei electrice de echilibrare corespunzătoare procesului de restabilire manuală a frecvenței de creștere de putere, aferentă tranzacției </w:t>
      </w:r>
      <w:r w:rsidR="00201DD7" w:rsidRPr="009756EA">
        <w:rPr>
          <w:bCs/>
          <w:i/>
          <w:sz w:val="24"/>
          <w:szCs w:val="24"/>
          <w:lang w:val="ro-RO"/>
        </w:rPr>
        <w:t>t</w:t>
      </w:r>
      <w:r w:rsidR="00201DD7" w:rsidRPr="009756EA">
        <w:rPr>
          <w:bCs/>
          <w:sz w:val="24"/>
          <w:szCs w:val="24"/>
          <w:lang w:val="ro-RO"/>
        </w:rPr>
        <w:t xml:space="preserve"> din intervalul de </w:t>
      </w:r>
      <w:r w:rsidR="00201DD7" w:rsidRPr="009756EA">
        <w:rPr>
          <w:sz w:val="24"/>
          <w:szCs w:val="24"/>
          <w:lang w:val="ro-RO"/>
        </w:rPr>
        <w:t xml:space="preserve">echilibrare </w:t>
      </w:r>
      <w:r w:rsidR="00201DD7" w:rsidRPr="009756EA">
        <w:rPr>
          <w:bCs/>
          <w:i/>
          <w:sz w:val="24"/>
          <w:szCs w:val="24"/>
          <w:lang w:val="ro-RO"/>
        </w:rPr>
        <w:t>i</w:t>
      </w:r>
      <w:r w:rsidR="00201DD7" w:rsidRPr="009756EA">
        <w:rPr>
          <w:bCs/>
          <w:sz w:val="24"/>
          <w:szCs w:val="24"/>
          <w:lang w:val="ro-RO"/>
        </w:rPr>
        <w:t xml:space="preserve"> al zilei </w:t>
      </w:r>
      <w:r w:rsidR="00201DD7" w:rsidRPr="009756EA">
        <w:rPr>
          <w:bCs/>
          <w:i/>
          <w:sz w:val="24"/>
          <w:szCs w:val="24"/>
          <w:lang w:val="ro-RO"/>
        </w:rPr>
        <w:t>d</w:t>
      </w:r>
      <w:r w:rsidR="00201DD7" w:rsidRPr="009756EA">
        <w:rPr>
          <w:bCs/>
          <w:sz w:val="24"/>
          <w:szCs w:val="24"/>
          <w:lang w:val="ro-RO"/>
        </w:rPr>
        <w:t>;</w:t>
      </w:r>
    </w:p>
    <w:p w14:paraId="25A83F5F" w14:textId="44023D83" w:rsidR="00201DD7"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201DD7" w:rsidRPr="009756EA">
        <w:rPr>
          <w:bCs/>
          <w:sz w:val="24"/>
          <w:szCs w:val="24"/>
          <w:lang w:val="ro-RO"/>
        </w:rPr>
        <w:t xml:space="preserve">- penalitatea specifică pentru livrarea parțială sau nelivrarea energiei electrice de echilibrare corespunzătoare procesului de restabilire manuală a frecvenței de creștere de putere în intervalul de </w:t>
      </w:r>
      <w:r w:rsidR="00201DD7" w:rsidRPr="009756EA">
        <w:rPr>
          <w:sz w:val="24"/>
          <w:szCs w:val="24"/>
          <w:lang w:val="ro-RO"/>
        </w:rPr>
        <w:t xml:space="preserve">echilibrare </w:t>
      </w:r>
      <w:r w:rsidR="00201DD7" w:rsidRPr="009756EA">
        <w:rPr>
          <w:bCs/>
          <w:i/>
          <w:sz w:val="24"/>
          <w:szCs w:val="24"/>
          <w:lang w:val="ro-RO"/>
        </w:rPr>
        <w:t>i</w:t>
      </w:r>
      <w:r w:rsidR="00201DD7" w:rsidRPr="009756EA">
        <w:rPr>
          <w:bCs/>
          <w:sz w:val="24"/>
          <w:szCs w:val="24"/>
          <w:lang w:val="ro-RO"/>
        </w:rPr>
        <w:t xml:space="preserve"> al zilei </w:t>
      </w:r>
      <w:r w:rsidR="00201DD7" w:rsidRPr="009756EA">
        <w:rPr>
          <w:bCs/>
          <w:i/>
          <w:sz w:val="24"/>
          <w:szCs w:val="24"/>
          <w:lang w:val="ro-RO"/>
        </w:rPr>
        <w:t>d</w:t>
      </w:r>
      <w:r w:rsidR="00201DD7" w:rsidRPr="009756EA">
        <w:rPr>
          <w:bCs/>
          <w:sz w:val="24"/>
          <w:szCs w:val="24"/>
          <w:lang w:val="ro-RO"/>
        </w:rPr>
        <w:t xml:space="preserve">; </w:t>
      </w:r>
    </w:p>
    <w:p w14:paraId="4293D935" w14:textId="21813BF3" w:rsidR="00201DD7"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mFRR,C,livrat</m:t>
            </m:r>
          </m:sub>
        </m:sSub>
        <m:r>
          <w:rPr>
            <w:rFonts w:ascii="Cambria Math" w:hAnsi="Cambria Math"/>
            <w:sz w:val="24"/>
            <w:szCs w:val="24"/>
            <w:lang w:val="ro-RO" w:bidi="ro-RO"/>
          </w:rPr>
          <m:t>(d,i)</m:t>
        </m:r>
      </m:oMath>
      <w:r w:rsidR="00201DD7" w:rsidRPr="009756EA">
        <w:rPr>
          <w:bCs/>
          <w:sz w:val="24"/>
          <w:szCs w:val="24"/>
          <w:lang w:val="ro-RO"/>
        </w:rPr>
        <w:t xml:space="preserve">- energia electrică de echilibrare corespunzătoare procesului de restabilire manuală a frecvenței de creștere de putere livrată de către participantul la PE ca urmare a tranzacției </w:t>
      </w:r>
      <w:r w:rsidR="00201DD7" w:rsidRPr="009756EA">
        <w:rPr>
          <w:bCs/>
          <w:i/>
          <w:sz w:val="24"/>
          <w:szCs w:val="24"/>
          <w:lang w:val="ro-RO"/>
        </w:rPr>
        <w:t>t</w:t>
      </w:r>
      <w:r w:rsidR="00201DD7" w:rsidRPr="009756EA">
        <w:rPr>
          <w:bCs/>
          <w:sz w:val="24"/>
          <w:szCs w:val="24"/>
          <w:lang w:val="ro-RO"/>
        </w:rPr>
        <w:t xml:space="preserve">, în intervalul de </w:t>
      </w:r>
      <w:r w:rsidR="00201DD7" w:rsidRPr="009756EA">
        <w:rPr>
          <w:sz w:val="24"/>
          <w:szCs w:val="24"/>
          <w:lang w:val="ro-RO"/>
        </w:rPr>
        <w:t xml:space="preserve">echilibrare </w:t>
      </w:r>
      <w:r w:rsidR="00201DD7" w:rsidRPr="009756EA">
        <w:rPr>
          <w:bCs/>
          <w:i/>
          <w:sz w:val="24"/>
          <w:szCs w:val="24"/>
          <w:lang w:val="ro-RO"/>
        </w:rPr>
        <w:t>i</w:t>
      </w:r>
      <w:r w:rsidR="00201DD7" w:rsidRPr="009756EA">
        <w:rPr>
          <w:bCs/>
          <w:sz w:val="24"/>
          <w:szCs w:val="24"/>
          <w:lang w:val="ro-RO"/>
        </w:rPr>
        <w:t xml:space="preserve"> al zilei </w:t>
      </w:r>
      <w:r w:rsidR="00201DD7" w:rsidRPr="009756EA">
        <w:rPr>
          <w:bCs/>
          <w:i/>
          <w:sz w:val="24"/>
          <w:szCs w:val="24"/>
          <w:lang w:val="ro-RO"/>
        </w:rPr>
        <w:t>d</w:t>
      </w:r>
      <w:r w:rsidR="00201DD7" w:rsidRPr="009756EA">
        <w:rPr>
          <w:bCs/>
          <w:sz w:val="24"/>
          <w:szCs w:val="24"/>
          <w:lang w:val="ro-RO"/>
        </w:rPr>
        <w:t>;</w:t>
      </w:r>
    </w:p>
    <w:p w14:paraId="3D009AD9" w14:textId="686E4A06" w:rsidR="00201DD7"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mFRR,C</m:t>
            </m:r>
          </m:sub>
        </m:sSub>
      </m:oMath>
      <w:r w:rsidR="00201DD7" w:rsidRPr="009756EA">
        <w:rPr>
          <w:bCs/>
          <w:sz w:val="24"/>
          <w:szCs w:val="24"/>
          <w:lang w:val="ro-RO"/>
        </w:rPr>
        <w:t>- factor de penalizare pentru livrarea parțială sau nelivrarea energiei de echilibrare corespunzătoare procesului de restabilire manuală a frecvenței de creștere de putere (</w:t>
      </w:r>
      <m:oMath>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mFRR,C</m:t>
            </m:r>
          </m:sub>
        </m:sSub>
      </m:oMath>
      <w:r w:rsidR="00201DD7" w:rsidRPr="009756EA">
        <w:rPr>
          <w:bCs/>
          <w:sz w:val="24"/>
          <w:szCs w:val="24"/>
          <w:lang w:val="ro-RO"/>
        </w:rPr>
        <w:t>= 0.1);</w:t>
      </w:r>
    </w:p>
    <w:p w14:paraId="5B415371" w14:textId="7F65E50B" w:rsidR="00201DD7" w:rsidRPr="009756EA" w:rsidRDefault="00B001DA" w:rsidP="00B001DA">
      <w:pPr>
        <w:pStyle w:val="a4"/>
        <w:ind w:left="567" w:hanging="219"/>
        <w:rPr>
          <w:bCs/>
          <w:sz w:val="24"/>
          <w:szCs w:val="24"/>
          <w:lang w:val="ro-RO"/>
        </w:rPr>
      </w:pPr>
      <w:r w:rsidRPr="009756EA">
        <w:rPr>
          <w:sz w:val="24"/>
          <w:szCs w:val="24"/>
          <w:lang w:val="ro-RO" w:bidi="ro-RO"/>
        </w:rPr>
        <w:t xml:space="preserve">   </w:t>
      </w:r>
      <m:oMath>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oMath>
      <w:r w:rsidR="00201DD7" w:rsidRPr="009756EA">
        <w:rPr>
          <w:bCs/>
          <w:sz w:val="24"/>
          <w:szCs w:val="24"/>
          <w:lang w:val="ro-RO"/>
        </w:rPr>
        <w:t xml:space="preserve"> - cel mai mare preț al ofertelor selectate pentru livrarea energiei electrice de echilibrare corespunzătoare procesului de restabilire manuală a frecvenței de creștere de putere în intervalul de </w:t>
      </w:r>
      <w:r w:rsidR="00201DD7" w:rsidRPr="009756EA">
        <w:rPr>
          <w:sz w:val="24"/>
          <w:szCs w:val="24"/>
          <w:lang w:val="ro-RO"/>
        </w:rPr>
        <w:t xml:space="preserve">echilibrare </w:t>
      </w:r>
      <w:r w:rsidR="00201DD7" w:rsidRPr="009756EA">
        <w:rPr>
          <w:bCs/>
          <w:i/>
          <w:sz w:val="24"/>
          <w:szCs w:val="24"/>
          <w:lang w:val="ro-RO"/>
        </w:rPr>
        <w:t>i</w:t>
      </w:r>
      <w:r w:rsidR="00201DD7" w:rsidRPr="009756EA">
        <w:rPr>
          <w:bCs/>
          <w:sz w:val="24"/>
          <w:szCs w:val="24"/>
          <w:lang w:val="ro-RO"/>
        </w:rPr>
        <w:t xml:space="preserve"> al zilei de livrare </w:t>
      </w:r>
      <w:r w:rsidR="00201DD7" w:rsidRPr="009756EA">
        <w:rPr>
          <w:bCs/>
          <w:i/>
          <w:sz w:val="24"/>
          <w:szCs w:val="24"/>
          <w:lang w:val="ro-RO"/>
        </w:rPr>
        <w:t>d</w:t>
      </w:r>
      <w:r w:rsidR="00201DD7" w:rsidRPr="009756EA">
        <w:rPr>
          <w:bCs/>
          <w:sz w:val="24"/>
          <w:szCs w:val="24"/>
          <w:lang w:val="ro-RO"/>
        </w:rPr>
        <w:t>;</w:t>
      </w:r>
    </w:p>
    <w:p w14:paraId="742B035E" w14:textId="77777777" w:rsidR="00201DD7" w:rsidRPr="009756EA" w:rsidRDefault="00201DD7" w:rsidP="00B001DA">
      <w:pPr>
        <w:pStyle w:val="a4"/>
        <w:ind w:left="567" w:firstLine="65"/>
        <w:rPr>
          <w:bCs/>
          <w:sz w:val="24"/>
          <w:szCs w:val="24"/>
          <w:lang w:val="ro-RO"/>
        </w:rPr>
      </w:pPr>
      <w:r w:rsidRPr="009756EA">
        <w:rPr>
          <w:bCs/>
          <w:i/>
          <w:sz w:val="24"/>
          <w:szCs w:val="24"/>
          <w:lang w:val="ro-RO"/>
        </w:rPr>
        <w:t>k</w:t>
      </w:r>
      <w:r w:rsidRPr="009756EA">
        <w:rPr>
          <w:bCs/>
          <w:sz w:val="24"/>
          <w:szCs w:val="24"/>
          <w:lang w:val="ro-RO"/>
        </w:rPr>
        <w:t xml:space="preserve">- </w:t>
      </w:r>
      <w:r w:rsidRPr="009756EA">
        <w:rPr>
          <w:iCs/>
          <w:sz w:val="24"/>
          <w:szCs w:val="24"/>
          <w:lang w:val="ro-RO"/>
        </w:rPr>
        <w:t>UFR/GFR</w:t>
      </w:r>
      <w:r w:rsidRPr="009756EA">
        <w:rPr>
          <w:bCs/>
          <w:sz w:val="24"/>
          <w:szCs w:val="24"/>
          <w:lang w:val="ro-RO"/>
        </w:rPr>
        <w:t xml:space="preserve"> care a fost selectată pentru livrarea energiei electrice de echilibrare corespunzătoare procesului de restabilire manuală a frecvenței de creștere de putere în intervalul de </w:t>
      </w:r>
      <w:r w:rsidRPr="009756EA">
        <w:rPr>
          <w:sz w:val="24"/>
          <w:szCs w:val="24"/>
          <w:lang w:val="ro-RO"/>
        </w:rPr>
        <w:t xml:space="preserve">echilibrare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w:t>
      </w:r>
    </w:p>
    <w:p w14:paraId="035E4BC5" w14:textId="3A5FD905" w:rsidR="00B2361A" w:rsidRPr="009756EA" w:rsidRDefault="00B2361A" w:rsidP="00B2361A">
      <w:pPr>
        <w:pStyle w:val="a4"/>
        <w:ind w:left="786" w:firstLine="0"/>
        <w:rPr>
          <w:sz w:val="24"/>
          <w:szCs w:val="24"/>
          <w:lang w:val="ro-RO"/>
        </w:rPr>
      </w:pPr>
    </w:p>
    <w:p w14:paraId="0A156B96" w14:textId="5962A9AB" w:rsidR="00201DD7" w:rsidRPr="009756EA" w:rsidRDefault="00201DD7" w:rsidP="00B001DA">
      <w:pPr>
        <w:pStyle w:val="a4"/>
        <w:ind w:left="786" w:hanging="360"/>
        <w:rPr>
          <w:sz w:val="24"/>
          <w:szCs w:val="24"/>
          <w:lang w:val="ro-RO"/>
        </w:rPr>
      </w:pPr>
      <w:r w:rsidRPr="009756EA">
        <w:rPr>
          <w:bCs/>
          <w:sz w:val="24"/>
          <w:szCs w:val="24"/>
          <w:lang w:val="ro-RO"/>
        </w:rPr>
        <w:t xml:space="preserve">  c. RR la creștere:</w:t>
      </w:r>
    </w:p>
    <w:p w14:paraId="26CA1F8E" w14:textId="77777777" w:rsidR="008103DA" w:rsidRPr="009756EA" w:rsidRDefault="008103DA" w:rsidP="00723906">
      <w:pPr>
        <w:pStyle w:val="a4"/>
        <w:ind w:left="786" w:firstLine="0"/>
        <w:rPr>
          <w:sz w:val="24"/>
          <w:szCs w:val="24"/>
          <w:lang w:val="ro-RO"/>
        </w:rPr>
      </w:pPr>
    </w:p>
    <w:p w14:paraId="426DEAE8" w14:textId="44178949" w:rsidR="00201DD7" w:rsidRPr="009756EA" w:rsidRDefault="004F70A4" w:rsidP="00201DD7">
      <w:pPr>
        <w:ind w:left="709" w:firstLine="0"/>
        <w:rPr>
          <w:bCs/>
          <w:sz w:val="24"/>
          <w:szCs w:val="24"/>
          <w:lang w:val="ro-RO"/>
        </w:rPr>
      </w:pPr>
      <m:oMathPara>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d>
            <m:dPr>
              <m:ctrlPr>
                <w:rPr>
                  <w:rFonts w:ascii="Cambria Math" w:hAnsi="Cambria Math"/>
                  <w:bCs/>
                  <w:i/>
                  <w:sz w:val="24"/>
                  <w:szCs w:val="24"/>
                  <w:lang w:val="ro-RO" w:bidi="ro-RO"/>
                </w:rPr>
              </m:ctrlPr>
            </m:dPr>
            <m:e>
              <m:d>
                <m:dPr>
                  <m:begChr m:val="["/>
                  <m:endChr m:val="]"/>
                  <m:ctrlPr>
                    <w:rPr>
                      <w:rFonts w:ascii="Cambria Math" w:hAnsi="Cambria Math"/>
                      <w:bCs/>
                      <w:i/>
                      <w:sz w:val="24"/>
                      <w:szCs w:val="24"/>
                      <w:lang w:val="ro-RO" w:bidi="ro-RO"/>
                    </w:rPr>
                  </m:ctrlPr>
                </m:dPr>
                <m:e>
                  <m:nary>
                    <m:naryPr>
                      <m:chr m:val="∑"/>
                      <m:limLoc m:val="undOvr"/>
                      <m:supHide m:val="1"/>
                      <m:ctrlPr>
                        <w:rPr>
                          <w:rFonts w:ascii="Cambria Math" w:hAnsi="Cambria Math"/>
                          <w:bCs/>
                          <w:i/>
                          <w:sz w:val="24"/>
                          <w:szCs w:val="24"/>
                          <w:lang w:val="ro-RO" w:bidi="ro-RO"/>
                        </w:rPr>
                      </m:ctrlPr>
                    </m:naryPr>
                    <m:sub>
                      <m:r>
                        <w:rPr>
                          <w:rFonts w:ascii="Cambria Math" w:hAnsi="Cambria Math"/>
                          <w:sz w:val="24"/>
                          <w:szCs w:val="24"/>
                          <w:lang w:val="ro-RO" w:bidi="ro-RO"/>
                        </w:rPr>
                        <m:t>t</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RR,C</m:t>
                          </m:r>
                        </m:sub>
                      </m:sSub>
                      <m:r>
                        <w:rPr>
                          <w:rFonts w:ascii="Cambria Math" w:hAnsi="Cambria Math"/>
                          <w:sz w:val="24"/>
                          <w:szCs w:val="24"/>
                          <w:lang w:val="ro-RO" w:bidi="ro-RO"/>
                        </w:rPr>
                        <m:t>(d,i)</m:t>
                      </m:r>
                    </m:sub>
                    <m:sup/>
                    <m:e>
                      <m:r>
                        <w:rPr>
                          <w:rFonts w:ascii="Cambria Math" w:hAnsi="Cambria Math"/>
                          <w:sz w:val="24"/>
                          <w:szCs w:val="24"/>
                          <w:lang w:val="ro-RO" w:bidi="ro-RO"/>
                        </w:rPr>
                        <m:t>q</m:t>
                      </m:r>
                      <m:d>
                        <m:dPr>
                          <m:ctrlPr>
                            <w:rPr>
                              <w:rFonts w:ascii="Cambria Math" w:hAnsi="Cambria Math"/>
                              <w:bCs/>
                              <w:i/>
                              <w:sz w:val="24"/>
                              <w:szCs w:val="24"/>
                              <w:lang w:val="ro-RO" w:bidi="ro-RO"/>
                            </w:rPr>
                          </m:ctrlPr>
                        </m:dPr>
                        <m:e>
                          <m:r>
                            <w:rPr>
                              <w:rFonts w:ascii="Cambria Math" w:hAnsi="Cambria Math"/>
                              <w:sz w:val="24"/>
                              <w:szCs w:val="24"/>
                              <w:lang w:val="ro-RO" w:bidi="ro-RO"/>
                            </w:rPr>
                            <m:t>t</m:t>
                          </m:r>
                        </m:e>
                      </m:d>
                    </m:e>
                  </m:nary>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RR,C,livrat</m:t>
                  </m:r>
                </m:sub>
              </m:sSub>
              <m:d>
                <m:dPr>
                  <m:ctrlPr>
                    <w:rPr>
                      <w:rFonts w:ascii="Cambria Math" w:hAnsi="Cambria Math"/>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RR,C</m:t>
              </m:r>
            </m:sub>
          </m:sSub>
          <m:r>
            <w:rPr>
              <w:rFonts w:ascii="Cambria Math" w:hAnsi="Cambria Math"/>
              <w:sz w:val="24"/>
              <w:szCs w:val="24"/>
              <w:lang w:val="ro-RO" w:bidi="ro-RO"/>
            </w:rPr>
            <m:t>(d,i)</m:t>
          </m:r>
        </m:oMath>
      </m:oMathPara>
    </w:p>
    <w:p w14:paraId="0DD99E2D" w14:textId="41422F39" w:rsidR="00201DD7" w:rsidRPr="009756EA" w:rsidRDefault="00201DD7" w:rsidP="00201DD7">
      <w:pPr>
        <w:ind w:left="709" w:firstLine="0"/>
        <w:rPr>
          <w:bCs/>
          <w:sz w:val="24"/>
          <w:szCs w:val="24"/>
          <w:lang w:val="ro-RO"/>
        </w:rPr>
      </w:pPr>
      <w:r w:rsidRPr="009756EA">
        <w:rPr>
          <w:bCs/>
          <w:sz w:val="24"/>
          <w:szCs w:val="24"/>
          <w:lang w:val="ro-RO" w:bidi="ro-RO"/>
        </w:rPr>
        <w:t xml:space="preserve">                             </w:t>
      </w: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RR,C</m:t>
            </m:r>
          </m:sub>
        </m:sSub>
        <m:r>
          <w:rPr>
            <w:rFonts w:ascii="Cambria Math" w:hAnsi="Cambria Math"/>
            <w:sz w:val="24"/>
            <w:szCs w:val="24"/>
            <w:lang w:val="ro-RO" w:bidi="ro-RO"/>
          </w:rPr>
          <m:t>×{Max</m:t>
        </m:r>
        <m:d>
          <m:dPr>
            <m:begChr m:val="{"/>
            <m:endChr m:val="}"/>
            <m:ctrlPr>
              <w:rPr>
                <w:rFonts w:ascii="Cambria Math" w:hAnsi="Cambria Math"/>
                <w:bCs/>
                <w:i/>
                <w:sz w:val="24"/>
                <w:szCs w:val="24"/>
                <w:lang w:val="ro-RO" w:bidi="ro-RO"/>
              </w:rPr>
            </m:ctrlPr>
          </m:dPr>
          <m:e>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r>
              <w:rPr>
                <w:rFonts w:ascii="Cambria Math" w:hAnsi="Cambria Math"/>
                <w:sz w:val="24"/>
                <w:szCs w:val="24"/>
                <w:lang w:val="ro-RO" w:bidi="ro-RO"/>
              </w:rPr>
              <m:t xml:space="preserve">   ∀  k</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RR,C</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oMath>
      <w:r w:rsidRPr="009756EA">
        <w:rPr>
          <w:bCs/>
          <w:sz w:val="24"/>
          <w:szCs w:val="24"/>
          <w:lang w:val="ro-RO"/>
        </w:rPr>
        <w:t>,</w:t>
      </w:r>
    </w:p>
    <w:p w14:paraId="2383EF83" w14:textId="17884631" w:rsidR="00271EEC" w:rsidRPr="009756EA" w:rsidRDefault="00271EEC" w:rsidP="00271EEC">
      <w:pPr>
        <w:ind w:left="709" w:firstLine="0"/>
        <w:rPr>
          <w:sz w:val="24"/>
          <w:szCs w:val="24"/>
          <w:lang w:val="ro-RO"/>
        </w:rPr>
      </w:pPr>
    </w:p>
    <w:p w14:paraId="1D3E030E" w14:textId="77777777" w:rsidR="00201DD7" w:rsidRPr="009756EA" w:rsidRDefault="00201DD7" w:rsidP="00B001DA">
      <w:pPr>
        <w:ind w:left="567" w:firstLine="0"/>
        <w:rPr>
          <w:bCs/>
          <w:sz w:val="24"/>
          <w:szCs w:val="24"/>
          <w:lang w:val="ro-RO"/>
        </w:rPr>
      </w:pPr>
      <w:r w:rsidRPr="009756EA">
        <w:rPr>
          <w:bCs/>
          <w:sz w:val="24"/>
          <w:szCs w:val="24"/>
          <w:lang w:val="ro-RO"/>
        </w:rPr>
        <w:t>unde:</w:t>
      </w:r>
    </w:p>
    <w:p w14:paraId="6F07DEC4" w14:textId="45189563" w:rsidR="00201DD7" w:rsidRPr="009756EA" w:rsidRDefault="004F70A4" w:rsidP="00B001DA">
      <w:pPr>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RR,C</m:t>
            </m:r>
          </m:sub>
        </m:sSub>
        <m:r>
          <w:rPr>
            <w:rFonts w:ascii="Cambria Math" w:hAnsi="Cambria Math"/>
            <w:sz w:val="24"/>
            <w:szCs w:val="24"/>
            <w:lang w:val="ro-RO" w:bidi="ro-RO"/>
          </w:rPr>
          <m:t>(d,i)</m:t>
        </m:r>
      </m:oMath>
      <w:r w:rsidR="00201DD7" w:rsidRPr="009756EA">
        <w:rPr>
          <w:bCs/>
          <w:sz w:val="24"/>
          <w:szCs w:val="24"/>
          <w:lang w:val="ro-RO"/>
        </w:rPr>
        <w:t xml:space="preserve"> reprezintă toate tranzacțiile încheiate de către participantul la PE pentru livrarea energiei electrice de echilibrare corespunzătoare procesului de înlocuire a rezervelor la creștere de putere în intervalul de </w:t>
      </w:r>
      <w:r w:rsidR="00201DD7" w:rsidRPr="009756EA">
        <w:rPr>
          <w:sz w:val="24"/>
          <w:szCs w:val="24"/>
          <w:lang w:val="ro-RO"/>
        </w:rPr>
        <w:t xml:space="preserve">echilibrare </w:t>
      </w:r>
      <w:r w:rsidR="00201DD7" w:rsidRPr="009756EA">
        <w:rPr>
          <w:bCs/>
          <w:i/>
          <w:sz w:val="24"/>
          <w:szCs w:val="24"/>
          <w:lang w:val="ro-RO"/>
        </w:rPr>
        <w:t>i</w:t>
      </w:r>
      <w:r w:rsidR="00201DD7" w:rsidRPr="009756EA">
        <w:rPr>
          <w:bCs/>
          <w:sz w:val="24"/>
          <w:szCs w:val="24"/>
          <w:lang w:val="ro-RO"/>
        </w:rPr>
        <w:t xml:space="preserve"> al zilei </w:t>
      </w:r>
      <w:r w:rsidR="00201DD7" w:rsidRPr="009756EA">
        <w:rPr>
          <w:bCs/>
          <w:i/>
          <w:sz w:val="24"/>
          <w:szCs w:val="24"/>
          <w:lang w:val="ro-RO"/>
        </w:rPr>
        <w:t>d</w:t>
      </w:r>
      <w:r w:rsidR="00201DD7" w:rsidRPr="009756EA">
        <w:rPr>
          <w:bCs/>
          <w:sz w:val="24"/>
          <w:szCs w:val="24"/>
          <w:lang w:val="ro-RO"/>
        </w:rPr>
        <w:t>;</w:t>
      </w:r>
    </w:p>
    <w:p w14:paraId="68AB7D09" w14:textId="6299F350" w:rsidR="00201DD7" w:rsidRPr="009756EA" w:rsidRDefault="00201DD7" w:rsidP="00B001DA">
      <w:pPr>
        <w:ind w:left="567" w:firstLine="0"/>
        <w:rPr>
          <w:bCs/>
          <w:sz w:val="24"/>
          <w:szCs w:val="24"/>
          <w:lang w:val="ro-RO"/>
        </w:rPr>
      </w:pPr>
      <w:r w:rsidRPr="009756EA">
        <w:rPr>
          <w:sz w:val="24"/>
          <w:szCs w:val="24"/>
          <w:lang w:val="ro-RO"/>
        </w:rPr>
        <w:t xml:space="preserve">      </w:t>
      </w:r>
      <w:r w:rsidRPr="009756EA">
        <w:rPr>
          <w:bCs/>
          <w:sz w:val="24"/>
          <w:szCs w:val="24"/>
          <w:lang w:val="ro-RO"/>
        </w:rPr>
        <w:object w:dxaOrig="440" w:dyaOrig="320" w14:anchorId="0FD4902B">
          <v:shape id="_x0000_i1033" type="#_x0000_t75" style="width:20.65pt;height:15.65pt" o:ole="">
            <v:imagedata r:id="rId19" o:title=""/>
          </v:shape>
          <o:OLEObject Type="Embed" ProgID="Equation.3" ShapeID="_x0000_i1033" DrawAspect="Content" ObjectID="_1817880750" r:id="rId22"/>
        </w:object>
      </w:r>
      <w:r w:rsidRPr="009756EA">
        <w:rPr>
          <w:bCs/>
          <w:sz w:val="24"/>
          <w:szCs w:val="24"/>
          <w:lang w:val="ro-RO"/>
        </w:rPr>
        <w:t xml:space="preserve">-energia de echilibrare corespunzătoare tranzacției </w:t>
      </w:r>
      <w:r w:rsidRPr="009756EA">
        <w:rPr>
          <w:bCs/>
          <w:i/>
          <w:sz w:val="24"/>
          <w:szCs w:val="24"/>
          <w:lang w:val="ro-RO"/>
        </w:rPr>
        <w:t>t</w:t>
      </w:r>
      <w:r w:rsidRPr="009756EA">
        <w:rPr>
          <w:bCs/>
          <w:sz w:val="24"/>
          <w:szCs w:val="24"/>
          <w:lang w:val="ro-RO"/>
        </w:rPr>
        <w:t>;</w:t>
      </w:r>
    </w:p>
    <w:p w14:paraId="06A34618" w14:textId="21141E12" w:rsidR="00201DD7" w:rsidRPr="009756EA" w:rsidRDefault="004F70A4" w:rsidP="00B001DA">
      <w:pPr>
        <w:ind w:left="567" w:firstLine="0"/>
        <w:rPr>
          <w:bCs/>
          <w:sz w:val="24"/>
          <w:szCs w:val="24"/>
          <w:lang w:val="ro-RO"/>
        </w:rPr>
      </w:pPr>
      <m:oMath>
        <m:sSub>
          <m:sSubPr>
            <m:ctrlPr>
              <w:rPr>
                <w:rFonts w:ascii="Cambria Math" w:hAnsi="Cambria Math"/>
                <w:bCs/>
                <w:i/>
                <w:sz w:val="24"/>
                <w:szCs w:val="24"/>
                <w:lang w:val="es-ES" w:bidi="ro-RO"/>
              </w:rPr>
            </m:ctrlPr>
          </m:sSubPr>
          <m:e>
            <m:r>
              <w:rPr>
                <w:rFonts w:ascii="Cambria Math" w:hAnsi="Cambria Math"/>
                <w:sz w:val="24"/>
                <w:szCs w:val="24"/>
                <w:lang w:val="es-ES" w:bidi="ro-RO"/>
              </w:rPr>
              <m:t>Pen</m:t>
            </m:r>
          </m:e>
          <m:sub>
            <m:r>
              <w:rPr>
                <w:rFonts w:ascii="Cambria Math" w:hAnsi="Cambria Math"/>
                <w:sz w:val="24"/>
                <w:szCs w:val="24"/>
                <w:lang w:val="es-ES" w:bidi="ro-RO"/>
              </w:rPr>
              <m:t>RR,C</m:t>
            </m:r>
          </m:sub>
        </m:sSub>
        <m:d>
          <m:dPr>
            <m:ctrlPr>
              <w:rPr>
                <w:rFonts w:ascii="Cambria Math" w:hAnsi="Cambria Math"/>
                <w:bCs/>
                <w:i/>
                <w:sz w:val="24"/>
                <w:szCs w:val="24"/>
                <w:lang w:val="es-ES" w:bidi="ro-RO"/>
              </w:rPr>
            </m:ctrlPr>
          </m:dPr>
          <m:e>
            <m:r>
              <w:rPr>
                <w:rFonts w:ascii="Cambria Math" w:hAnsi="Cambria Math"/>
                <w:sz w:val="24"/>
                <w:szCs w:val="24"/>
                <w:lang w:val="es-ES" w:bidi="ro-RO"/>
              </w:rPr>
              <m:t>d,i</m:t>
            </m:r>
          </m:e>
        </m:d>
      </m:oMath>
      <w:r w:rsidR="00201DD7" w:rsidRPr="009756EA">
        <w:rPr>
          <w:bCs/>
          <w:sz w:val="24"/>
          <w:szCs w:val="24"/>
          <w:lang w:val="ro-RO"/>
        </w:rPr>
        <w:t xml:space="preserve">- penalitatea pentru livrarea parțială sau nelivrarea energiei electrice de echilibrare corespunzătoare procesului de înlocuire a rezervelor la creștere de putere, aferentă tranzacției </w:t>
      </w:r>
      <w:r w:rsidR="00201DD7" w:rsidRPr="009756EA">
        <w:rPr>
          <w:bCs/>
          <w:i/>
          <w:sz w:val="24"/>
          <w:szCs w:val="24"/>
          <w:lang w:val="ro-RO"/>
        </w:rPr>
        <w:t>t</w:t>
      </w:r>
      <w:r w:rsidR="00201DD7" w:rsidRPr="009756EA">
        <w:rPr>
          <w:bCs/>
          <w:sz w:val="24"/>
          <w:szCs w:val="24"/>
          <w:lang w:val="ro-RO"/>
        </w:rPr>
        <w:t xml:space="preserve"> din intervalul de echilibrare </w:t>
      </w:r>
      <w:r w:rsidR="00201DD7" w:rsidRPr="009756EA">
        <w:rPr>
          <w:bCs/>
          <w:i/>
          <w:sz w:val="24"/>
          <w:szCs w:val="24"/>
          <w:lang w:val="ro-RO"/>
        </w:rPr>
        <w:t>i</w:t>
      </w:r>
      <w:r w:rsidR="00201DD7" w:rsidRPr="009756EA">
        <w:rPr>
          <w:bCs/>
          <w:sz w:val="24"/>
          <w:szCs w:val="24"/>
          <w:lang w:val="ro-RO"/>
        </w:rPr>
        <w:t xml:space="preserve"> al zilei </w:t>
      </w:r>
      <w:r w:rsidR="00201DD7" w:rsidRPr="009756EA">
        <w:rPr>
          <w:bCs/>
          <w:i/>
          <w:sz w:val="24"/>
          <w:szCs w:val="24"/>
          <w:lang w:val="ro-RO"/>
        </w:rPr>
        <w:t>d</w:t>
      </w:r>
      <w:r w:rsidR="00201DD7" w:rsidRPr="009756EA">
        <w:rPr>
          <w:bCs/>
          <w:sz w:val="24"/>
          <w:szCs w:val="24"/>
          <w:lang w:val="ro-RO"/>
        </w:rPr>
        <w:t>;</w:t>
      </w:r>
    </w:p>
    <w:p w14:paraId="40C4ACEF" w14:textId="452B0A23" w:rsidR="00201DD7" w:rsidRPr="009756EA" w:rsidRDefault="004F70A4" w:rsidP="00B001DA">
      <w:pPr>
        <w:ind w:left="567" w:firstLine="0"/>
        <w:rPr>
          <w:bCs/>
          <w:sz w:val="24"/>
          <w:szCs w:val="24"/>
          <w:lang w:val="ro-RO"/>
        </w:rPr>
      </w:pPr>
      <m:oMath>
        <m:sSub>
          <m:sSubPr>
            <m:ctrlPr>
              <w:rPr>
                <w:rFonts w:ascii="Cambria Math" w:hAnsi="Cambria Math"/>
                <w:bCs/>
                <w:i/>
                <w:sz w:val="24"/>
                <w:szCs w:val="24"/>
                <w:lang w:val="es-ES" w:bidi="ro-RO"/>
              </w:rPr>
            </m:ctrlPr>
          </m:sSubPr>
          <m:e>
            <m:r>
              <w:rPr>
                <w:rFonts w:ascii="Cambria Math" w:hAnsi="Cambria Math"/>
                <w:sz w:val="24"/>
                <w:szCs w:val="24"/>
                <w:lang w:val="es-ES" w:bidi="ro-RO"/>
              </w:rPr>
              <m:t>pen</m:t>
            </m:r>
          </m:e>
          <m:sub>
            <m:r>
              <w:rPr>
                <w:rFonts w:ascii="Cambria Math" w:hAnsi="Cambria Math"/>
                <w:sz w:val="24"/>
                <w:szCs w:val="24"/>
                <w:lang w:val="es-ES" w:bidi="ro-RO"/>
              </w:rPr>
              <m:t>RR,C</m:t>
            </m:r>
          </m:sub>
        </m:sSub>
        <m:d>
          <m:dPr>
            <m:ctrlPr>
              <w:rPr>
                <w:rFonts w:ascii="Cambria Math" w:hAnsi="Cambria Math"/>
                <w:bCs/>
                <w:i/>
                <w:sz w:val="24"/>
                <w:szCs w:val="24"/>
                <w:lang w:val="es-ES" w:bidi="ro-RO"/>
              </w:rPr>
            </m:ctrlPr>
          </m:dPr>
          <m:e>
            <m:r>
              <w:rPr>
                <w:rFonts w:ascii="Cambria Math" w:hAnsi="Cambria Math"/>
                <w:sz w:val="24"/>
                <w:szCs w:val="24"/>
                <w:lang w:val="es-ES" w:bidi="ro-RO"/>
              </w:rPr>
              <m:t>d,i</m:t>
            </m:r>
          </m:e>
        </m:d>
      </m:oMath>
      <w:r w:rsidR="00201DD7" w:rsidRPr="009756EA">
        <w:rPr>
          <w:bCs/>
          <w:sz w:val="24"/>
          <w:szCs w:val="24"/>
          <w:lang w:val="ro-RO"/>
        </w:rPr>
        <w:t xml:space="preserve">- penalitatea specifică pentru livrarea parțială sau nelivrarea energiei electrice de echilibrare corespunzătoare procesului de înlocuire a rezervelor la creștere de putere în intervalul de echilibrare </w:t>
      </w:r>
      <w:r w:rsidR="00201DD7" w:rsidRPr="009756EA">
        <w:rPr>
          <w:bCs/>
          <w:i/>
          <w:sz w:val="24"/>
          <w:szCs w:val="24"/>
          <w:lang w:val="ro-RO"/>
        </w:rPr>
        <w:t>i</w:t>
      </w:r>
      <w:r w:rsidR="00201DD7" w:rsidRPr="009756EA">
        <w:rPr>
          <w:bCs/>
          <w:sz w:val="24"/>
          <w:szCs w:val="24"/>
          <w:lang w:val="ro-RO"/>
        </w:rPr>
        <w:t xml:space="preserve"> al zilei </w:t>
      </w:r>
      <w:r w:rsidR="00201DD7" w:rsidRPr="009756EA">
        <w:rPr>
          <w:bCs/>
          <w:i/>
          <w:sz w:val="24"/>
          <w:szCs w:val="24"/>
          <w:lang w:val="ro-RO"/>
        </w:rPr>
        <w:t>d</w:t>
      </w:r>
      <w:r w:rsidR="00201DD7" w:rsidRPr="009756EA">
        <w:rPr>
          <w:bCs/>
          <w:sz w:val="24"/>
          <w:szCs w:val="24"/>
          <w:lang w:val="ro-RO"/>
        </w:rPr>
        <w:t xml:space="preserve">; </w:t>
      </w:r>
    </w:p>
    <w:p w14:paraId="542B18BA" w14:textId="7D6CBC70" w:rsidR="00201DD7" w:rsidRPr="009756EA" w:rsidRDefault="004F70A4" w:rsidP="00B001DA">
      <w:pPr>
        <w:ind w:left="567" w:firstLine="0"/>
        <w:rPr>
          <w:bCs/>
          <w:sz w:val="24"/>
          <w:szCs w:val="24"/>
          <w:lang w:val="ro-RO"/>
        </w:rPr>
      </w:pPr>
      <m:oMath>
        <m:sSub>
          <m:sSubPr>
            <m:ctrlPr>
              <w:rPr>
                <w:rFonts w:ascii="Cambria Math" w:hAnsi="Cambria Math"/>
                <w:bCs/>
                <w:i/>
                <w:sz w:val="24"/>
                <w:szCs w:val="24"/>
                <w:lang w:val="es-ES" w:bidi="ro-RO"/>
              </w:rPr>
            </m:ctrlPr>
          </m:sSubPr>
          <m:e>
            <m:r>
              <w:rPr>
                <w:rFonts w:ascii="Cambria Math" w:hAnsi="Cambria Math"/>
                <w:sz w:val="24"/>
                <w:szCs w:val="24"/>
                <w:lang w:val="es-ES" w:bidi="ro-RO"/>
              </w:rPr>
              <m:t>q</m:t>
            </m:r>
          </m:e>
          <m:sub>
            <m:r>
              <w:rPr>
                <w:rFonts w:ascii="Cambria Math" w:hAnsi="Cambria Math"/>
                <w:sz w:val="24"/>
                <w:szCs w:val="24"/>
                <w:lang w:val="es-ES" w:bidi="ro-RO"/>
              </w:rPr>
              <m:t>RR,C,livrat</m:t>
            </m:r>
          </m:sub>
        </m:sSub>
        <m:r>
          <w:rPr>
            <w:rFonts w:ascii="Cambria Math" w:hAnsi="Cambria Math"/>
            <w:sz w:val="24"/>
            <w:szCs w:val="24"/>
            <w:lang w:val="es-ES" w:bidi="ro-RO"/>
          </w:rPr>
          <m:t>(d,i)</m:t>
        </m:r>
      </m:oMath>
      <w:r w:rsidR="00201DD7" w:rsidRPr="009756EA">
        <w:rPr>
          <w:bCs/>
          <w:sz w:val="24"/>
          <w:szCs w:val="24"/>
          <w:lang w:val="ro-RO"/>
        </w:rPr>
        <w:t xml:space="preserve">- energia electrică de echilibrare corespunzătoare procesului de înlocuire a rezervelor la creștere de putere livrată de către participantul la PE ca urmare a tranzacției </w:t>
      </w:r>
      <w:r w:rsidR="00201DD7" w:rsidRPr="009756EA">
        <w:rPr>
          <w:bCs/>
          <w:i/>
          <w:sz w:val="24"/>
          <w:szCs w:val="24"/>
          <w:lang w:val="ro-RO"/>
        </w:rPr>
        <w:t>t</w:t>
      </w:r>
      <w:r w:rsidR="00201DD7" w:rsidRPr="009756EA">
        <w:rPr>
          <w:bCs/>
          <w:sz w:val="24"/>
          <w:szCs w:val="24"/>
          <w:lang w:val="ro-RO"/>
        </w:rPr>
        <w:t xml:space="preserve">, în intervalul de echilibrare </w:t>
      </w:r>
      <w:r w:rsidR="00201DD7" w:rsidRPr="009756EA">
        <w:rPr>
          <w:bCs/>
          <w:i/>
          <w:sz w:val="24"/>
          <w:szCs w:val="24"/>
          <w:lang w:val="ro-RO"/>
        </w:rPr>
        <w:t>i</w:t>
      </w:r>
      <w:r w:rsidR="00201DD7" w:rsidRPr="009756EA">
        <w:rPr>
          <w:bCs/>
          <w:sz w:val="24"/>
          <w:szCs w:val="24"/>
          <w:lang w:val="ro-RO"/>
        </w:rPr>
        <w:t xml:space="preserve"> al zilei </w:t>
      </w:r>
      <w:r w:rsidR="00201DD7" w:rsidRPr="009756EA">
        <w:rPr>
          <w:bCs/>
          <w:i/>
          <w:sz w:val="24"/>
          <w:szCs w:val="24"/>
          <w:lang w:val="ro-RO"/>
        </w:rPr>
        <w:t>d</w:t>
      </w:r>
      <w:r w:rsidR="00201DD7" w:rsidRPr="009756EA">
        <w:rPr>
          <w:bCs/>
          <w:sz w:val="24"/>
          <w:szCs w:val="24"/>
          <w:lang w:val="ro-RO"/>
        </w:rPr>
        <w:t>;</w:t>
      </w:r>
    </w:p>
    <w:p w14:paraId="1460717D" w14:textId="773E9253" w:rsidR="00201DD7" w:rsidRPr="009756EA" w:rsidRDefault="004F70A4" w:rsidP="00B001DA">
      <w:pPr>
        <w:ind w:left="567" w:firstLine="0"/>
        <w:rPr>
          <w:bCs/>
          <w:sz w:val="24"/>
          <w:szCs w:val="24"/>
          <w:lang w:val="ro-RO"/>
        </w:rPr>
      </w:pPr>
      <m:oMath>
        <m:sSub>
          <m:sSubPr>
            <m:ctrlPr>
              <w:rPr>
                <w:rFonts w:ascii="Cambria Math" w:hAnsi="Cambria Math"/>
                <w:bCs/>
                <w:i/>
                <w:sz w:val="24"/>
                <w:szCs w:val="24"/>
                <w:lang w:val="es-ES" w:bidi="ro-RO"/>
              </w:rPr>
            </m:ctrlPr>
          </m:sSubPr>
          <m:e>
            <m:r>
              <w:rPr>
                <w:rFonts w:ascii="Cambria Math" w:hAnsi="Cambria Math"/>
                <w:sz w:val="24"/>
                <w:szCs w:val="24"/>
                <w:lang w:val="es-ES" w:bidi="ro-RO"/>
              </w:rPr>
              <m:t>PF</m:t>
            </m:r>
          </m:e>
          <m:sub>
            <m:r>
              <w:rPr>
                <w:rFonts w:ascii="Cambria Math" w:hAnsi="Cambria Math"/>
                <w:sz w:val="24"/>
                <w:szCs w:val="24"/>
                <w:lang w:val="es-ES" w:bidi="ro-RO"/>
              </w:rPr>
              <m:t>RR,C</m:t>
            </m:r>
          </m:sub>
        </m:sSub>
      </m:oMath>
      <w:r w:rsidR="00201DD7" w:rsidRPr="009756EA">
        <w:rPr>
          <w:bCs/>
          <w:sz w:val="24"/>
          <w:szCs w:val="24"/>
          <w:lang w:val="ro-RO"/>
        </w:rPr>
        <w:t>- factor de penalizare pentru livrarea parțială sau nelivrarea energiei de echilibrare corespunzătoare procesului de înlocuire a rezervelor la creștere de putere (</w:t>
      </w:r>
      <m:oMath>
        <m:sSub>
          <m:sSubPr>
            <m:ctrlPr>
              <w:rPr>
                <w:rFonts w:ascii="Cambria Math" w:hAnsi="Cambria Math"/>
                <w:bCs/>
                <w:i/>
                <w:sz w:val="24"/>
                <w:szCs w:val="24"/>
                <w:lang w:val="es-ES" w:bidi="ro-RO"/>
              </w:rPr>
            </m:ctrlPr>
          </m:sSubPr>
          <m:e>
            <m:r>
              <w:rPr>
                <w:rFonts w:ascii="Cambria Math" w:hAnsi="Cambria Math"/>
                <w:sz w:val="24"/>
                <w:szCs w:val="24"/>
                <w:lang w:val="es-ES" w:bidi="ro-RO"/>
              </w:rPr>
              <m:t>PF</m:t>
            </m:r>
          </m:e>
          <m:sub>
            <m:r>
              <w:rPr>
                <w:rFonts w:ascii="Cambria Math" w:hAnsi="Cambria Math"/>
                <w:sz w:val="24"/>
                <w:szCs w:val="24"/>
                <w:lang w:val="es-ES" w:bidi="ro-RO"/>
              </w:rPr>
              <m:t>RR,C</m:t>
            </m:r>
          </m:sub>
        </m:sSub>
      </m:oMath>
      <w:r w:rsidR="00201DD7" w:rsidRPr="009756EA">
        <w:rPr>
          <w:bCs/>
          <w:sz w:val="24"/>
          <w:szCs w:val="24"/>
          <w:lang w:val="ro-RO"/>
        </w:rPr>
        <w:t>=0.1);</w:t>
      </w:r>
    </w:p>
    <w:p w14:paraId="52EE7AB0" w14:textId="7774C1D2" w:rsidR="00201DD7" w:rsidRPr="009756EA" w:rsidRDefault="00201DD7" w:rsidP="00B001DA">
      <w:pPr>
        <w:ind w:left="567" w:firstLine="0"/>
        <w:rPr>
          <w:bCs/>
          <w:sz w:val="24"/>
          <w:szCs w:val="24"/>
          <w:lang w:val="ro-RO"/>
        </w:rPr>
      </w:pPr>
      <m:oMath>
        <m:r>
          <w:rPr>
            <w:rFonts w:ascii="Cambria Math" w:hAnsi="Cambria Math"/>
            <w:sz w:val="24"/>
            <w:szCs w:val="24"/>
            <w:lang w:val="es-ES" w:bidi="ro-RO"/>
          </w:rPr>
          <m:t>p</m:t>
        </m:r>
        <m:d>
          <m:dPr>
            <m:ctrlPr>
              <w:rPr>
                <w:rFonts w:ascii="Cambria Math" w:hAnsi="Cambria Math"/>
                <w:bCs/>
                <w:i/>
                <w:sz w:val="24"/>
                <w:szCs w:val="24"/>
                <w:lang w:val="es-ES" w:bidi="ro-RO"/>
              </w:rPr>
            </m:ctrlPr>
          </m:dPr>
          <m:e>
            <m:r>
              <w:rPr>
                <w:rFonts w:ascii="Cambria Math" w:hAnsi="Cambria Math"/>
                <w:sz w:val="24"/>
                <w:szCs w:val="24"/>
                <w:lang w:val="es-ES" w:bidi="ro-RO"/>
              </w:rPr>
              <m:t>k,d,i</m:t>
            </m:r>
          </m:e>
        </m:d>
      </m:oMath>
      <w:r w:rsidRPr="009756EA">
        <w:rPr>
          <w:bCs/>
          <w:sz w:val="24"/>
          <w:szCs w:val="24"/>
          <w:lang w:val="ro-RO"/>
        </w:rPr>
        <w:t xml:space="preserve"> - cel mai mare preț al ofertelor selectate pentru livrarea energiei electrice de echilibrare corespunzătoare procesului de înlocuire a rezervelor la creștere de putere în intervalul de echilibrare </w:t>
      </w:r>
      <w:r w:rsidRPr="009756EA">
        <w:rPr>
          <w:bCs/>
          <w:i/>
          <w:sz w:val="24"/>
          <w:szCs w:val="24"/>
          <w:lang w:val="ro-RO"/>
        </w:rPr>
        <w:t>i</w:t>
      </w:r>
      <w:r w:rsidRPr="009756EA">
        <w:rPr>
          <w:bCs/>
          <w:sz w:val="24"/>
          <w:szCs w:val="24"/>
          <w:lang w:val="ro-RO"/>
        </w:rPr>
        <w:t xml:space="preserve"> al zilei de livrare </w:t>
      </w:r>
      <w:r w:rsidRPr="009756EA">
        <w:rPr>
          <w:bCs/>
          <w:i/>
          <w:sz w:val="24"/>
          <w:szCs w:val="24"/>
          <w:lang w:val="ro-RO"/>
        </w:rPr>
        <w:t>d</w:t>
      </w:r>
      <w:r w:rsidRPr="009756EA">
        <w:rPr>
          <w:bCs/>
          <w:sz w:val="24"/>
          <w:szCs w:val="24"/>
          <w:lang w:val="ro-RO"/>
        </w:rPr>
        <w:t>;</w:t>
      </w:r>
    </w:p>
    <w:p w14:paraId="21E58735" w14:textId="1173379B" w:rsidR="00201DD7" w:rsidRPr="009756EA" w:rsidRDefault="00201DD7" w:rsidP="00B001DA">
      <w:pPr>
        <w:ind w:left="567" w:firstLine="0"/>
        <w:rPr>
          <w:bCs/>
          <w:sz w:val="24"/>
          <w:szCs w:val="24"/>
          <w:lang w:val="ro-RO"/>
        </w:rPr>
      </w:pPr>
      <w:r w:rsidRPr="009756EA">
        <w:rPr>
          <w:bCs/>
          <w:i/>
          <w:sz w:val="24"/>
          <w:szCs w:val="24"/>
          <w:lang w:val="ro-RO"/>
        </w:rPr>
        <w:t>k</w:t>
      </w:r>
      <w:r w:rsidRPr="009756EA">
        <w:rPr>
          <w:bCs/>
          <w:sz w:val="24"/>
          <w:szCs w:val="24"/>
          <w:lang w:val="ro-RO"/>
        </w:rPr>
        <w:t xml:space="preserve">- </w:t>
      </w:r>
      <w:r w:rsidRPr="009756EA">
        <w:rPr>
          <w:bCs/>
          <w:iCs/>
          <w:sz w:val="24"/>
          <w:szCs w:val="24"/>
          <w:lang w:val="ro-RO"/>
        </w:rPr>
        <w:t>UFR/GFR</w:t>
      </w:r>
      <w:r w:rsidRPr="009756EA">
        <w:rPr>
          <w:bCs/>
          <w:sz w:val="24"/>
          <w:szCs w:val="24"/>
          <w:lang w:val="ro-RO"/>
        </w:rPr>
        <w:t xml:space="preserve"> care a fost selectată pentru livrarea energiei electrice de echilibrare corespunzătoare procesului de înlocuire a rezervelor la creștere de putere în intervalul de echilibrare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w:t>
      </w:r>
      <w:r w:rsidR="007107C6" w:rsidRPr="009756EA">
        <w:rPr>
          <w:bCs/>
          <w:sz w:val="24"/>
          <w:szCs w:val="24"/>
          <w:lang w:val="ro-RO"/>
        </w:rPr>
        <w:t>”;</w:t>
      </w:r>
    </w:p>
    <w:p w14:paraId="0C28EAF6" w14:textId="18CA94F2" w:rsidR="007107C6" w:rsidRPr="009756EA" w:rsidRDefault="007107C6" w:rsidP="00201DD7">
      <w:pPr>
        <w:ind w:left="709" w:firstLine="0"/>
        <w:rPr>
          <w:bCs/>
          <w:sz w:val="24"/>
          <w:szCs w:val="24"/>
          <w:lang w:val="ro-RO"/>
        </w:rPr>
      </w:pPr>
    </w:p>
    <w:p w14:paraId="2EC0B685" w14:textId="07C70DE7" w:rsidR="007107C6" w:rsidRPr="009756EA" w:rsidRDefault="007107C6" w:rsidP="00B001DA">
      <w:pPr>
        <w:pStyle w:val="a4"/>
        <w:numPr>
          <w:ilvl w:val="1"/>
          <w:numId w:val="1"/>
        </w:numPr>
        <w:tabs>
          <w:tab w:val="left" w:pos="567"/>
        </w:tabs>
        <w:ind w:left="0" w:firstLine="0"/>
        <w:rPr>
          <w:bCs/>
          <w:sz w:val="24"/>
          <w:szCs w:val="24"/>
          <w:lang w:val="ro-RO"/>
        </w:rPr>
      </w:pPr>
      <w:r w:rsidRPr="009756EA">
        <w:rPr>
          <w:rFonts w:eastAsia="SimSun"/>
          <w:sz w:val="24"/>
          <w:szCs w:val="24"/>
          <w:lang w:val="ro-RO"/>
        </w:rPr>
        <w:t>Punctul 672 va avea următorul cuprins:</w:t>
      </w:r>
    </w:p>
    <w:p w14:paraId="27E619E2" w14:textId="77777777" w:rsidR="007107C6" w:rsidRPr="009756EA" w:rsidRDefault="007107C6" w:rsidP="00B001DA">
      <w:pPr>
        <w:pStyle w:val="a4"/>
        <w:ind w:left="0" w:firstLine="0"/>
        <w:rPr>
          <w:rFonts w:eastAsia="SimSun"/>
          <w:bCs/>
          <w:sz w:val="24"/>
          <w:szCs w:val="24"/>
          <w:lang w:val="ro-RO"/>
        </w:rPr>
      </w:pPr>
      <w:r w:rsidRPr="009756EA">
        <w:rPr>
          <w:rFonts w:eastAsia="SimSun"/>
          <w:sz w:val="24"/>
          <w:szCs w:val="24"/>
          <w:lang w:val="ro-RO"/>
        </w:rPr>
        <w:t xml:space="preserve">„672. </w:t>
      </w:r>
      <w:r w:rsidRPr="009756EA">
        <w:rPr>
          <w:rFonts w:eastAsia="SimSun"/>
          <w:bCs/>
          <w:sz w:val="24"/>
          <w:szCs w:val="24"/>
          <w:lang w:val="ro-RO"/>
        </w:rPr>
        <w:t xml:space="preserve">Penalitatea pentru livrarea parțială sau nelivrarea energiei de echilibrare corespunzătoare procesului de restabilire automată și manuală a frecvenței, înlocuire a rezervei, de reducere de putere în intervalul de </w:t>
      </w:r>
      <w:r w:rsidRPr="009756EA">
        <w:rPr>
          <w:rFonts w:eastAsia="SimSun"/>
          <w:sz w:val="24"/>
          <w:szCs w:val="24"/>
          <w:lang w:val="ro-RO"/>
        </w:rPr>
        <w:t xml:space="preserve">echilibrare </w:t>
      </w:r>
      <w:r w:rsidRPr="009756EA">
        <w:rPr>
          <w:rFonts w:eastAsia="SimSun"/>
          <w:bCs/>
          <w:i/>
          <w:sz w:val="24"/>
          <w:szCs w:val="24"/>
          <w:lang w:val="ro-RO"/>
        </w:rPr>
        <w:t>i</w:t>
      </w:r>
      <w:r w:rsidRPr="009756EA">
        <w:rPr>
          <w:rFonts w:eastAsia="SimSun"/>
          <w:bCs/>
          <w:sz w:val="24"/>
          <w:szCs w:val="24"/>
          <w:lang w:val="ro-RO"/>
        </w:rPr>
        <w:t xml:space="preserve"> al zilei </w:t>
      </w:r>
      <w:r w:rsidRPr="009756EA">
        <w:rPr>
          <w:rFonts w:eastAsia="SimSun"/>
          <w:bCs/>
          <w:i/>
          <w:sz w:val="24"/>
          <w:szCs w:val="24"/>
          <w:lang w:val="ro-RO"/>
        </w:rPr>
        <w:t>d</w:t>
      </w:r>
      <w:r w:rsidRPr="009756EA">
        <w:rPr>
          <w:rFonts w:eastAsia="SimSun"/>
          <w:bCs/>
          <w:sz w:val="24"/>
          <w:szCs w:val="24"/>
          <w:lang w:val="ro-RO"/>
        </w:rPr>
        <w:t>, pentru fiecare UFR/GFR, se calculează astfel:</w:t>
      </w:r>
    </w:p>
    <w:p w14:paraId="7A6D1C39" w14:textId="59C0F29B" w:rsidR="007107C6" w:rsidRPr="009756EA" w:rsidRDefault="007107C6" w:rsidP="007107C6">
      <w:pPr>
        <w:pStyle w:val="a4"/>
        <w:ind w:left="786" w:firstLine="0"/>
        <w:rPr>
          <w:bCs/>
          <w:sz w:val="24"/>
          <w:szCs w:val="24"/>
          <w:lang w:val="ro-RO"/>
        </w:rPr>
      </w:pPr>
    </w:p>
    <w:p w14:paraId="413854FC" w14:textId="7888F36F" w:rsidR="007107C6" w:rsidRPr="009756EA" w:rsidRDefault="007107C6" w:rsidP="00810E36">
      <w:pPr>
        <w:pStyle w:val="a4"/>
        <w:tabs>
          <w:tab w:val="left" w:pos="567"/>
        </w:tabs>
        <w:ind w:left="786" w:hanging="219"/>
        <w:rPr>
          <w:bCs/>
          <w:sz w:val="24"/>
          <w:szCs w:val="24"/>
          <w:lang w:val="ro-RO"/>
        </w:rPr>
      </w:pPr>
      <w:r w:rsidRPr="009756EA">
        <w:rPr>
          <w:bCs/>
          <w:sz w:val="24"/>
          <w:szCs w:val="24"/>
          <w:lang w:val="ro-RO"/>
        </w:rPr>
        <w:t>a. aFRR la reducere:</w:t>
      </w:r>
    </w:p>
    <w:p w14:paraId="38EFDE10" w14:textId="6526E5A6" w:rsidR="007107C6" w:rsidRPr="009756EA" w:rsidRDefault="007107C6" w:rsidP="007107C6">
      <w:pPr>
        <w:pStyle w:val="a4"/>
        <w:ind w:left="786" w:firstLine="0"/>
        <w:rPr>
          <w:bCs/>
          <w:sz w:val="24"/>
          <w:szCs w:val="24"/>
          <w:lang w:val="ro-RO"/>
        </w:rPr>
      </w:pPr>
    </w:p>
    <w:p w14:paraId="6B51FAC0" w14:textId="70758E4D" w:rsidR="007107C6" w:rsidRPr="009756EA" w:rsidRDefault="004F70A4" w:rsidP="007107C6">
      <w:pPr>
        <w:pStyle w:val="a4"/>
        <w:ind w:left="786" w:firstLine="0"/>
        <w:rPr>
          <w:bCs/>
          <w:sz w:val="24"/>
          <w:szCs w:val="24"/>
          <w:lang w:val="ro-RO"/>
        </w:rPr>
      </w:pPr>
      <m:oMathPara>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aFRR,R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d>
            <m:dPr>
              <m:ctrlPr>
                <w:rPr>
                  <w:rFonts w:ascii="Cambria Math" w:hAnsi="Cambria Math"/>
                  <w:bCs/>
                  <w:i/>
                  <w:sz w:val="24"/>
                  <w:szCs w:val="24"/>
                  <w:lang w:val="ro-RO" w:bidi="ro-RO"/>
                </w:rPr>
              </m:ctrlPr>
            </m:dPr>
            <m:e>
              <m:d>
                <m:dPr>
                  <m:begChr m:val="["/>
                  <m:endChr m:val="]"/>
                  <m:ctrlPr>
                    <w:rPr>
                      <w:rFonts w:ascii="Cambria Math" w:hAnsi="Cambria Math"/>
                      <w:bCs/>
                      <w:i/>
                      <w:sz w:val="24"/>
                      <w:szCs w:val="24"/>
                      <w:lang w:val="ro-RO" w:bidi="ro-RO"/>
                    </w:rPr>
                  </m:ctrlPr>
                </m:dPr>
                <m:e>
                  <m:nary>
                    <m:naryPr>
                      <m:chr m:val="∑"/>
                      <m:limLoc m:val="undOvr"/>
                      <m:supHide m:val="1"/>
                      <m:ctrlPr>
                        <w:rPr>
                          <w:rFonts w:ascii="Cambria Math" w:hAnsi="Cambria Math"/>
                          <w:bCs/>
                          <w:i/>
                          <w:sz w:val="24"/>
                          <w:szCs w:val="24"/>
                          <w:lang w:val="ro-RO" w:bidi="ro-RO"/>
                        </w:rPr>
                      </m:ctrlPr>
                    </m:naryPr>
                    <m:sub>
                      <m:r>
                        <w:rPr>
                          <w:rFonts w:ascii="Cambria Math" w:hAnsi="Cambria Math"/>
                          <w:sz w:val="24"/>
                          <w:szCs w:val="24"/>
                          <w:lang w:val="ro-RO" w:bidi="ro-RO"/>
                        </w:rPr>
                        <m:t>t</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aFRR,R</m:t>
                          </m:r>
                        </m:sub>
                      </m:sSub>
                      <m:r>
                        <w:rPr>
                          <w:rFonts w:ascii="Cambria Math" w:hAnsi="Cambria Math"/>
                          <w:sz w:val="24"/>
                          <w:szCs w:val="24"/>
                          <w:lang w:val="ro-RO" w:bidi="ro-RO"/>
                        </w:rPr>
                        <m:t>(d,i)</m:t>
                      </m:r>
                    </m:sub>
                    <m:sup/>
                    <m:e>
                      <m:r>
                        <w:rPr>
                          <w:rFonts w:ascii="Cambria Math" w:hAnsi="Cambria Math"/>
                          <w:sz w:val="24"/>
                          <w:szCs w:val="24"/>
                          <w:lang w:val="ro-RO" w:bidi="ro-RO"/>
                        </w:rPr>
                        <m:t>q</m:t>
                      </m:r>
                      <m:d>
                        <m:dPr>
                          <m:ctrlPr>
                            <w:rPr>
                              <w:rFonts w:ascii="Cambria Math" w:hAnsi="Cambria Math"/>
                              <w:bCs/>
                              <w:i/>
                              <w:sz w:val="24"/>
                              <w:szCs w:val="24"/>
                              <w:lang w:val="ro-RO" w:bidi="ro-RO"/>
                            </w:rPr>
                          </m:ctrlPr>
                        </m:dPr>
                        <m:e>
                          <m:r>
                            <w:rPr>
                              <w:rFonts w:ascii="Cambria Math" w:hAnsi="Cambria Math"/>
                              <w:sz w:val="24"/>
                              <w:szCs w:val="24"/>
                              <w:lang w:val="ro-RO" w:bidi="ro-RO"/>
                            </w:rPr>
                            <m:t>t</m:t>
                          </m:r>
                        </m:e>
                      </m:d>
                    </m:e>
                  </m:nary>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aFRR,R,livrat</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aFRR,R</m:t>
              </m:r>
            </m:sub>
          </m:sSub>
          <m:r>
            <w:rPr>
              <w:rFonts w:ascii="Cambria Math" w:hAnsi="Cambria Math"/>
              <w:sz w:val="24"/>
              <w:szCs w:val="24"/>
              <w:lang w:val="ro-RO" w:bidi="ro-RO"/>
            </w:rPr>
            <m:t>(d,i)</m:t>
          </m:r>
        </m:oMath>
      </m:oMathPara>
    </w:p>
    <w:p w14:paraId="430D9541" w14:textId="60BDB7CE" w:rsidR="007107C6"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aFRR,R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aFRR,R</m:t>
            </m:r>
          </m:sub>
        </m:sSub>
        <m:r>
          <w:rPr>
            <w:rFonts w:ascii="Cambria Math" w:hAnsi="Cambria Math"/>
            <w:sz w:val="24"/>
            <w:szCs w:val="24"/>
            <w:lang w:val="ro-RO" w:bidi="ro-RO"/>
          </w:rPr>
          <m:t>×{Max</m:t>
        </m:r>
        <m:d>
          <m:dPr>
            <m:begChr m:val="{"/>
            <m:endChr m:val="}"/>
            <m:ctrlPr>
              <w:rPr>
                <w:rFonts w:ascii="Cambria Math" w:hAnsi="Cambria Math"/>
                <w:bCs/>
                <w:i/>
                <w:sz w:val="24"/>
                <w:szCs w:val="24"/>
                <w:lang w:val="ro-RO" w:bidi="ro-RO"/>
              </w:rPr>
            </m:ctrlPr>
          </m:dPr>
          <m:e>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r>
              <w:rPr>
                <w:rFonts w:ascii="Cambria Math" w:hAnsi="Cambria Math"/>
                <w:sz w:val="24"/>
                <w:szCs w:val="24"/>
                <w:lang w:val="ro-RO" w:bidi="ro-RO"/>
              </w:rPr>
              <m:t>|   ∀  k</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aFRR,R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oMath>
      <w:r w:rsidR="007107C6" w:rsidRPr="009756EA">
        <w:rPr>
          <w:bCs/>
          <w:sz w:val="24"/>
          <w:szCs w:val="24"/>
          <w:lang w:val="ro-RO"/>
        </w:rPr>
        <w:t>,</w:t>
      </w:r>
    </w:p>
    <w:p w14:paraId="20450958" w14:textId="6941468E" w:rsidR="007107C6" w:rsidRPr="009756EA" w:rsidRDefault="007107C6" w:rsidP="007107C6">
      <w:pPr>
        <w:pStyle w:val="a4"/>
        <w:ind w:left="786" w:firstLine="0"/>
        <w:rPr>
          <w:bCs/>
          <w:sz w:val="24"/>
          <w:szCs w:val="24"/>
          <w:lang w:val="ro-RO"/>
        </w:rPr>
      </w:pPr>
    </w:p>
    <w:p w14:paraId="709875C6" w14:textId="77777777" w:rsidR="007107C6" w:rsidRPr="009756EA" w:rsidRDefault="007107C6" w:rsidP="00B001DA">
      <w:pPr>
        <w:pStyle w:val="a4"/>
        <w:ind w:left="786" w:hanging="219"/>
        <w:rPr>
          <w:bCs/>
          <w:sz w:val="24"/>
          <w:szCs w:val="24"/>
          <w:lang w:val="ro-RO"/>
        </w:rPr>
      </w:pPr>
      <w:r w:rsidRPr="009756EA">
        <w:rPr>
          <w:bCs/>
          <w:sz w:val="24"/>
          <w:szCs w:val="24"/>
          <w:lang w:val="ro-RO"/>
        </w:rPr>
        <w:t>unde:</w:t>
      </w:r>
    </w:p>
    <w:p w14:paraId="23EB124F" w14:textId="5575CB0E" w:rsidR="007107C6"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aFRR,R</m:t>
            </m:r>
          </m:sub>
        </m:sSub>
        <m:r>
          <w:rPr>
            <w:rFonts w:ascii="Cambria Math" w:hAnsi="Cambria Math"/>
            <w:sz w:val="24"/>
            <w:szCs w:val="24"/>
            <w:lang w:val="ro-RO" w:bidi="ro-RO"/>
          </w:rPr>
          <m:t>(d,i)</m:t>
        </m:r>
      </m:oMath>
      <w:r w:rsidR="007107C6" w:rsidRPr="009756EA">
        <w:rPr>
          <w:bCs/>
          <w:sz w:val="24"/>
          <w:szCs w:val="24"/>
          <w:lang w:val="ro-RO"/>
        </w:rPr>
        <w:t xml:space="preserve">reprezintă toate tranzacțiile încheiate de către participantul la PE pentru livrarea energiei electrice de echilibrare corespunzătoare procesului de restabilire automată a frecvenței de reducere de putere în intervalul de echilibrare </w:t>
      </w:r>
      <w:r w:rsidR="007107C6" w:rsidRPr="009756EA">
        <w:rPr>
          <w:bCs/>
          <w:i/>
          <w:sz w:val="24"/>
          <w:szCs w:val="24"/>
          <w:lang w:val="ro-RO"/>
        </w:rPr>
        <w:t>i</w:t>
      </w:r>
      <w:r w:rsidR="007107C6" w:rsidRPr="009756EA">
        <w:rPr>
          <w:bCs/>
          <w:sz w:val="24"/>
          <w:szCs w:val="24"/>
          <w:lang w:val="ro-RO"/>
        </w:rPr>
        <w:t xml:space="preserve"> al zilei </w:t>
      </w:r>
      <w:r w:rsidR="007107C6" w:rsidRPr="009756EA">
        <w:rPr>
          <w:bCs/>
          <w:i/>
          <w:sz w:val="24"/>
          <w:szCs w:val="24"/>
          <w:lang w:val="ro-RO"/>
        </w:rPr>
        <w:t>d</w:t>
      </w:r>
      <w:r w:rsidR="007107C6" w:rsidRPr="009756EA">
        <w:rPr>
          <w:bCs/>
          <w:sz w:val="24"/>
          <w:szCs w:val="24"/>
          <w:lang w:val="ro-RO"/>
        </w:rPr>
        <w:t xml:space="preserve">; </w:t>
      </w:r>
    </w:p>
    <w:p w14:paraId="0C2A3167" w14:textId="77777777" w:rsidR="007107C6" w:rsidRPr="009756EA" w:rsidRDefault="007107C6" w:rsidP="00B001DA">
      <w:pPr>
        <w:pStyle w:val="a4"/>
        <w:ind w:left="567" w:firstLine="0"/>
        <w:rPr>
          <w:bCs/>
          <w:sz w:val="24"/>
          <w:szCs w:val="24"/>
          <w:lang w:val="ro-RO"/>
        </w:rPr>
      </w:pPr>
      <w:r w:rsidRPr="009756EA">
        <w:rPr>
          <w:bCs/>
          <w:sz w:val="24"/>
          <w:szCs w:val="24"/>
          <w:lang w:val="ro-RO"/>
        </w:rPr>
        <w:object w:dxaOrig="440" w:dyaOrig="320" w14:anchorId="0E5F143F">
          <v:shape id="_x0000_i1034" type="#_x0000_t75" style="width:20.65pt;height:15.65pt" o:ole="">
            <v:imagedata r:id="rId23" o:title=""/>
          </v:shape>
          <o:OLEObject Type="Embed" ProgID="Equation.3" ShapeID="_x0000_i1034" DrawAspect="Content" ObjectID="_1817880751" r:id="rId24"/>
        </w:object>
      </w:r>
      <w:r w:rsidRPr="009756EA">
        <w:rPr>
          <w:bCs/>
          <w:sz w:val="24"/>
          <w:szCs w:val="24"/>
          <w:lang w:val="ro-RO"/>
        </w:rPr>
        <w:t xml:space="preserve">- energia electrică de echilibrare corespunzătoare tranzacției </w:t>
      </w:r>
      <w:r w:rsidRPr="009756EA">
        <w:rPr>
          <w:bCs/>
          <w:i/>
          <w:sz w:val="24"/>
          <w:szCs w:val="24"/>
          <w:lang w:val="ro-RO"/>
        </w:rPr>
        <w:t>t</w:t>
      </w:r>
      <w:r w:rsidRPr="009756EA">
        <w:rPr>
          <w:bCs/>
          <w:sz w:val="24"/>
          <w:szCs w:val="24"/>
          <w:lang w:val="ro-RO"/>
        </w:rPr>
        <w:t> ;</w:t>
      </w:r>
    </w:p>
    <w:p w14:paraId="49B5E195" w14:textId="3C90CD7E" w:rsidR="007107C6"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aFRR,R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7107C6" w:rsidRPr="009756EA">
        <w:rPr>
          <w:bCs/>
          <w:sz w:val="24"/>
          <w:szCs w:val="24"/>
          <w:lang w:val="ro-RO"/>
        </w:rPr>
        <w:t xml:space="preserve">- penalitatea pentru livrarea parțială sau nelivrarea energiei electrice de echilibrare corespunzătoare procesului de restabilire automată a frecvenței de reducere de putere, aferentă tranzacției </w:t>
      </w:r>
      <w:r w:rsidR="007107C6" w:rsidRPr="009756EA">
        <w:rPr>
          <w:bCs/>
          <w:i/>
          <w:sz w:val="24"/>
          <w:szCs w:val="24"/>
          <w:lang w:val="ro-RO"/>
        </w:rPr>
        <w:t>t</w:t>
      </w:r>
      <w:r w:rsidR="007107C6" w:rsidRPr="009756EA">
        <w:rPr>
          <w:bCs/>
          <w:sz w:val="24"/>
          <w:szCs w:val="24"/>
          <w:lang w:val="ro-RO"/>
        </w:rPr>
        <w:t xml:space="preserve"> din intervalul de echilibrare </w:t>
      </w:r>
      <w:r w:rsidR="007107C6" w:rsidRPr="009756EA">
        <w:rPr>
          <w:bCs/>
          <w:i/>
          <w:sz w:val="24"/>
          <w:szCs w:val="24"/>
          <w:lang w:val="ro-RO"/>
        </w:rPr>
        <w:t>i</w:t>
      </w:r>
      <w:r w:rsidR="007107C6" w:rsidRPr="009756EA">
        <w:rPr>
          <w:bCs/>
          <w:sz w:val="24"/>
          <w:szCs w:val="24"/>
          <w:lang w:val="ro-RO"/>
        </w:rPr>
        <w:t xml:space="preserve"> al zilei de livrare </w:t>
      </w:r>
      <w:r w:rsidR="007107C6" w:rsidRPr="009756EA">
        <w:rPr>
          <w:bCs/>
          <w:i/>
          <w:sz w:val="24"/>
          <w:szCs w:val="24"/>
          <w:lang w:val="ro-RO"/>
        </w:rPr>
        <w:t>d</w:t>
      </w:r>
      <w:r w:rsidR="007107C6" w:rsidRPr="009756EA">
        <w:rPr>
          <w:bCs/>
          <w:sz w:val="24"/>
          <w:szCs w:val="24"/>
          <w:lang w:val="ro-RO"/>
        </w:rPr>
        <w:t xml:space="preserve">; </w:t>
      </w:r>
    </w:p>
    <w:p w14:paraId="619BEE90" w14:textId="77CF74C1" w:rsidR="007107C6"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aFRR,R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7107C6" w:rsidRPr="009756EA">
        <w:rPr>
          <w:bCs/>
          <w:sz w:val="24"/>
          <w:szCs w:val="24"/>
          <w:lang w:val="ro-RO"/>
        </w:rPr>
        <w:t xml:space="preserve">- penalitatea specifică pentru livrarea parțială sau nelivrarea energiei electrice de echilibrare corespunzătoare procesului de restabilire automată a frecvenței de reducere de putere în intervalul de dispecerizare </w:t>
      </w:r>
      <w:r w:rsidR="007107C6" w:rsidRPr="009756EA">
        <w:rPr>
          <w:bCs/>
          <w:i/>
          <w:sz w:val="24"/>
          <w:szCs w:val="24"/>
          <w:lang w:val="ro-RO"/>
        </w:rPr>
        <w:t>i</w:t>
      </w:r>
      <w:r w:rsidR="007107C6" w:rsidRPr="009756EA">
        <w:rPr>
          <w:bCs/>
          <w:sz w:val="24"/>
          <w:szCs w:val="24"/>
          <w:lang w:val="ro-RO"/>
        </w:rPr>
        <w:t xml:space="preserve"> al zilei </w:t>
      </w:r>
      <w:r w:rsidR="007107C6" w:rsidRPr="009756EA">
        <w:rPr>
          <w:bCs/>
          <w:i/>
          <w:sz w:val="24"/>
          <w:szCs w:val="24"/>
          <w:lang w:val="ro-RO"/>
        </w:rPr>
        <w:t>d</w:t>
      </w:r>
      <w:r w:rsidR="007107C6" w:rsidRPr="009756EA">
        <w:rPr>
          <w:bCs/>
          <w:sz w:val="24"/>
          <w:szCs w:val="24"/>
          <w:lang w:val="ro-RO"/>
        </w:rPr>
        <w:t xml:space="preserve">; </w:t>
      </w:r>
    </w:p>
    <w:p w14:paraId="361BF78F" w14:textId="4E6394B3" w:rsidR="007107C6"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aFRR,R,livrat</m:t>
            </m:r>
          </m:sub>
        </m:sSub>
        <m:r>
          <w:rPr>
            <w:rFonts w:ascii="Cambria Math" w:hAnsi="Cambria Math"/>
            <w:sz w:val="24"/>
            <w:szCs w:val="24"/>
            <w:lang w:val="ro-RO" w:bidi="ro-RO"/>
          </w:rPr>
          <m:t>(d,i)</m:t>
        </m:r>
      </m:oMath>
      <w:r w:rsidR="007107C6" w:rsidRPr="009756EA">
        <w:rPr>
          <w:bCs/>
          <w:sz w:val="24"/>
          <w:szCs w:val="24"/>
          <w:lang w:val="ro-RO"/>
        </w:rPr>
        <w:t xml:space="preserve">- energia electrică de echilibrare corespunzătoare procesului de restabilire automată a frecvenței de reducere de putere livrată de către participantul la PEE în intervalul de echilibrare </w:t>
      </w:r>
      <w:r w:rsidR="007107C6" w:rsidRPr="009756EA">
        <w:rPr>
          <w:bCs/>
          <w:i/>
          <w:sz w:val="24"/>
          <w:szCs w:val="24"/>
          <w:lang w:val="ro-RO"/>
        </w:rPr>
        <w:t>i</w:t>
      </w:r>
      <w:r w:rsidR="007107C6" w:rsidRPr="009756EA">
        <w:rPr>
          <w:bCs/>
          <w:sz w:val="24"/>
          <w:szCs w:val="24"/>
          <w:lang w:val="ro-RO"/>
        </w:rPr>
        <w:t xml:space="preserve"> al zilei </w:t>
      </w:r>
      <w:r w:rsidR="007107C6" w:rsidRPr="009756EA">
        <w:rPr>
          <w:bCs/>
          <w:i/>
          <w:sz w:val="24"/>
          <w:szCs w:val="24"/>
          <w:lang w:val="ro-RO"/>
        </w:rPr>
        <w:t>d</w:t>
      </w:r>
      <w:r w:rsidR="007107C6" w:rsidRPr="009756EA">
        <w:rPr>
          <w:bCs/>
          <w:sz w:val="24"/>
          <w:szCs w:val="24"/>
          <w:lang w:val="ro-RO"/>
        </w:rPr>
        <w:t>;</w:t>
      </w:r>
    </w:p>
    <w:p w14:paraId="69F4FC58" w14:textId="3034ACF0" w:rsidR="007107C6" w:rsidRPr="009756EA" w:rsidRDefault="004F70A4" w:rsidP="00B001DA">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aFRR,R</m:t>
            </m:r>
          </m:sub>
        </m:sSub>
      </m:oMath>
      <w:r w:rsidR="007107C6" w:rsidRPr="009756EA">
        <w:rPr>
          <w:bCs/>
          <w:sz w:val="24"/>
          <w:szCs w:val="24"/>
          <w:lang w:val="ro-RO"/>
        </w:rPr>
        <w:t>- factor de penalizare pentru livrarea parțială sau nelivrarea energiei electrice de echilibrare corespunzătoare procesului de restabilire automată a frecvenței de reducere de putere, stabilit de către Agenție (</w:t>
      </w:r>
      <w:r w:rsidR="007107C6" w:rsidRPr="009756EA">
        <w:rPr>
          <w:bCs/>
          <w:i/>
          <w:sz w:val="24"/>
          <w:szCs w:val="24"/>
          <w:lang w:val="ro-RO"/>
        </w:rPr>
        <w:t>PF</w:t>
      </w:r>
      <w:r w:rsidR="007107C6" w:rsidRPr="009756EA">
        <w:rPr>
          <w:bCs/>
          <w:i/>
          <w:sz w:val="24"/>
          <w:szCs w:val="24"/>
          <w:vertAlign w:val="subscript"/>
          <w:lang w:val="ro-RO"/>
        </w:rPr>
        <w:t>aFRR,R</w:t>
      </w:r>
      <w:r w:rsidR="007107C6" w:rsidRPr="009756EA">
        <w:rPr>
          <w:bCs/>
          <w:sz w:val="24"/>
          <w:szCs w:val="24"/>
          <w:lang w:val="ro-RO"/>
        </w:rPr>
        <w:t xml:space="preserve">&gt; 1); </w:t>
      </w:r>
    </w:p>
    <w:p w14:paraId="4D3D4F8C" w14:textId="6C0D2D43" w:rsidR="007107C6" w:rsidRPr="009756EA" w:rsidRDefault="007107C6" w:rsidP="00B001DA">
      <w:pPr>
        <w:pStyle w:val="a4"/>
        <w:ind w:left="567" w:firstLine="0"/>
        <w:rPr>
          <w:bCs/>
          <w:sz w:val="24"/>
          <w:szCs w:val="24"/>
          <w:lang w:val="ro-RO"/>
        </w:rPr>
      </w:pPr>
      <m:oMath>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oMath>
      <w:r w:rsidRPr="009756EA">
        <w:rPr>
          <w:bCs/>
          <w:sz w:val="24"/>
          <w:szCs w:val="24"/>
          <w:lang w:val="ro-RO"/>
        </w:rPr>
        <w:t xml:space="preserve"> - cel mai mare preț al ofertelor selectate pentru livrarea energiei electrice de echilibrare corespunzătoare procesului de restabilire automată a frecvenței de reducere de putere în intervalul de echilibrare </w:t>
      </w:r>
      <w:r w:rsidRPr="009756EA">
        <w:rPr>
          <w:bCs/>
          <w:i/>
          <w:sz w:val="24"/>
          <w:szCs w:val="24"/>
          <w:lang w:val="ro-RO"/>
        </w:rPr>
        <w:t>i</w:t>
      </w:r>
      <w:r w:rsidRPr="009756EA">
        <w:rPr>
          <w:bCs/>
          <w:sz w:val="24"/>
          <w:szCs w:val="24"/>
          <w:lang w:val="ro-RO"/>
        </w:rPr>
        <w:t xml:space="preserve"> al zilei de livrare </w:t>
      </w:r>
      <w:r w:rsidRPr="009756EA">
        <w:rPr>
          <w:bCs/>
          <w:i/>
          <w:sz w:val="24"/>
          <w:szCs w:val="24"/>
          <w:lang w:val="ro-RO"/>
        </w:rPr>
        <w:t>d</w:t>
      </w:r>
      <w:r w:rsidRPr="009756EA">
        <w:rPr>
          <w:bCs/>
          <w:sz w:val="24"/>
          <w:szCs w:val="24"/>
          <w:lang w:val="ro-RO"/>
        </w:rPr>
        <w:t>;</w:t>
      </w:r>
    </w:p>
    <w:p w14:paraId="44217AA9" w14:textId="77777777" w:rsidR="007107C6" w:rsidRPr="009756EA" w:rsidRDefault="007107C6" w:rsidP="00B001DA">
      <w:pPr>
        <w:pStyle w:val="a4"/>
        <w:ind w:left="567" w:firstLine="0"/>
        <w:rPr>
          <w:bCs/>
          <w:sz w:val="24"/>
          <w:szCs w:val="24"/>
          <w:lang w:val="ro-RO"/>
        </w:rPr>
      </w:pPr>
      <w:r w:rsidRPr="009756EA">
        <w:rPr>
          <w:bCs/>
          <w:i/>
          <w:sz w:val="24"/>
          <w:szCs w:val="24"/>
          <w:lang w:val="ro-RO"/>
        </w:rPr>
        <w:t>k</w:t>
      </w:r>
      <w:r w:rsidRPr="009756EA">
        <w:rPr>
          <w:bCs/>
          <w:sz w:val="24"/>
          <w:szCs w:val="24"/>
          <w:lang w:val="ro-RO"/>
        </w:rPr>
        <w:t xml:space="preserve">- </w:t>
      </w:r>
      <w:r w:rsidRPr="009756EA">
        <w:rPr>
          <w:bCs/>
          <w:iCs/>
          <w:sz w:val="24"/>
          <w:szCs w:val="24"/>
          <w:lang w:val="ro-RO"/>
        </w:rPr>
        <w:t>UFR/GFR</w:t>
      </w:r>
      <w:r w:rsidRPr="009756EA">
        <w:rPr>
          <w:bCs/>
          <w:sz w:val="24"/>
          <w:szCs w:val="24"/>
          <w:lang w:val="ro-RO"/>
        </w:rPr>
        <w:t xml:space="preserve"> care a fost selectată pentru livrarea energiei electrice de echilibrare corespunzătoare procesului de restabilire automată a frecvenței de reducere de putere în intervalul de echilibrare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w:t>
      </w:r>
    </w:p>
    <w:p w14:paraId="083CA4EF" w14:textId="21F10D61" w:rsidR="007107C6" w:rsidRPr="009756EA" w:rsidRDefault="007107C6" w:rsidP="007107C6">
      <w:pPr>
        <w:pStyle w:val="a4"/>
        <w:ind w:left="786" w:firstLine="0"/>
        <w:rPr>
          <w:bCs/>
          <w:sz w:val="24"/>
          <w:szCs w:val="24"/>
          <w:lang w:val="ro-RO"/>
        </w:rPr>
      </w:pPr>
    </w:p>
    <w:p w14:paraId="7F7DA9D9" w14:textId="7F3916B7" w:rsidR="007107C6" w:rsidRPr="009756EA" w:rsidRDefault="00B001DA" w:rsidP="00810E36">
      <w:pPr>
        <w:pStyle w:val="a4"/>
        <w:ind w:left="786" w:hanging="219"/>
        <w:rPr>
          <w:bCs/>
          <w:sz w:val="24"/>
          <w:szCs w:val="24"/>
          <w:lang w:val="ro-RO"/>
        </w:rPr>
      </w:pPr>
      <w:r w:rsidRPr="009756EA">
        <w:rPr>
          <w:bCs/>
          <w:sz w:val="24"/>
          <w:szCs w:val="24"/>
          <w:lang w:val="ro-RO"/>
        </w:rPr>
        <w:t>b</w:t>
      </w:r>
      <w:r w:rsidR="007107C6" w:rsidRPr="009756EA">
        <w:rPr>
          <w:bCs/>
          <w:sz w:val="24"/>
          <w:szCs w:val="24"/>
          <w:lang w:val="ro-RO"/>
        </w:rPr>
        <w:t>. mFRR la reducere:</w:t>
      </w:r>
    </w:p>
    <w:p w14:paraId="27320AAF" w14:textId="45D0B111" w:rsidR="007107C6" w:rsidRPr="009756EA" w:rsidRDefault="007107C6" w:rsidP="007107C6">
      <w:pPr>
        <w:pStyle w:val="a4"/>
        <w:ind w:left="786" w:firstLine="0"/>
        <w:rPr>
          <w:bCs/>
          <w:sz w:val="24"/>
          <w:szCs w:val="24"/>
          <w:lang w:val="ro-RO"/>
        </w:rPr>
      </w:pPr>
    </w:p>
    <w:p w14:paraId="7225BCAE" w14:textId="2CC44172" w:rsidR="007107C6" w:rsidRPr="009756EA" w:rsidRDefault="007107C6" w:rsidP="007107C6">
      <w:pPr>
        <w:pStyle w:val="a4"/>
        <w:ind w:left="786" w:firstLine="0"/>
        <w:rPr>
          <w:bCs/>
          <w:sz w:val="24"/>
          <w:szCs w:val="24"/>
          <w:lang w:val="ro-RO"/>
        </w:rPr>
      </w:pPr>
    </w:p>
    <w:p w14:paraId="2BAC7EA9" w14:textId="60952EFC" w:rsidR="007107C6" w:rsidRPr="009756EA" w:rsidRDefault="004F70A4" w:rsidP="007107C6">
      <w:pPr>
        <w:pStyle w:val="a4"/>
        <w:ind w:left="786" w:firstLine="0"/>
        <w:rPr>
          <w:bCs/>
          <w:sz w:val="24"/>
          <w:szCs w:val="24"/>
          <w:lang w:val="ro-RO"/>
        </w:rPr>
      </w:pPr>
      <m:oMathPara>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d>
            <m:dPr>
              <m:ctrlPr>
                <w:rPr>
                  <w:rFonts w:ascii="Cambria Math" w:hAnsi="Cambria Math"/>
                  <w:bCs/>
                  <w:i/>
                  <w:sz w:val="24"/>
                  <w:szCs w:val="24"/>
                  <w:lang w:val="ro-RO" w:bidi="ro-RO"/>
                </w:rPr>
              </m:ctrlPr>
            </m:dPr>
            <m:e>
              <m:d>
                <m:dPr>
                  <m:begChr m:val="["/>
                  <m:endChr m:val="]"/>
                  <m:ctrlPr>
                    <w:rPr>
                      <w:rFonts w:ascii="Cambria Math" w:hAnsi="Cambria Math"/>
                      <w:bCs/>
                      <w:i/>
                      <w:sz w:val="24"/>
                      <w:szCs w:val="24"/>
                      <w:lang w:val="ro-RO" w:bidi="ro-RO"/>
                    </w:rPr>
                  </m:ctrlPr>
                </m:dPr>
                <m:e>
                  <m:nary>
                    <m:naryPr>
                      <m:chr m:val="∑"/>
                      <m:limLoc m:val="undOvr"/>
                      <m:supHide m:val="1"/>
                      <m:ctrlPr>
                        <w:rPr>
                          <w:rFonts w:ascii="Cambria Math" w:hAnsi="Cambria Math"/>
                          <w:bCs/>
                          <w:i/>
                          <w:sz w:val="24"/>
                          <w:szCs w:val="24"/>
                          <w:lang w:val="ro-RO" w:bidi="ro-RO"/>
                        </w:rPr>
                      </m:ctrlPr>
                    </m:naryPr>
                    <m:sub>
                      <m:r>
                        <w:rPr>
                          <w:rFonts w:ascii="Cambria Math" w:hAnsi="Cambria Math"/>
                          <w:sz w:val="24"/>
                          <w:szCs w:val="24"/>
                          <w:lang w:val="ro-RO" w:bidi="ro-RO"/>
                        </w:rPr>
                        <m:t>t</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mFRR,R</m:t>
                          </m:r>
                        </m:sub>
                      </m:sSub>
                      <m:r>
                        <w:rPr>
                          <w:rFonts w:ascii="Cambria Math" w:hAnsi="Cambria Math"/>
                          <w:sz w:val="24"/>
                          <w:szCs w:val="24"/>
                          <w:lang w:val="ro-RO" w:bidi="ro-RO"/>
                        </w:rPr>
                        <m:t>(d,i)</m:t>
                      </m:r>
                    </m:sub>
                    <m:sup/>
                    <m:e>
                      <m:r>
                        <w:rPr>
                          <w:rFonts w:ascii="Cambria Math" w:hAnsi="Cambria Math"/>
                          <w:sz w:val="24"/>
                          <w:szCs w:val="24"/>
                          <w:lang w:val="ro-RO" w:bidi="ro-RO"/>
                        </w:rPr>
                        <m:t>q</m:t>
                      </m:r>
                      <m:d>
                        <m:dPr>
                          <m:ctrlPr>
                            <w:rPr>
                              <w:rFonts w:ascii="Cambria Math" w:hAnsi="Cambria Math"/>
                              <w:bCs/>
                              <w:i/>
                              <w:sz w:val="24"/>
                              <w:szCs w:val="24"/>
                              <w:lang w:val="ro-RO" w:bidi="ro-RO"/>
                            </w:rPr>
                          </m:ctrlPr>
                        </m:dPr>
                        <m:e>
                          <m:r>
                            <w:rPr>
                              <w:rFonts w:ascii="Cambria Math" w:hAnsi="Cambria Math"/>
                              <w:sz w:val="24"/>
                              <w:szCs w:val="24"/>
                              <w:lang w:val="ro-RO" w:bidi="ro-RO"/>
                            </w:rPr>
                            <m:t>t</m:t>
                          </m:r>
                        </m:e>
                      </m:d>
                    </m:e>
                  </m:nary>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mFRR,R,livrat</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mFRR,R</m:t>
              </m:r>
            </m:sub>
          </m:sSub>
          <m:r>
            <w:rPr>
              <w:rFonts w:ascii="Cambria Math" w:hAnsi="Cambria Math"/>
              <w:sz w:val="24"/>
              <w:szCs w:val="24"/>
              <w:lang w:val="ro-RO" w:bidi="ro-RO"/>
            </w:rPr>
            <m:t>(d,i)</m:t>
          </m:r>
        </m:oMath>
      </m:oMathPara>
    </w:p>
    <w:p w14:paraId="000F6AFD" w14:textId="6F0D5082" w:rsidR="007107C6" w:rsidRPr="009756EA" w:rsidRDefault="004F70A4" w:rsidP="007107C6">
      <w:pPr>
        <w:pStyle w:val="a4"/>
        <w:ind w:left="78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mFRR,R</m:t>
            </m:r>
          </m:sub>
        </m:sSub>
        <m:r>
          <w:rPr>
            <w:rFonts w:ascii="Cambria Math" w:hAnsi="Cambria Math"/>
            <w:sz w:val="24"/>
            <w:szCs w:val="24"/>
            <w:lang w:val="ro-RO" w:bidi="ro-RO"/>
          </w:rPr>
          <m:t>×{Max</m:t>
        </m:r>
        <m:d>
          <m:dPr>
            <m:begChr m:val="{"/>
            <m:endChr m:val="}"/>
            <m:ctrlPr>
              <w:rPr>
                <w:rFonts w:ascii="Cambria Math" w:hAnsi="Cambria Math"/>
                <w:bCs/>
                <w:i/>
                <w:sz w:val="24"/>
                <w:szCs w:val="24"/>
                <w:lang w:val="ro-RO" w:bidi="ro-RO"/>
              </w:rPr>
            </m:ctrlPr>
          </m:dPr>
          <m:e>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r>
              <w:rPr>
                <w:rFonts w:ascii="Cambria Math" w:hAnsi="Cambria Math"/>
                <w:sz w:val="24"/>
                <w:szCs w:val="24"/>
                <w:lang w:val="ro-RO" w:bidi="ro-RO"/>
              </w:rPr>
              <m:t>|   ∀  k</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mFRR,R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oMath>
      <w:r w:rsidR="007107C6" w:rsidRPr="009756EA">
        <w:rPr>
          <w:bCs/>
          <w:sz w:val="24"/>
          <w:szCs w:val="24"/>
          <w:lang w:val="ro-RO"/>
        </w:rPr>
        <w:t>,</w:t>
      </w:r>
    </w:p>
    <w:p w14:paraId="379B03A7" w14:textId="77777777" w:rsidR="007107C6" w:rsidRPr="009756EA" w:rsidRDefault="007107C6" w:rsidP="007107C6">
      <w:pPr>
        <w:pStyle w:val="a4"/>
        <w:ind w:left="786" w:firstLine="0"/>
        <w:rPr>
          <w:bCs/>
          <w:sz w:val="24"/>
          <w:szCs w:val="24"/>
          <w:lang w:val="ro-RO"/>
        </w:rPr>
      </w:pPr>
    </w:p>
    <w:p w14:paraId="076CCD45" w14:textId="77777777" w:rsidR="007107C6" w:rsidRPr="009756EA" w:rsidRDefault="007107C6" w:rsidP="007107C6">
      <w:pPr>
        <w:pStyle w:val="a4"/>
        <w:ind w:left="786" w:firstLine="0"/>
        <w:rPr>
          <w:bCs/>
          <w:sz w:val="24"/>
          <w:szCs w:val="24"/>
          <w:lang w:val="ro-RO"/>
        </w:rPr>
      </w:pPr>
      <w:r w:rsidRPr="009756EA">
        <w:rPr>
          <w:bCs/>
          <w:sz w:val="24"/>
          <w:szCs w:val="24"/>
          <w:lang w:val="ro-RO"/>
        </w:rPr>
        <w:t>unde:</w:t>
      </w:r>
    </w:p>
    <w:p w14:paraId="740B7E98" w14:textId="4499D002" w:rsidR="007107C6" w:rsidRPr="009756EA" w:rsidRDefault="004F70A4" w:rsidP="00810E36">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mFRR,R</m:t>
            </m:r>
          </m:sub>
        </m:sSub>
        <m:r>
          <w:rPr>
            <w:rFonts w:ascii="Cambria Math" w:hAnsi="Cambria Math"/>
            <w:sz w:val="24"/>
            <w:szCs w:val="24"/>
            <w:lang w:val="ro-RO" w:bidi="ro-RO"/>
          </w:rPr>
          <m:t>(d,i)</m:t>
        </m:r>
      </m:oMath>
      <w:r w:rsidR="007107C6" w:rsidRPr="009756EA">
        <w:rPr>
          <w:bCs/>
          <w:sz w:val="24"/>
          <w:szCs w:val="24"/>
          <w:lang w:val="ro-RO"/>
        </w:rPr>
        <w:t xml:space="preserve">reprezintă toate tranzacțiile încheiate de către participantul la PE pentru livrarea energiei electrice de echilibrare corespunzătoare procesului de restabilire manuală a frecvenței de reducere de putere în intervalul de echilibrare </w:t>
      </w:r>
      <w:r w:rsidR="007107C6" w:rsidRPr="009756EA">
        <w:rPr>
          <w:bCs/>
          <w:i/>
          <w:sz w:val="24"/>
          <w:szCs w:val="24"/>
          <w:lang w:val="ro-RO"/>
        </w:rPr>
        <w:t>i</w:t>
      </w:r>
      <w:r w:rsidR="007107C6" w:rsidRPr="009756EA">
        <w:rPr>
          <w:bCs/>
          <w:sz w:val="24"/>
          <w:szCs w:val="24"/>
          <w:lang w:val="ro-RO"/>
        </w:rPr>
        <w:t xml:space="preserve"> al zilei </w:t>
      </w:r>
      <w:r w:rsidR="007107C6" w:rsidRPr="009756EA">
        <w:rPr>
          <w:bCs/>
          <w:i/>
          <w:sz w:val="24"/>
          <w:szCs w:val="24"/>
          <w:lang w:val="ro-RO"/>
        </w:rPr>
        <w:t>d</w:t>
      </w:r>
      <w:r w:rsidR="007107C6" w:rsidRPr="009756EA">
        <w:rPr>
          <w:bCs/>
          <w:sz w:val="24"/>
          <w:szCs w:val="24"/>
          <w:lang w:val="ro-RO"/>
        </w:rPr>
        <w:t xml:space="preserve">; </w:t>
      </w:r>
    </w:p>
    <w:p w14:paraId="780485B3" w14:textId="77777777" w:rsidR="007107C6" w:rsidRPr="009756EA" w:rsidRDefault="007107C6" w:rsidP="00810E36">
      <w:pPr>
        <w:pStyle w:val="a4"/>
        <w:ind w:left="567" w:firstLine="0"/>
        <w:rPr>
          <w:bCs/>
          <w:sz w:val="24"/>
          <w:szCs w:val="24"/>
          <w:lang w:val="ro-RO"/>
        </w:rPr>
      </w:pPr>
      <w:r w:rsidRPr="009756EA">
        <w:rPr>
          <w:bCs/>
          <w:sz w:val="24"/>
          <w:szCs w:val="24"/>
          <w:lang w:val="ro-RO"/>
        </w:rPr>
        <w:object w:dxaOrig="440" w:dyaOrig="320" w14:anchorId="3ED18875">
          <v:shape id="_x0000_i1035" type="#_x0000_t75" style="width:20.65pt;height:15.65pt" o:ole="">
            <v:imagedata r:id="rId23" o:title=""/>
          </v:shape>
          <o:OLEObject Type="Embed" ProgID="Equation.3" ShapeID="_x0000_i1035" DrawAspect="Content" ObjectID="_1817880752" r:id="rId25"/>
        </w:object>
      </w:r>
      <w:r w:rsidRPr="009756EA">
        <w:rPr>
          <w:bCs/>
          <w:sz w:val="24"/>
          <w:szCs w:val="24"/>
          <w:lang w:val="ro-RO"/>
        </w:rPr>
        <w:t xml:space="preserve">- energia electrică de echilibrare corespunzătoare tranzacției </w:t>
      </w:r>
      <w:r w:rsidRPr="009756EA">
        <w:rPr>
          <w:bCs/>
          <w:i/>
          <w:sz w:val="24"/>
          <w:szCs w:val="24"/>
          <w:lang w:val="ro-RO"/>
        </w:rPr>
        <w:t>t</w:t>
      </w:r>
      <w:r w:rsidRPr="009756EA">
        <w:rPr>
          <w:bCs/>
          <w:sz w:val="24"/>
          <w:szCs w:val="24"/>
          <w:lang w:val="ro-RO"/>
        </w:rPr>
        <w:t> ;</w:t>
      </w:r>
    </w:p>
    <w:p w14:paraId="608A273A" w14:textId="55851634" w:rsidR="007107C6" w:rsidRPr="009756EA" w:rsidRDefault="004F70A4" w:rsidP="00810E36">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7107C6" w:rsidRPr="009756EA">
        <w:rPr>
          <w:bCs/>
          <w:sz w:val="24"/>
          <w:szCs w:val="24"/>
          <w:lang w:val="ro-RO"/>
        </w:rPr>
        <w:t xml:space="preserve">- penalitatea pentru livrarea parțială sau nelivrarea energiei electrice de echilibrare corespunzătoare procesului de restabilire manuală a frecvenței de reducere de putere, aferentă tranzacției </w:t>
      </w:r>
      <w:r w:rsidR="007107C6" w:rsidRPr="009756EA">
        <w:rPr>
          <w:bCs/>
          <w:i/>
          <w:sz w:val="24"/>
          <w:szCs w:val="24"/>
          <w:lang w:val="ro-RO"/>
        </w:rPr>
        <w:t>t</w:t>
      </w:r>
      <w:r w:rsidR="007107C6" w:rsidRPr="009756EA">
        <w:rPr>
          <w:bCs/>
          <w:sz w:val="24"/>
          <w:szCs w:val="24"/>
          <w:lang w:val="ro-RO"/>
        </w:rPr>
        <w:t xml:space="preserve"> din intervalul de echilibrare </w:t>
      </w:r>
      <w:r w:rsidR="007107C6" w:rsidRPr="009756EA">
        <w:rPr>
          <w:bCs/>
          <w:i/>
          <w:sz w:val="24"/>
          <w:szCs w:val="24"/>
          <w:lang w:val="ro-RO"/>
        </w:rPr>
        <w:t>i</w:t>
      </w:r>
      <w:r w:rsidR="007107C6" w:rsidRPr="009756EA">
        <w:rPr>
          <w:bCs/>
          <w:sz w:val="24"/>
          <w:szCs w:val="24"/>
          <w:lang w:val="ro-RO"/>
        </w:rPr>
        <w:t xml:space="preserve"> al zilei de livrare </w:t>
      </w:r>
      <w:r w:rsidR="007107C6" w:rsidRPr="009756EA">
        <w:rPr>
          <w:bCs/>
          <w:i/>
          <w:sz w:val="24"/>
          <w:szCs w:val="24"/>
          <w:lang w:val="ro-RO"/>
        </w:rPr>
        <w:t>d</w:t>
      </w:r>
      <w:r w:rsidR="007107C6" w:rsidRPr="009756EA">
        <w:rPr>
          <w:bCs/>
          <w:sz w:val="24"/>
          <w:szCs w:val="24"/>
          <w:lang w:val="ro-RO"/>
        </w:rPr>
        <w:t xml:space="preserve">; </w:t>
      </w:r>
    </w:p>
    <w:p w14:paraId="2F0FB802" w14:textId="7AB32FC9" w:rsidR="007107C6" w:rsidRPr="009756EA" w:rsidRDefault="004F70A4" w:rsidP="00810E36">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mFRR,R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7107C6" w:rsidRPr="009756EA">
        <w:rPr>
          <w:bCs/>
          <w:sz w:val="24"/>
          <w:szCs w:val="24"/>
          <w:lang w:val="ro-RO"/>
        </w:rPr>
        <w:t xml:space="preserve">- penalitatea specifică pentru livrarea parțială sau nelivrarea energiei electrice de echilibrare corespunzătoare procesului de restabilire manuală a frecvenței de reducere de putere în intervalul de dispecerizare </w:t>
      </w:r>
      <w:r w:rsidR="007107C6" w:rsidRPr="009756EA">
        <w:rPr>
          <w:bCs/>
          <w:i/>
          <w:sz w:val="24"/>
          <w:szCs w:val="24"/>
          <w:lang w:val="ro-RO"/>
        </w:rPr>
        <w:t>i</w:t>
      </w:r>
      <w:r w:rsidR="007107C6" w:rsidRPr="009756EA">
        <w:rPr>
          <w:bCs/>
          <w:sz w:val="24"/>
          <w:szCs w:val="24"/>
          <w:lang w:val="ro-RO"/>
        </w:rPr>
        <w:t xml:space="preserve"> al zilei </w:t>
      </w:r>
      <w:r w:rsidR="007107C6" w:rsidRPr="009756EA">
        <w:rPr>
          <w:bCs/>
          <w:i/>
          <w:sz w:val="24"/>
          <w:szCs w:val="24"/>
          <w:lang w:val="ro-RO"/>
        </w:rPr>
        <w:t>d</w:t>
      </w:r>
      <w:r w:rsidR="007107C6" w:rsidRPr="009756EA">
        <w:rPr>
          <w:bCs/>
          <w:sz w:val="24"/>
          <w:szCs w:val="24"/>
          <w:lang w:val="ro-RO"/>
        </w:rPr>
        <w:t xml:space="preserve">; </w:t>
      </w:r>
    </w:p>
    <w:p w14:paraId="0912F9B3" w14:textId="3B932212" w:rsidR="007107C6" w:rsidRPr="009756EA" w:rsidRDefault="004F70A4" w:rsidP="00810E36">
      <w:pPr>
        <w:pStyle w:val="a4"/>
        <w:ind w:left="567"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mFRR,R,livrat</m:t>
            </m:r>
          </m:sub>
        </m:sSub>
        <m:r>
          <w:rPr>
            <w:rFonts w:ascii="Cambria Math" w:hAnsi="Cambria Math"/>
            <w:sz w:val="24"/>
            <w:szCs w:val="24"/>
            <w:lang w:val="ro-RO" w:bidi="ro-RO"/>
          </w:rPr>
          <m:t>(d,i)</m:t>
        </m:r>
      </m:oMath>
      <w:r w:rsidR="007107C6" w:rsidRPr="009756EA">
        <w:rPr>
          <w:bCs/>
          <w:sz w:val="24"/>
          <w:szCs w:val="24"/>
          <w:lang w:val="ro-RO"/>
        </w:rPr>
        <w:t xml:space="preserve">- energia electrică de echilibrare corespunzătoare procesului de restabilire manuală a frecvenței de reducere de putere livrată de către participantul la PEE în intervalul de echilibrare </w:t>
      </w:r>
      <w:r w:rsidR="007107C6" w:rsidRPr="009756EA">
        <w:rPr>
          <w:bCs/>
          <w:i/>
          <w:sz w:val="24"/>
          <w:szCs w:val="24"/>
          <w:lang w:val="ro-RO"/>
        </w:rPr>
        <w:t>i</w:t>
      </w:r>
      <w:r w:rsidR="007107C6" w:rsidRPr="009756EA">
        <w:rPr>
          <w:bCs/>
          <w:sz w:val="24"/>
          <w:szCs w:val="24"/>
          <w:lang w:val="ro-RO"/>
        </w:rPr>
        <w:t xml:space="preserve"> al zilei </w:t>
      </w:r>
      <w:r w:rsidR="007107C6" w:rsidRPr="009756EA">
        <w:rPr>
          <w:bCs/>
          <w:i/>
          <w:sz w:val="24"/>
          <w:szCs w:val="24"/>
          <w:lang w:val="ro-RO"/>
        </w:rPr>
        <w:t>d</w:t>
      </w:r>
      <w:r w:rsidR="007107C6" w:rsidRPr="009756EA">
        <w:rPr>
          <w:bCs/>
          <w:sz w:val="24"/>
          <w:szCs w:val="24"/>
          <w:lang w:val="ro-RO"/>
        </w:rPr>
        <w:t>;</w:t>
      </w:r>
    </w:p>
    <w:p w14:paraId="7980549C" w14:textId="51A87B7E" w:rsidR="007107C6" w:rsidRPr="009756EA" w:rsidRDefault="004F70A4" w:rsidP="00810E36">
      <w:pPr>
        <w:pStyle w:val="a4"/>
        <w:ind w:left="567" w:firstLine="0"/>
        <w:rPr>
          <w:bCs/>
          <w:sz w:val="24"/>
          <w:szCs w:val="24"/>
          <w:lang w:val="ro-RO"/>
        </w:rPr>
      </w:pPr>
      <m:oMath>
        <m:sSub>
          <m:sSubPr>
            <m:ctrlPr>
              <w:rPr>
                <w:rFonts w:ascii="Cambria Math" w:hAnsi="Cambria Math"/>
                <w:bCs/>
                <w:i/>
                <w:sz w:val="24"/>
                <w:szCs w:val="24"/>
                <w:lang w:val="es-ES" w:bidi="ro-RO"/>
              </w:rPr>
            </m:ctrlPr>
          </m:sSubPr>
          <m:e>
            <m:r>
              <w:rPr>
                <w:rFonts w:ascii="Cambria Math" w:hAnsi="Cambria Math"/>
                <w:sz w:val="24"/>
                <w:szCs w:val="24"/>
                <w:lang w:val="es-ES" w:bidi="ro-RO"/>
              </w:rPr>
              <m:t>PF</m:t>
            </m:r>
          </m:e>
          <m:sub>
            <m:r>
              <w:rPr>
                <w:rFonts w:ascii="Cambria Math" w:hAnsi="Cambria Math"/>
                <w:sz w:val="24"/>
                <w:szCs w:val="24"/>
                <w:lang w:val="es-ES" w:bidi="ro-RO"/>
              </w:rPr>
              <m:t>mFRR,R</m:t>
            </m:r>
          </m:sub>
        </m:sSub>
      </m:oMath>
      <w:r w:rsidR="007107C6" w:rsidRPr="009756EA">
        <w:rPr>
          <w:bCs/>
          <w:sz w:val="24"/>
          <w:szCs w:val="24"/>
          <w:lang w:val="ro-RO"/>
        </w:rPr>
        <w:t>- factor de penalizare pentru livrarea parțială sau nelivrarea energiei electrice de echilibrare corespunzătoare procesului de restabilire manuală a frecvenței de reducere de putere (</w:t>
      </w:r>
      <w:r w:rsidR="007107C6" w:rsidRPr="009756EA">
        <w:rPr>
          <w:bCs/>
          <w:i/>
          <w:sz w:val="24"/>
          <w:szCs w:val="24"/>
          <w:lang w:val="ro-RO"/>
        </w:rPr>
        <w:t>PF</w:t>
      </w:r>
      <w:r w:rsidR="007107C6" w:rsidRPr="009756EA">
        <w:rPr>
          <w:bCs/>
          <w:i/>
          <w:sz w:val="24"/>
          <w:szCs w:val="24"/>
          <w:vertAlign w:val="subscript"/>
          <w:lang w:val="ro-RO"/>
        </w:rPr>
        <w:t>aFRR,R</w:t>
      </w:r>
      <w:r w:rsidR="007107C6" w:rsidRPr="009756EA">
        <w:rPr>
          <w:bCs/>
          <w:sz w:val="24"/>
          <w:szCs w:val="24"/>
          <w:lang w:val="ro-RO"/>
        </w:rPr>
        <w:t xml:space="preserve">= 0.1); </w:t>
      </w:r>
    </w:p>
    <w:p w14:paraId="4B3ACF4B" w14:textId="74286BE6" w:rsidR="007107C6" w:rsidRPr="009756EA" w:rsidRDefault="007107C6" w:rsidP="00810E36">
      <w:pPr>
        <w:pStyle w:val="a4"/>
        <w:ind w:left="567" w:firstLine="0"/>
        <w:rPr>
          <w:bCs/>
          <w:sz w:val="24"/>
          <w:szCs w:val="24"/>
          <w:lang w:val="ro-RO"/>
        </w:rPr>
      </w:pPr>
      <m:oMath>
        <m:r>
          <w:rPr>
            <w:rFonts w:ascii="Cambria Math" w:hAnsi="Cambria Math"/>
            <w:sz w:val="24"/>
            <w:szCs w:val="24"/>
            <w:lang w:val="es-ES" w:bidi="ro-RO"/>
          </w:rPr>
          <m:t>p</m:t>
        </m:r>
        <m:d>
          <m:dPr>
            <m:ctrlPr>
              <w:rPr>
                <w:rFonts w:ascii="Cambria Math" w:hAnsi="Cambria Math"/>
                <w:bCs/>
                <w:i/>
                <w:sz w:val="24"/>
                <w:szCs w:val="24"/>
                <w:lang w:val="es-ES" w:bidi="ro-RO"/>
              </w:rPr>
            </m:ctrlPr>
          </m:dPr>
          <m:e>
            <m:r>
              <w:rPr>
                <w:rFonts w:ascii="Cambria Math" w:hAnsi="Cambria Math"/>
                <w:sz w:val="24"/>
                <w:szCs w:val="24"/>
                <w:lang w:val="es-ES" w:bidi="ro-RO"/>
              </w:rPr>
              <m:t>k,d,i</m:t>
            </m:r>
          </m:e>
        </m:d>
      </m:oMath>
      <w:r w:rsidRPr="009756EA">
        <w:rPr>
          <w:bCs/>
          <w:sz w:val="24"/>
          <w:szCs w:val="24"/>
          <w:lang w:val="ro-RO"/>
        </w:rPr>
        <w:t xml:space="preserve"> - cel mai mare preț al ofertelor selectate pentru livrarea energiei electrice de echilibrare corespunzătoare procesului de restabilire manuală a frecvenței de reducere de putere în intervalul de echilibrare </w:t>
      </w:r>
      <w:r w:rsidRPr="009756EA">
        <w:rPr>
          <w:bCs/>
          <w:i/>
          <w:sz w:val="24"/>
          <w:szCs w:val="24"/>
          <w:lang w:val="ro-RO"/>
        </w:rPr>
        <w:t>i</w:t>
      </w:r>
      <w:r w:rsidRPr="009756EA">
        <w:rPr>
          <w:bCs/>
          <w:sz w:val="24"/>
          <w:szCs w:val="24"/>
          <w:lang w:val="ro-RO"/>
        </w:rPr>
        <w:t xml:space="preserve"> al zilei de livrare </w:t>
      </w:r>
      <w:r w:rsidRPr="009756EA">
        <w:rPr>
          <w:bCs/>
          <w:i/>
          <w:sz w:val="24"/>
          <w:szCs w:val="24"/>
          <w:lang w:val="ro-RO"/>
        </w:rPr>
        <w:t>d</w:t>
      </w:r>
      <w:r w:rsidRPr="009756EA">
        <w:rPr>
          <w:bCs/>
          <w:sz w:val="24"/>
          <w:szCs w:val="24"/>
          <w:lang w:val="ro-RO"/>
        </w:rPr>
        <w:t>;</w:t>
      </w:r>
    </w:p>
    <w:p w14:paraId="2A2F5C5F" w14:textId="77777777" w:rsidR="007107C6" w:rsidRPr="009756EA" w:rsidRDefault="007107C6" w:rsidP="00810E36">
      <w:pPr>
        <w:pStyle w:val="a4"/>
        <w:ind w:left="567" w:firstLine="0"/>
        <w:rPr>
          <w:bCs/>
          <w:sz w:val="24"/>
          <w:szCs w:val="24"/>
          <w:lang w:val="ro-RO"/>
        </w:rPr>
      </w:pPr>
      <w:r w:rsidRPr="009756EA">
        <w:rPr>
          <w:bCs/>
          <w:i/>
          <w:sz w:val="24"/>
          <w:szCs w:val="24"/>
          <w:lang w:val="ro-RO"/>
        </w:rPr>
        <w:t>k</w:t>
      </w:r>
      <w:r w:rsidRPr="009756EA">
        <w:rPr>
          <w:bCs/>
          <w:sz w:val="24"/>
          <w:szCs w:val="24"/>
          <w:lang w:val="ro-RO"/>
        </w:rPr>
        <w:t xml:space="preserve">- </w:t>
      </w:r>
      <w:r w:rsidRPr="009756EA">
        <w:rPr>
          <w:bCs/>
          <w:iCs/>
          <w:sz w:val="24"/>
          <w:szCs w:val="24"/>
          <w:lang w:val="ro-RO"/>
        </w:rPr>
        <w:t>UFR/GFR</w:t>
      </w:r>
      <w:r w:rsidRPr="009756EA">
        <w:rPr>
          <w:bCs/>
          <w:sz w:val="24"/>
          <w:szCs w:val="24"/>
          <w:lang w:val="ro-RO"/>
        </w:rPr>
        <w:t xml:space="preserve"> care a fost selectată pentru livrarea energiei electrice de echilibrare corespunzătoare procesului de restabilire manuală a frecvenței de reducere de putere în intervalul de echilibrare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w:t>
      </w:r>
    </w:p>
    <w:p w14:paraId="5A280604" w14:textId="3B920948" w:rsidR="007107C6" w:rsidRPr="009756EA" w:rsidRDefault="007107C6" w:rsidP="007107C6">
      <w:pPr>
        <w:pStyle w:val="a4"/>
        <w:ind w:left="786" w:firstLine="0"/>
        <w:rPr>
          <w:bCs/>
          <w:sz w:val="24"/>
          <w:szCs w:val="24"/>
          <w:lang w:val="ro-RO"/>
        </w:rPr>
      </w:pPr>
    </w:p>
    <w:p w14:paraId="60ED980F" w14:textId="77777777" w:rsidR="007107C6" w:rsidRPr="009756EA" w:rsidRDefault="007107C6" w:rsidP="00810E36">
      <w:pPr>
        <w:pStyle w:val="a4"/>
        <w:ind w:left="786" w:hanging="219"/>
        <w:rPr>
          <w:bCs/>
          <w:sz w:val="24"/>
          <w:szCs w:val="24"/>
          <w:lang w:val="ro-RO"/>
        </w:rPr>
      </w:pPr>
      <w:r w:rsidRPr="009756EA">
        <w:rPr>
          <w:bCs/>
          <w:sz w:val="24"/>
          <w:szCs w:val="24"/>
          <w:lang w:val="ro-RO"/>
        </w:rPr>
        <w:t>c. RR la reducere:</w:t>
      </w:r>
    </w:p>
    <w:p w14:paraId="6C7AF2F5" w14:textId="3C26EDC3" w:rsidR="007107C6" w:rsidRPr="009756EA" w:rsidRDefault="007107C6" w:rsidP="007107C6">
      <w:pPr>
        <w:pStyle w:val="a4"/>
        <w:ind w:left="786" w:firstLine="0"/>
        <w:rPr>
          <w:bCs/>
          <w:sz w:val="24"/>
          <w:szCs w:val="24"/>
          <w:lang w:val="ro-RO"/>
        </w:rPr>
      </w:pPr>
    </w:p>
    <w:p w14:paraId="03343D6C" w14:textId="7F683DBC" w:rsidR="007107C6" w:rsidRPr="009756EA" w:rsidRDefault="004F70A4" w:rsidP="007107C6">
      <w:pPr>
        <w:pStyle w:val="a4"/>
        <w:ind w:left="786" w:firstLine="0"/>
        <w:rPr>
          <w:bCs/>
          <w:sz w:val="24"/>
          <w:szCs w:val="24"/>
          <w:lang w:val="ro-RO"/>
        </w:rPr>
      </w:pPr>
      <m:oMathPara>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d>
            <m:dPr>
              <m:ctrlPr>
                <w:rPr>
                  <w:rFonts w:ascii="Cambria Math" w:hAnsi="Cambria Math"/>
                  <w:bCs/>
                  <w:i/>
                  <w:sz w:val="24"/>
                  <w:szCs w:val="24"/>
                  <w:lang w:val="ro-RO" w:bidi="ro-RO"/>
                </w:rPr>
              </m:ctrlPr>
            </m:dPr>
            <m:e>
              <m:d>
                <m:dPr>
                  <m:begChr m:val="["/>
                  <m:endChr m:val="]"/>
                  <m:ctrlPr>
                    <w:rPr>
                      <w:rFonts w:ascii="Cambria Math" w:hAnsi="Cambria Math"/>
                      <w:bCs/>
                      <w:i/>
                      <w:sz w:val="24"/>
                      <w:szCs w:val="24"/>
                      <w:lang w:val="ro-RO" w:bidi="ro-RO"/>
                    </w:rPr>
                  </m:ctrlPr>
                </m:dPr>
                <m:e>
                  <m:nary>
                    <m:naryPr>
                      <m:chr m:val="∑"/>
                      <m:limLoc m:val="undOvr"/>
                      <m:supHide m:val="1"/>
                      <m:ctrlPr>
                        <w:rPr>
                          <w:rFonts w:ascii="Cambria Math" w:hAnsi="Cambria Math"/>
                          <w:bCs/>
                          <w:i/>
                          <w:sz w:val="24"/>
                          <w:szCs w:val="24"/>
                          <w:lang w:val="ro-RO" w:bidi="ro-RO"/>
                        </w:rPr>
                      </m:ctrlPr>
                    </m:naryPr>
                    <m:sub>
                      <m:r>
                        <w:rPr>
                          <w:rFonts w:ascii="Cambria Math" w:hAnsi="Cambria Math"/>
                          <w:sz w:val="24"/>
                          <w:szCs w:val="24"/>
                          <w:lang w:val="ro-RO" w:bidi="ro-RO"/>
                        </w:rPr>
                        <m:t>t</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RR,R</m:t>
                          </m:r>
                        </m:sub>
                      </m:sSub>
                      <m:r>
                        <w:rPr>
                          <w:rFonts w:ascii="Cambria Math" w:hAnsi="Cambria Math"/>
                          <w:sz w:val="24"/>
                          <w:szCs w:val="24"/>
                          <w:lang w:val="ro-RO" w:bidi="ro-RO"/>
                        </w:rPr>
                        <m:t>(d,i)</m:t>
                      </m:r>
                    </m:sub>
                    <m:sup/>
                    <m:e>
                      <m:r>
                        <w:rPr>
                          <w:rFonts w:ascii="Cambria Math" w:hAnsi="Cambria Math"/>
                          <w:sz w:val="24"/>
                          <w:szCs w:val="24"/>
                          <w:lang w:val="ro-RO" w:bidi="ro-RO"/>
                        </w:rPr>
                        <m:t>q</m:t>
                      </m:r>
                      <m:d>
                        <m:dPr>
                          <m:ctrlPr>
                            <w:rPr>
                              <w:rFonts w:ascii="Cambria Math" w:hAnsi="Cambria Math"/>
                              <w:bCs/>
                              <w:i/>
                              <w:sz w:val="24"/>
                              <w:szCs w:val="24"/>
                              <w:lang w:val="ro-RO" w:bidi="ro-RO"/>
                            </w:rPr>
                          </m:ctrlPr>
                        </m:dPr>
                        <m:e>
                          <m:r>
                            <w:rPr>
                              <w:rFonts w:ascii="Cambria Math" w:hAnsi="Cambria Math"/>
                              <w:sz w:val="24"/>
                              <w:szCs w:val="24"/>
                              <w:lang w:val="ro-RO" w:bidi="ro-RO"/>
                            </w:rPr>
                            <m:t>t</m:t>
                          </m:r>
                        </m:e>
                      </m:d>
                    </m:e>
                  </m:nary>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RR,R,livrat</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RR,R</m:t>
              </m:r>
            </m:sub>
          </m:sSub>
          <m:r>
            <w:rPr>
              <w:rFonts w:ascii="Cambria Math" w:hAnsi="Cambria Math"/>
              <w:sz w:val="24"/>
              <w:szCs w:val="24"/>
              <w:lang w:val="ro-RO" w:bidi="ro-RO"/>
            </w:rPr>
            <m:t>(d,i)</m:t>
          </m:r>
        </m:oMath>
      </m:oMathPara>
    </w:p>
    <w:p w14:paraId="0624FD07" w14:textId="6E1D5208" w:rsidR="007107C6" w:rsidRPr="009756EA" w:rsidRDefault="004F70A4" w:rsidP="007107C6">
      <w:pPr>
        <w:pStyle w:val="a4"/>
        <w:ind w:left="78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r>
          <w:rPr>
            <w:rFonts w:ascii="Cambria Math" w:hAnsi="Cambria Math"/>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RR,R</m:t>
            </m:r>
          </m:sub>
        </m:sSub>
        <m:r>
          <w:rPr>
            <w:rFonts w:ascii="Cambria Math" w:hAnsi="Cambria Math"/>
            <w:sz w:val="24"/>
            <w:szCs w:val="24"/>
            <w:lang w:val="ro-RO" w:bidi="ro-RO"/>
          </w:rPr>
          <m:t>×{Max</m:t>
        </m:r>
        <m:d>
          <m:dPr>
            <m:begChr m:val="{"/>
            <m:endChr m:val="}"/>
            <m:ctrlPr>
              <w:rPr>
                <w:rFonts w:ascii="Cambria Math" w:hAnsi="Cambria Math"/>
                <w:bCs/>
                <w:i/>
                <w:sz w:val="24"/>
                <w:szCs w:val="24"/>
                <w:lang w:val="ro-RO" w:bidi="ro-RO"/>
              </w:rPr>
            </m:ctrlPr>
          </m:dPr>
          <m:e>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r>
              <w:rPr>
                <w:rFonts w:ascii="Cambria Math" w:hAnsi="Cambria Math"/>
                <w:sz w:val="24"/>
                <w:szCs w:val="24"/>
                <w:lang w:val="ro-RO" w:bidi="ro-RO"/>
              </w:rPr>
              <m:t>|   ∀  k</m:t>
            </m:r>
            <m:r>
              <w:rPr>
                <w:rFonts w:ascii="Cambria Math" w:hAnsi="Cambria Math" w:hint="eastAsia"/>
                <w:sz w:val="24"/>
                <w:szCs w:val="24"/>
                <w:lang w:val="ro-RO" w:bidi="ro-RO"/>
              </w:rPr>
              <m:t>∈</m:t>
            </m:r>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e>
        </m:d>
        <m:r>
          <w:rPr>
            <w:rFonts w:ascii="Cambria Math" w:hAnsi="Cambria Math"/>
            <w:sz w:val="24"/>
            <w:szCs w:val="24"/>
            <w:lang w:val="ro-RO" w:bidi="ro-RO"/>
          </w:rPr>
          <m:t>}</m:t>
        </m:r>
      </m:oMath>
      <w:r w:rsidR="007107C6" w:rsidRPr="009756EA">
        <w:rPr>
          <w:bCs/>
          <w:sz w:val="24"/>
          <w:szCs w:val="24"/>
          <w:lang w:val="ro-RO"/>
        </w:rPr>
        <w:t>,</w:t>
      </w:r>
    </w:p>
    <w:p w14:paraId="3C7C2F6D" w14:textId="455A6F3B" w:rsidR="007107C6" w:rsidRPr="009756EA" w:rsidRDefault="007107C6" w:rsidP="007107C6">
      <w:pPr>
        <w:pStyle w:val="a4"/>
        <w:ind w:left="786" w:firstLine="0"/>
        <w:rPr>
          <w:bCs/>
          <w:sz w:val="24"/>
          <w:szCs w:val="24"/>
          <w:lang w:val="ro-RO"/>
        </w:rPr>
      </w:pPr>
    </w:p>
    <w:p w14:paraId="3A9735C0" w14:textId="77777777" w:rsidR="00E05296" w:rsidRPr="009756EA" w:rsidRDefault="00E05296" w:rsidP="00E05296">
      <w:pPr>
        <w:pStyle w:val="a4"/>
        <w:ind w:left="786" w:firstLine="0"/>
        <w:rPr>
          <w:bCs/>
          <w:sz w:val="24"/>
          <w:szCs w:val="24"/>
          <w:lang w:val="ro-RO"/>
        </w:rPr>
      </w:pPr>
      <w:r w:rsidRPr="009756EA">
        <w:rPr>
          <w:bCs/>
          <w:sz w:val="24"/>
          <w:szCs w:val="24"/>
          <w:lang w:val="ro-RO"/>
        </w:rPr>
        <w:t>unde:</w:t>
      </w:r>
    </w:p>
    <w:p w14:paraId="199CA247" w14:textId="316F1CB2" w:rsidR="00E05296" w:rsidRPr="009756EA" w:rsidRDefault="004F70A4" w:rsidP="00E05296">
      <w:pPr>
        <w:pStyle w:val="a4"/>
        <w:ind w:left="78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T</m:t>
            </m:r>
          </m:e>
          <m:sub>
            <m:r>
              <w:rPr>
                <w:rFonts w:ascii="Cambria Math" w:hAnsi="Cambria Math"/>
                <w:sz w:val="24"/>
                <w:szCs w:val="24"/>
                <w:lang w:val="ro-RO" w:bidi="ro-RO"/>
              </w:rPr>
              <m:t>RR,R</m:t>
            </m:r>
          </m:sub>
        </m:sSub>
        <m:r>
          <w:rPr>
            <w:rFonts w:ascii="Cambria Math" w:hAnsi="Cambria Math"/>
            <w:sz w:val="24"/>
            <w:szCs w:val="24"/>
            <w:lang w:val="ro-RO" w:bidi="ro-RO"/>
          </w:rPr>
          <m:t>(d,i)</m:t>
        </m:r>
      </m:oMath>
      <w:r w:rsidR="00E05296" w:rsidRPr="009756EA">
        <w:rPr>
          <w:bCs/>
          <w:sz w:val="24"/>
          <w:szCs w:val="24"/>
          <w:lang w:val="ro-RO"/>
        </w:rPr>
        <w:t xml:space="preserve"> reprezintă toate tranzacțiile încheiate de către participantul la PE pentru livrarea energiei electrice de echilibrare corespunzătoare procesului de înlocuire a rezervelor la reducere de putere în intervalul de echilibrare </w:t>
      </w:r>
      <w:r w:rsidR="00E05296" w:rsidRPr="009756EA">
        <w:rPr>
          <w:bCs/>
          <w:i/>
          <w:sz w:val="24"/>
          <w:szCs w:val="24"/>
          <w:lang w:val="ro-RO"/>
        </w:rPr>
        <w:t>i</w:t>
      </w:r>
      <w:r w:rsidR="00E05296" w:rsidRPr="009756EA">
        <w:rPr>
          <w:bCs/>
          <w:sz w:val="24"/>
          <w:szCs w:val="24"/>
          <w:lang w:val="ro-RO"/>
        </w:rPr>
        <w:t xml:space="preserve"> al zilei </w:t>
      </w:r>
      <w:r w:rsidR="00E05296" w:rsidRPr="009756EA">
        <w:rPr>
          <w:bCs/>
          <w:i/>
          <w:sz w:val="24"/>
          <w:szCs w:val="24"/>
          <w:lang w:val="ro-RO"/>
        </w:rPr>
        <w:t>d</w:t>
      </w:r>
      <w:r w:rsidR="00E05296" w:rsidRPr="009756EA">
        <w:rPr>
          <w:bCs/>
          <w:sz w:val="24"/>
          <w:szCs w:val="24"/>
          <w:lang w:val="ro-RO"/>
        </w:rPr>
        <w:t>;</w:t>
      </w:r>
    </w:p>
    <w:p w14:paraId="290A41E8" w14:textId="77777777" w:rsidR="00E05296" w:rsidRPr="009756EA" w:rsidRDefault="00E05296" w:rsidP="00E05296">
      <w:pPr>
        <w:pStyle w:val="a4"/>
        <w:ind w:left="786" w:firstLine="0"/>
        <w:rPr>
          <w:bCs/>
          <w:sz w:val="24"/>
          <w:szCs w:val="24"/>
          <w:lang w:val="ro-RO"/>
        </w:rPr>
      </w:pPr>
      <w:r w:rsidRPr="009756EA">
        <w:rPr>
          <w:bCs/>
          <w:sz w:val="24"/>
          <w:szCs w:val="24"/>
          <w:lang w:val="ro-RO"/>
        </w:rPr>
        <w:object w:dxaOrig="440" w:dyaOrig="320" w14:anchorId="5D6C2A39">
          <v:shape id="_x0000_i1036" type="#_x0000_t75" style="width:20.65pt;height:15.65pt" o:ole="">
            <v:imagedata r:id="rId19" o:title=""/>
          </v:shape>
          <o:OLEObject Type="Embed" ProgID="Equation.3" ShapeID="_x0000_i1036" DrawAspect="Content" ObjectID="_1817880753" r:id="rId26"/>
        </w:object>
      </w:r>
      <w:r w:rsidRPr="009756EA">
        <w:rPr>
          <w:bCs/>
          <w:sz w:val="24"/>
          <w:szCs w:val="24"/>
          <w:lang w:val="ro-RO"/>
        </w:rPr>
        <w:t xml:space="preserve">-energia de echilibrare corespunzătoare tranzacției </w:t>
      </w:r>
      <w:r w:rsidRPr="009756EA">
        <w:rPr>
          <w:bCs/>
          <w:i/>
          <w:sz w:val="24"/>
          <w:szCs w:val="24"/>
          <w:lang w:val="ro-RO"/>
        </w:rPr>
        <w:t>t</w:t>
      </w:r>
      <w:r w:rsidRPr="009756EA">
        <w:rPr>
          <w:bCs/>
          <w:sz w:val="24"/>
          <w:szCs w:val="24"/>
          <w:lang w:val="ro-RO"/>
        </w:rPr>
        <w:t>;</w:t>
      </w:r>
    </w:p>
    <w:p w14:paraId="098F1908" w14:textId="003DB6F8" w:rsidR="00E05296" w:rsidRPr="009756EA" w:rsidRDefault="004F70A4" w:rsidP="00E05296">
      <w:pPr>
        <w:pStyle w:val="a4"/>
        <w:ind w:left="78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E05296" w:rsidRPr="009756EA">
        <w:rPr>
          <w:bCs/>
          <w:sz w:val="24"/>
          <w:szCs w:val="24"/>
          <w:lang w:val="ro-RO"/>
        </w:rPr>
        <w:t xml:space="preserve">- penalitatea pentru livrarea parțială sau nelivrarea energiei electrice de echilibrare corespunzătoare procesului de înlocuire a rezervelor la reducere de putere, aferentă tranzacției </w:t>
      </w:r>
      <w:r w:rsidR="00E05296" w:rsidRPr="009756EA">
        <w:rPr>
          <w:bCs/>
          <w:i/>
          <w:sz w:val="24"/>
          <w:szCs w:val="24"/>
          <w:lang w:val="ro-RO"/>
        </w:rPr>
        <w:t>t</w:t>
      </w:r>
      <w:r w:rsidR="00E05296" w:rsidRPr="009756EA">
        <w:rPr>
          <w:bCs/>
          <w:sz w:val="24"/>
          <w:szCs w:val="24"/>
          <w:lang w:val="ro-RO"/>
        </w:rPr>
        <w:t xml:space="preserve"> din intervalul de echilibrare </w:t>
      </w:r>
      <w:r w:rsidR="00E05296" w:rsidRPr="009756EA">
        <w:rPr>
          <w:bCs/>
          <w:i/>
          <w:sz w:val="24"/>
          <w:szCs w:val="24"/>
          <w:lang w:val="ro-RO"/>
        </w:rPr>
        <w:t>i</w:t>
      </w:r>
      <w:r w:rsidR="00E05296" w:rsidRPr="009756EA">
        <w:rPr>
          <w:bCs/>
          <w:sz w:val="24"/>
          <w:szCs w:val="24"/>
          <w:lang w:val="ro-RO"/>
        </w:rPr>
        <w:t xml:space="preserve"> al zilei </w:t>
      </w:r>
      <w:r w:rsidR="00E05296" w:rsidRPr="009756EA">
        <w:rPr>
          <w:bCs/>
          <w:i/>
          <w:sz w:val="24"/>
          <w:szCs w:val="24"/>
          <w:lang w:val="ro-RO"/>
        </w:rPr>
        <w:t>d</w:t>
      </w:r>
      <w:r w:rsidR="00E05296" w:rsidRPr="009756EA">
        <w:rPr>
          <w:bCs/>
          <w:sz w:val="24"/>
          <w:szCs w:val="24"/>
          <w:lang w:val="ro-RO"/>
        </w:rPr>
        <w:t>;</w:t>
      </w:r>
    </w:p>
    <w:p w14:paraId="51C000C7" w14:textId="47422C6D" w:rsidR="00E05296" w:rsidRPr="009756EA" w:rsidRDefault="004F70A4" w:rsidP="00E05296">
      <w:pPr>
        <w:pStyle w:val="a4"/>
        <w:ind w:left="78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pen</m:t>
            </m:r>
          </m:e>
          <m:sub>
            <m:r>
              <w:rPr>
                <w:rFonts w:ascii="Cambria Math" w:hAnsi="Cambria Math"/>
                <w:sz w:val="24"/>
                <w:szCs w:val="24"/>
                <w:lang w:val="ro-RO" w:bidi="ro-RO"/>
              </w:rPr>
              <m:t>RR,R</m:t>
            </m:r>
          </m:sub>
        </m:sSub>
        <m:d>
          <m:dPr>
            <m:ctrlPr>
              <w:rPr>
                <w:rFonts w:ascii="Cambria Math" w:hAnsi="Cambria Math"/>
                <w:bCs/>
                <w:i/>
                <w:sz w:val="24"/>
                <w:szCs w:val="24"/>
                <w:lang w:val="ro-RO" w:bidi="ro-RO"/>
              </w:rPr>
            </m:ctrlPr>
          </m:dPr>
          <m:e>
            <m:r>
              <w:rPr>
                <w:rFonts w:ascii="Cambria Math" w:hAnsi="Cambria Math"/>
                <w:sz w:val="24"/>
                <w:szCs w:val="24"/>
                <w:lang w:val="ro-RO" w:bidi="ro-RO"/>
              </w:rPr>
              <m:t>d,i</m:t>
            </m:r>
          </m:e>
        </m:d>
      </m:oMath>
      <w:r w:rsidR="00E05296" w:rsidRPr="009756EA">
        <w:rPr>
          <w:bCs/>
          <w:sz w:val="24"/>
          <w:szCs w:val="24"/>
          <w:lang w:val="ro-RO"/>
        </w:rPr>
        <w:t xml:space="preserve">- penalitatea specifică pentru livrarea parțială sau nelivrarea energiei electrice de echilibrare corespunzătoare procesului de înlocuire a rezervelor la reducere de putere în intervalul de echilibrare </w:t>
      </w:r>
      <w:r w:rsidR="00E05296" w:rsidRPr="009756EA">
        <w:rPr>
          <w:bCs/>
          <w:i/>
          <w:sz w:val="24"/>
          <w:szCs w:val="24"/>
          <w:lang w:val="ro-RO"/>
        </w:rPr>
        <w:t>i</w:t>
      </w:r>
      <w:r w:rsidR="00E05296" w:rsidRPr="009756EA">
        <w:rPr>
          <w:bCs/>
          <w:sz w:val="24"/>
          <w:szCs w:val="24"/>
          <w:lang w:val="ro-RO"/>
        </w:rPr>
        <w:t xml:space="preserve"> al zilei </w:t>
      </w:r>
      <w:r w:rsidR="00E05296" w:rsidRPr="009756EA">
        <w:rPr>
          <w:bCs/>
          <w:i/>
          <w:sz w:val="24"/>
          <w:szCs w:val="24"/>
          <w:lang w:val="ro-RO"/>
        </w:rPr>
        <w:t>d</w:t>
      </w:r>
      <w:r w:rsidR="00E05296" w:rsidRPr="009756EA">
        <w:rPr>
          <w:bCs/>
          <w:sz w:val="24"/>
          <w:szCs w:val="24"/>
          <w:lang w:val="ro-RO"/>
        </w:rPr>
        <w:t xml:space="preserve">; </w:t>
      </w:r>
    </w:p>
    <w:p w14:paraId="4DEAA6F6" w14:textId="605962E6" w:rsidR="00E05296" w:rsidRPr="009756EA" w:rsidRDefault="004F70A4" w:rsidP="00E05296">
      <w:pPr>
        <w:pStyle w:val="a4"/>
        <w:ind w:left="78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q</m:t>
            </m:r>
          </m:e>
          <m:sub>
            <m:r>
              <w:rPr>
                <w:rFonts w:ascii="Cambria Math" w:hAnsi="Cambria Math"/>
                <w:sz w:val="24"/>
                <w:szCs w:val="24"/>
                <w:lang w:val="ro-RO" w:bidi="ro-RO"/>
              </w:rPr>
              <m:t>RR,R,livrat</m:t>
            </m:r>
          </m:sub>
        </m:sSub>
        <m:r>
          <w:rPr>
            <w:rFonts w:ascii="Cambria Math" w:hAnsi="Cambria Math"/>
            <w:sz w:val="24"/>
            <w:szCs w:val="24"/>
            <w:lang w:val="ro-RO" w:bidi="ro-RO"/>
          </w:rPr>
          <m:t>(d,i)</m:t>
        </m:r>
      </m:oMath>
      <w:r w:rsidR="00E05296" w:rsidRPr="009756EA">
        <w:rPr>
          <w:bCs/>
          <w:sz w:val="24"/>
          <w:szCs w:val="24"/>
          <w:lang w:val="ro-RO"/>
        </w:rPr>
        <w:t xml:space="preserve">- energia electrică de echilibrare corespunzătoare procesului de înlocuire a rezervelor la reducere de putere livrată de către participantul la PE ca urmare a tranzacției </w:t>
      </w:r>
      <w:r w:rsidR="00E05296" w:rsidRPr="009756EA">
        <w:rPr>
          <w:bCs/>
          <w:i/>
          <w:sz w:val="24"/>
          <w:szCs w:val="24"/>
          <w:lang w:val="ro-RO"/>
        </w:rPr>
        <w:t>t</w:t>
      </w:r>
      <w:r w:rsidR="00E05296" w:rsidRPr="009756EA">
        <w:rPr>
          <w:bCs/>
          <w:sz w:val="24"/>
          <w:szCs w:val="24"/>
          <w:lang w:val="ro-RO"/>
        </w:rPr>
        <w:t xml:space="preserve">, în intervalul de echilibrare </w:t>
      </w:r>
      <w:r w:rsidR="00E05296" w:rsidRPr="009756EA">
        <w:rPr>
          <w:bCs/>
          <w:i/>
          <w:sz w:val="24"/>
          <w:szCs w:val="24"/>
          <w:lang w:val="ro-RO"/>
        </w:rPr>
        <w:t>i</w:t>
      </w:r>
      <w:r w:rsidR="00E05296" w:rsidRPr="009756EA">
        <w:rPr>
          <w:bCs/>
          <w:sz w:val="24"/>
          <w:szCs w:val="24"/>
          <w:lang w:val="ro-RO"/>
        </w:rPr>
        <w:t xml:space="preserve"> al zilei </w:t>
      </w:r>
      <w:r w:rsidR="00E05296" w:rsidRPr="009756EA">
        <w:rPr>
          <w:bCs/>
          <w:i/>
          <w:sz w:val="24"/>
          <w:szCs w:val="24"/>
          <w:lang w:val="ro-RO"/>
        </w:rPr>
        <w:t>d</w:t>
      </w:r>
      <w:r w:rsidR="00E05296" w:rsidRPr="009756EA">
        <w:rPr>
          <w:bCs/>
          <w:sz w:val="24"/>
          <w:szCs w:val="24"/>
          <w:lang w:val="ro-RO"/>
        </w:rPr>
        <w:t>;</w:t>
      </w:r>
    </w:p>
    <w:p w14:paraId="3E140EF3" w14:textId="47CB5E22" w:rsidR="00E05296" w:rsidRPr="009756EA" w:rsidRDefault="004F70A4" w:rsidP="00E05296">
      <w:pPr>
        <w:pStyle w:val="a4"/>
        <w:ind w:left="786" w:firstLine="0"/>
        <w:rPr>
          <w:bCs/>
          <w:sz w:val="24"/>
          <w:szCs w:val="24"/>
          <w:lang w:val="ro-RO"/>
        </w:rPr>
      </w:pPr>
      <m:oMath>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RR,R</m:t>
            </m:r>
          </m:sub>
        </m:sSub>
      </m:oMath>
      <w:r w:rsidR="00E05296" w:rsidRPr="009756EA">
        <w:rPr>
          <w:bCs/>
          <w:sz w:val="24"/>
          <w:szCs w:val="24"/>
          <w:lang w:val="ro-RO"/>
        </w:rPr>
        <w:t>- factor de penalizare pentru livrarea parțială sau nelivrarea energiei de echilibrare corespunzătoare procesului de înlocuire a rezervelor la reducere de putere (</w:t>
      </w:r>
      <m:oMath>
        <m:sSub>
          <m:sSubPr>
            <m:ctrlPr>
              <w:rPr>
                <w:rFonts w:ascii="Cambria Math" w:hAnsi="Cambria Math"/>
                <w:bCs/>
                <w:i/>
                <w:sz w:val="24"/>
                <w:szCs w:val="24"/>
                <w:lang w:val="ro-RO" w:bidi="ro-RO"/>
              </w:rPr>
            </m:ctrlPr>
          </m:sSubPr>
          <m:e>
            <m:r>
              <w:rPr>
                <w:rFonts w:ascii="Cambria Math" w:hAnsi="Cambria Math"/>
                <w:sz w:val="24"/>
                <w:szCs w:val="24"/>
                <w:lang w:val="ro-RO" w:bidi="ro-RO"/>
              </w:rPr>
              <m:t>PF</m:t>
            </m:r>
          </m:e>
          <m:sub>
            <m:r>
              <w:rPr>
                <w:rFonts w:ascii="Cambria Math" w:hAnsi="Cambria Math"/>
                <w:sz w:val="24"/>
                <w:szCs w:val="24"/>
                <w:lang w:val="ro-RO" w:bidi="ro-RO"/>
              </w:rPr>
              <m:t>RR,R</m:t>
            </m:r>
          </m:sub>
        </m:sSub>
      </m:oMath>
      <w:r w:rsidR="00E05296" w:rsidRPr="009756EA">
        <w:rPr>
          <w:bCs/>
          <w:sz w:val="24"/>
          <w:szCs w:val="24"/>
          <w:lang w:val="ro-RO"/>
        </w:rPr>
        <w:t>= 0.1);</w:t>
      </w:r>
    </w:p>
    <w:p w14:paraId="228E431E" w14:textId="7FB0B1B4" w:rsidR="00E05296" w:rsidRPr="009756EA" w:rsidRDefault="00E05296" w:rsidP="00E05296">
      <w:pPr>
        <w:pStyle w:val="a4"/>
        <w:ind w:left="786" w:firstLine="0"/>
        <w:rPr>
          <w:bCs/>
          <w:sz w:val="24"/>
          <w:szCs w:val="24"/>
          <w:lang w:val="ro-RO"/>
        </w:rPr>
      </w:pPr>
      <m:oMath>
        <m:r>
          <w:rPr>
            <w:rFonts w:ascii="Cambria Math" w:hAnsi="Cambria Math"/>
            <w:sz w:val="24"/>
            <w:szCs w:val="24"/>
            <w:lang w:val="ro-RO" w:bidi="ro-RO"/>
          </w:rPr>
          <m:t>p</m:t>
        </m:r>
        <m:d>
          <m:dPr>
            <m:ctrlPr>
              <w:rPr>
                <w:rFonts w:ascii="Cambria Math" w:hAnsi="Cambria Math"/>
                <w:bCs/>
                <w:i/>
                <w:sz w:val="24"/>
                <w:szCs w:val="24"/>
                <w:lang w:val="ro-RO" w:bidi="ro-RO"/>
              </w:rPr>
            </m:ctrlPr>
          </m:dPr>
          <m:e>
            <m:r>
              <w:rPr>
                <w:rFonts w:ascii="Cambria Math" w:hAnsi="Cambria Math"/>
                <w:sz w:val="24"/>
                <w:szCs w:val="24"/>
                <w:lang w:val="ro-RO" w:bidi="ro-RO"/>
              </w:rPr>
              <m:t>k,d,i</m:t>
            </m:r>
          </m:e>
        </m:d>
      </m:oMath>
      <w:r w:rsidRPr="009756EA">
        <w:rPr>
          <w:bCs/>
          <w:sz w:val="24"/>
          <w:szCs w:val="24"/>
          <w:lang w:val="ro-RO"/>
        </w:rPr>
        <w:t xml:space="preserve"> - cel mai mare preț al ofertelor selectate pentru livrarea energiei electrice de echilibrare corespunzătoare procesului de înlocuire a rezervelor la reducere de putere în intervalul de echilibrare </w:t>
      </w:r>
      <w:r w:rsidRPr="009756EA">
        <w:rPr>
          <w:bCs/>
          <w:i/>
          <w:sz w:val="24"/>
          <w:szCs w:val="24"/>
          <w:lang w:val="ro-RO"/>
        </w:rPr>
        <w:t>i</w:t>
      </w:r>
      <w:r w:rsidRPr="009756EA">
        <w:rPr>
          <w:bCs/>
          <w:sz w:val="24"/>
          <w:szCs w:val="24"/>
          <w:lang w:val="ro-RO"/>
        </w:rPr>
        <w:t xml:space="preserve"> al zilei de livrare </w:t>
      </w:r>
      <w:r w:rsidRPr="009756EA">
        <w:rPr>
          <w:bCs/>
          <w:i/>
          <w:sz w:val="24"/>
          <w:szCs w:val="24"/>
          <w:lang w:val="ro-RO"/>
        </w:rPr>
        <w:t>d</w:t>
      </w:r>
      <w:r w:rsidRPr="009756EA">
        <w:rPr>
          <w:bCs/>
          <w:sz w:val="24"/>
          <w:szCs w:val="24"/>
          <w:lang w:val="ro-RO"/>
        </w:rPr>
        <w:t>;</w:t>
      </w:r>
    </w:p>
    <w:p w14:paraId="46B18A46" w14:textId="32BBD69E" w:rsidR="00E05296" w:rsidRPr="009756EA" w:rsidRDefault="00E05296" w:rsidP="00E05296">
      <w:pPr>
        <w:pStyle w:val="a4"/>
        <w:ind w:left="786" w:firstLine="0"/>
        <w:rPr>
          <w:bCs/>
          <w:sz w:val="24"/>
          <w:szCs w:val="24"/>
          <w:lang w:val="ro-RO"/>
        </w:rPr>
      </w:pPr>
      <w:r w:rsidRPr="009756EA">
        <w:rPr>
          <w:bCs/>
          <w:i/>
          <w:sz w:val="24"/>
          <w:szCs w:val="24"/>
          <w:lang w:val="ro-RO"/>
        </w:rPr>
        <w:t>k</w:t>
      </w:r>
      <w:r w:rsidRPr="009756EA">
        <w:rPr>
          <w:bCs/>
          <w:sz w:val="24"/>
          <w:szCs w:val="24"/>
          <w:lang w:val="ro-RO"/>
        </w:rPr>
        <w:t xml:space="preserve">- </w:t>
      </w:r>
      <w:r w:rsidRPr="009756EA">
        <w:rPr>
          <w:bCs/>
          <w:iCs/>
          <w:sz w:val="24"/>
          <w:szCs w:val="24"/>
          <w:lang w:val="ro-RO"/>
        </w:rPr>
        <w:t>UFR/GFR</w:t>
      </w:r>
      <w:r w:rsidRPr="009756EA">
        <w:rPr>
          <w:bCs/>
          <w:sz w:val="24"/>
          <w:szCs w:val="24"/>
          <w:lang w:val="ro-RO"/>
        </w:rPr>
        <w:t xml:space="preserve"> care a fost selectată pentru livrarea energiei electrice de echilibrare corespunzătoare procesului de înlocuire a rezervelor la reducere de putere în intervalul de echilibrare </w:t>
      </w:r>
      <w:r w:rsidRPr="009756EA">
        <w:rPr>
          <w:bCs/>
          <w:i/>
          <w:sz w:val="24"/>
          <w:szCs w:val="24"/>
          <w:lang w:val="ro-RO"/>
        </w:rPr>
        <w:t>i</w:t>
      </w:r>
      <w:r w:rsidRPr="009756EA">
        <w:rPr>
          <w:bCs/>
          <w:sz w:val="24"/>
          <w:szCs w:val="24"/>
          <w:lang w:val="ro-RO"/>
        </w:rPr>
        <w:t xml:space="preserve"> al zilei </w:t>
      </w:r>
      <w:r w:rsidRPr="009756EA">
        <w:rPr>
          <w:bCs/>
          <w:i/>
          <w:sz w:val="24"/>
          <w:szCs w:val="24"/>
          <w:lang w:val="ro-RO"/>
        </w:rPr>
        <w:t>d</w:t>
      </w:r>
      <w:r w:rsidRPr="009756EA">
        <w:rPr>
          <w:bCs/>
          <w:sz w:val="24"/>
          <w:szCs w:val="24"/>
          <w:lang w:val="ro-RO"/>
        </w:rPr>
        <w:t>.</w:t>
      </w:r>
      <w:r w:rsidR="00032F20" w:rsidRPr="009756EA">
        <w:rPr>
          <w:bCs/>
          <w:sz w:val="24"/>
          <w:szCs w:val="24"/>
          <w:lang w:val="ro-RO"/>
        </w:rPr>
        <w:t>”;</w:t>
      </w:r>
    </w:p>
    <w:p w14:paraId="396A0F5D" w14:textId="11E142E9" w:rsidR="00E05296" w:rsidRPr="009756EA" w:rsidRDefault="00E05296" w:rsidP="007107C6">
      <w:pPr>
        <w:pStyle w:val="a4"/>
        <w:ind w:left="786" w:firstLine="0"/>
        <w:rPr>
          <w:bCs/>
          <w:sz w:val="24"/>
          <w:szCs w:val="24"/>
          <w:lang w:val="ro-RO"/>
        </w:rPr>
      </w:pPr>
    </w:p>
    <w:p w14:paraId="09D0A516" w14:textId="05CDCB3C" w:rsidR="00032F20" w:rsidRPr="009756EA" w:rsidRDefault="00032F20" w:rsidP="00810E36">
      <w:pPr>
        <w:pStyle w:val="a4"/>
        <w:numPr>
          <w:ilvl w:val="1"/>
          <w:numId w:val="1"/>
        </w:numPr>
        <w:tabs>
          <w:tab w:val="left" w:pos="567"/>
        </w:tabs>
        <w:ind w:left="0" w:firstLine="0"/>
        <w:rPr>
          <w:bCs/>
          <w:sz w:val="24"/>
          <w:szCs w:val="24"/>
          <w:lang w:val="ro-RO"/>
        </w:rPr>
      </w:pPr>
      <w:r w:rsidRPr="009756EA">
        <w:rPr>
          <w:rFonts w:eastAsia="SimSun"/>
          <w:sz w:val="24"/>
          <w:szCs w:val="24"/>
          <w:lang w:val="ro-RO"/>
        </w:rPr>
        <w:t>Punctul</w:t>
      </w:r>
      <w:r w:rsidRPr="009756EA">
        <w:rPr>
          <w:bCs/>
          <w:sz w:val="24"/>
          <w:szCs w:val="24"/>
          <w:lang w:val="ro-RO"/>
        </w:rPr>
        <w:t xml:space="preserve"> 673 va avea următorul cuprins:</w:t>
      </w:r>
    </w:p>
    <w:p w14:paraId="37A61F5C" w14:textId="6B253008" w:rsidR="00032F20" w:rsidRPr="009756EA" w:rsidRDefault="00032F20" w:rsidP="00810E36">
      <w:pPr>
        <w:pStyle w:val="a4"/>
        <w:ind w:left="0" w:firstLine="0"/>
        <w:rPr>
          <w:bCs/>
          <w:sz w:val="24"/>
          <w:szCs w:val="24"/>
          <w:lang w:val="ro-RO"/>
        </w:rPr>
      </w:pPr>
      <w:r w:rsidRPr="009756EA">
        <w:rPr>
          <w:bCs/>
          <w:sz w:val="24"/>
          <w:szCs w:val="24"/>
          <w:lang w:val="ro-RO"/>
        </w:rPr>
        <w:t>„673. La solicitarea OST sau din proprie inițiativă Agenția poate stabili alte valori pentru factorii de penalizare PF pentru diferite tipuri de reglaj și direcție.”;</w:t>
      </w:r>
    </w:p>
    <w:p w14:paraId="0CB08B6F" w14:textId="6BE1E3C9" w:rsidR="00032F20" w:rsidRPr="009756EA" w:rsidRDefault="00032F20" w:rsidP="00032F20">
      <w:pPr>
        <w:pStyle w:val="a4"/>
        <w:ind w:left="786" w:firstLine="0"/>
        <w:rPr>
          <w:bCs/>
          <w:sz w:val="24"/>
          <w:szCs w:val="24"/>
          <w:lang w:val="ro-RO"/>
        </w:rPr>
      </w:pPr>
    </w:p>
    <w:p w14:paraId="53EC7447" w14:textId="68A72B0E" w:rsidR="00032F20" w:rsidRPr="009756EA" w:rsidRDefault="00032F20" w:rsidP="00810E36">
      <w:pPr>
        <w:pStyle w:val="a4"/>
        <w:numPr>
          <w:ilvl w:val="1"/>
          <w:numId w:val="1"/>
        </w:numPr>
        <w:tabs>
          <w:tab w:val="left" w:pos="567"/>
        </w:tabs>
        <w:ind w:left="0" w:firstLine="0"/>
        <w:rPr>
          <w:bCs/>
          <w:sz w:val="24"/>
          <w:szCs w:val="24"/>
          <w:lang w:val="ro-RO"/>
        </w:rPr>
      </w:pPr>
      <w:r w:rsidRPr="009756EA">
        <w:rPr>
          <w:rFonts w:eastAsia="SimSun"/>
          <w:sz w:val="24"/>
          <w:szCs w:val="24"/>
          <w:lang w:val="ro-RO"/>
        </w:rPr>
        <w:t>Se</w:t>
      </w:r>
      <w:r w:rsidRPr="009756EA">
        <w:rPr>
          <w:bCs/>
          <w:sz w:val="24"/>
          <w:szCs w:val="24"/>
          <w:lang w:val="ro-RO"/>
        </w:rPr>
        <w:t xml:space="preserve"> completează cu punctul 673</w:t>
      </w:r>
      <w:r w:rsidRPr="009756EA">
        <w:rPr>
          <w:bCs/>
          <w:sz w:val="24"/>
          <w:szCs w:val="24"/>
          <w:vertAlign w:val="superscript"/>
          <w:lang w:val="ro-RO"/>
        </w:rPr>
        <w:t xml:space="preserve">1 </w:t>
      </w:r>
      <w:r w:rsidRPr="009756EA">
        <w:rPr>
          <w:bCs/>
          <w:sz w:val="24"/>
          <w:szCs w:val="24"/>
          <w:lang w:val="ro-RO"/>
        </w:rPr>
        <w:t>cu următorul cuprins:</w:t>
      </w:r>
    </w:p>
    <w:p w14:paraId="765356A4" w14:textId="77777777" w:rsidR="00032F20" w:rsidRPr="009756EA" w:rsidRDefault="00032F20" w:rsidP="00810E36">
      <w:pPr>
        <w:pStyle w:val="a4"/>
        <w:ind w:left="786" w:hanging="786"/>
        <w:rPr>
          <w:bCs/>
          <w:sz w:val="24"/>
          <w:szCs w:val="24"/>
          <w:lang w:val="ro-RO"/>
        </w:rPr>
      </w:pPr>
      <w:r w:rsidRPr="009756EA">
        <w:rPr>
          <w:bCs/>
          <w:sz w:val="24"/>
          <w:szCs w:val="24"/>
          <w:lang w:val="ro-RO"/>
        </w:rPr>
        <w:t>„673</w:t>
      </w:r>
      <w:r w:rsidRPr="009756EA">
        <w:rPr>
          <w:bCs/>
          <w:sz w:val="24"/>
          <w:szCs w:val="24"/>
          <w:vertAlign w:val="superscript"/>
          <w:lang w:val="ro-RO"/>
        </w:rPr>
        <w:t>1</w:t>
      </w:r>
      <w:r w:rsidRPr="009756EA">
        <w:rPr>
          <w:bCs/>
          <w:sz w:val="24"/>
          <w:szCs w:val="24"/>
          <w:lang w:val="ro-RO"/>
        </w:rPr>
        <w:t xml:space="preserve">. Plata pentru energia de echilibrare se face astfel: </w:t>
      </w:r>
    </w:p>
    <w:p w14:paraId="762FDBAB" w14:textId="5C236F80" w:rsidR="00032F20" w:rsidRPr="009756EA" w:rsidRDefault="00032F20" w:rsidP="00810E36">
      <w:pPr>
        <w:pStyle w:val="a4"/>
        <w:ind w:left="284" w:firstLine="0"/>
        <w:rPr>
          <w:bCs/>
          <w:sz w:val="24"/>
          <w:szCs w:val="24"/>
          <w:lang w:val="ro-RO"/>
        </w:rPr>
      </w:pPr>
      <w:r w:rsidRPr="009756EA">
        <w:rPr>
          <w:bCs/>
          <w:sz w:val="24"/>
          <w:szCs w:val="24"/>
          <w:lang w:val="ro-RO"/>
        </w:rPr>
        <w:t xml:space="preserve">a) energia de echilibrare </w:t>
      </w:r>
      <w:r w:rsidR="00B83298" w:rsidRPr="009756EA">
        <w:rPr>
          <w:bCs/>
          <w:sz w:val="24"/>
          <w:szCs w:val="24"/>
          <w:lang w:val="ro-RO"/>
        </w:rPr>
        <w:t>la creștere de putere</w:t>
      </w:r>
      <w:r w:rsidR="00B83298" w:rsidRPr="009756EA" w:rsidDel="00B83298">
        <w:rPr>
          <w:bCs/>
          <w:sz w:val="24"/>
          <w:szCs w:val="24"/>
          <w:lang w:val="ro-RO"/>
        </w:rPr>
        <w:t xml:space="preserve"> </w:t>
      </w:r>
      <w:r w:rsidRPr="009756EA">
        <w:rPr>
          <w:bCs/>
          <w:sz w:val="24"/>
          <w:szCs w:val="24"/>
          <w:lang w:val="ro-RO"/>
        </w:rPr>
        <w:t xml:space="preserve">este plătită de OTS către FSE, dacă prețul este pozitiv; </w:t>
      </w:r>
    </w:p>
    <w:p w14:paraId="250B2655" w14:textId="567976B0" w:rsidR="00032F20" w:rsidRPr="009756EA" w:rsidRDefault="00032F20" w:rsidP="00810E36">
      <w:pPr>
        <w:pStyle w:val="a4"/>
        <w:ind w:left="786" w:hanging="502"/>
        <w:rPr>
          <w:bCs/>
          <w:sz w:val="24"/>
          <w:szCs w:val="24"/>
          <w:lang w:val="ro-RO"/>
        </w:rPr>
      </w:pPr>
      <w:r w:rsidRPr="009756EA">
        <w:rPr>
          <w:bCs/>
          <w:sz w:val="24"/>
          <w:szCs w:val="24"/>
          <w:lang w:val="ro-RO"/>
        </w:rPr>
        <w:t xml:space="preserve">b) energia de echilibrare </w:t>
      </w:r>
      <w:r w:rsidR="00B83298" w:rsidRPr="009756EA">
        <w:rPr>
          <w:bCs/>
          <w:sz w:val="24"/>
          <w:szCs w:val="24"/>
          <w:lang w:val="ro-RO"/>
        </w:rPr>
        <w:t>la reducere de putere</w:t>
      </w:r>
      <w:r w:rsidR="00B83298" w:rsidRPr="009756EA" w:rsidDel="00B83298">
        <w:rPr>
          <w:bCs/>
          <w:sz w:val="24"/>
          <w:szCs w:val="24"/>
          <w:lang w:val="ro-RO"/>
        </w:rPr>
        <w:t xml:space="preserve"> </w:t>
      </w:r>
      <w:r w:rsidRPr="009756EA">
        <w:rPr>
          <w:bCs/>
          <w:sz w:val="24"/>
          <w:szCs w:val="24"/>
          <w:lang w:val="ro-RO"/>
        </w:rPr>
        <w:t xml:space="preserve">este plătită de OTS către FSE, dacă prețul este negativ; </w:t>
      </w:r>
    </w:p>
    <w:p w14:paraId="37CA646B" w14:textId="0CCB1B14" w:rsidR="00032F20" w:rsidRPr="009756EA" w:rsidRDefault="00032F20" w:rsidP="00810E36">
      <w:pPr>
        <w:pStyle w:val="a4"/>
        <w:ind w:left="786" w:hanging="502"/>
        <w:rPr>
          <w:bCs/>
          <w:sz w:val="24"/>
          <w:szCs w:val="24"/>
          <w:lang w:val="ro-RO"/>
        </w:rPr>
      </w:pPr>
      <w:r w:rsidRPr="009756EA">
        <w:rPr>
          <w:bCs/>
          <w:sz w:val="24"/>
          <w:szCs w:val="24"/>
          <w:lang w:val="ro-RO"/>
        </w:rPr>
        <w:t xml:space="preserve">c) energia de echilibrare </w:t>
      </w:r>
      <w:r w:rsidR="00B83298" w:rsidRPr="009756EA">
        <w:rPr>
          <w:bCs/>
          <w:sz w:val="24"/>
          <w:szCs w:val="24"/>
          <w:lang w:val="ro-RO"/>
        </w:rPr>
        <w:t>la creștere de putere</w:t>
      </w:r>
      <w:r w:rsidR="00B83298" w:rsidRPr="009756EA" w:rsidDel="00B83298">
        <w:rPr>
          <w:bCs/>
          <w:sz w:val="24"/>
          <w:szCs w:val="24"/>
          <w:lang w:val="ro-RO"/>
        </w:rPr>
        <w:t xml:space="preserve"> </w:t>
      </w:r>
      <w:r w:rsidRPr="009756EA">
        <w:rPr>
          <w:bCs/>
          <w:sz w:val="24"/>
          <w:szCs w:val="24"/>
          <w:lang w:val="ro-RO"/>
        </w:rPr>
        <w:t xml:space="preserve">este plătită de FSE către OTS, dacă prețul este negativ; </w:t>
      </w:r>
    </w:p>
    <w:p w14:paraId="6A7B3908" w14:textId="66DA7946" w:rsidR="00032F20" w:rsidRPr="009756EA" w:rsidRDefault="00032F20" w:rsidP="00810E36">
      <w:pPr>
        <w:pStyle w:val="a4"/>
        <w:ind w:left="786" w:hanging="502"/>
        <w:rPr>
          <w:bCs/>
          <w:sz w:val="24"/>
          <w:szCs w:val="24"/>
          <w:lang w:val="ro-RO"/>
        </w:rPr>
      </w:pPr>
      <w:r w:rsidRPr="009756EA">
        <w:rPr>
          <w:bCs/>
          <w:sz w:val="24"/>
          <w:szCs w:val="24"/>
          <w:lang w:val="ro-RO"/>
        </w:rPr>
        <w:t xml:space="preserve">d) energia de echilibrare </w:t>
      </w:r>
      <w:r w:rsidR="00B83298" w:rsidRPr="009756EA">
        <w:rPr>
          <w:bCs/>
          <w:sz w:val="24"/>
          <w:szCs w:val="24"/>
          <w:lang w:val="ro-RO"/>
        </w:rPr>
        <w:t>la reducere de putere</w:t>
      </w:r>
      <w:r w:rsidR="00B83298" w:rsidRPr="009756EA" w:rsidDel="00B83298">
        <w:rPr>
          <w:bCs/>
          <w:sz w:val="24"/>
          <w:szCs w:val="24"/>
          <w:lang w:val="ro-RO"/>
        </w:rPr>
        <w:t xml:space="preserve"> </w:t>
      </w:r>
      <w:r w:rsidRPr="009756EA">
        <w:rPr>
          <w:bCs/>
          <w:sz w:val="24"/>
          <w:szCs w:val="24"/>
          <w:lang w:val="ro-RO"/>
        </w:rPr>
        <w:t>este plătită de FSE către OTS, dacă prețul este pozitiv.”;</w:t>
      </w:r>
    </w:p>
    <w:p w14:paraId="14B3DE49" w14:textId="536344AD" w:rsidR="00032F20" w:rsidRPr="009756EA" w:rsidRDefault="00032F20" w:rsidP="00032F20">
      <w:pPr>
        <w:pStyle w:val="a4"/>
        <w:ind w:left="786" w:firstLine="0"/>
        <w:rPr>
          <w:bCs/>
          <w:sz w:val="24"/>
          <w:szCs w:val="24"/>
          <w:lang w:val="ro-RO"/>
        </w:rPr>
      </w:pPr>
    </w:p>
    <w:p w14:paraId="05804836" w14:textId="77777777" w:rsidR="00032F20" w:rsidRPr="009756EA" w:rsidRDefault="00032F20" w:rsidP="00810E36">
      <w:pPr>
        <w:pStyle w:val="a4"/>
        <w:numPr>
          <w:ilvl w:val="1"/>
          <w:numId w:val="1"/>
        </w:numPr>
        <w:tabs>
          <w:tab w:val="left" w:pos="567"/>
        </w:tabs>
        <w:ind w:left="0" w:firstLine="0"/>
        <w:rPr>
          <w:bCs/>
          <w:sz w:val="24"/>
          <w:szCs w:val="24"/>
          <w:lang w:val="ro-RO"/>
        </w:rPr>
      </w:pPr>
      <w:r w:rsidRPr="009756EA">
        <w:rPr>
          <w:bCs/>
          <w:sz w:val="24"/>
          <w:szCs w:val="24"/>
          <w:lang w:val="ro-RO"/>
        </w:rPr>
        <w:t>La punctul 674:</w:t>
      </w:r>
    </w:p>
    <w:p w14:paraId="6E4C432E" w14:textId="158628BD" w:rsidR="00032F20" w:rsidRPr="009756EA" w:rsidRDefault="005D2158" w:rsidP="00032F20">
      <w:pPr>
        <w:pStyle w:val="a4"/>
        <w:ind w:left="786" w:firstLine="0"/>
        <w:rPr>
          <w:bCs/>
          <w:sz w:val="24"/>
          <w:szCs w:val="24"/>
          <w:lang w:val="ro-RO"/>
        </w:rPr>
      </w:pPr>
      <w:r w:rsidRPr="009756EA">
        <w:rPr>
          <w:bCs/>
          <w:sz w:val="24"/>
          <w:szCs w:val="24"/>
          <w:lang w:val="ro-RO"/>
        </w:rPr>
        <w:t>s</w:t>
      </w:r>
      <w:r w:rsidR="00032F20" w:rsidRPr="009756EA">
        <w:rPr>
          <w:bCs/>
          <w:sz w:val="24"/>
          <w:szCs w:val="24"/>
          <w:lang w:val="ro-RO"/>
        </w:rPr>
        <w:t xml:space="preserve">bp.1): </w:t>
      </w:r>
    </w:p>
    <w:p w14:paraId="224E767E" w14:textId="7BB73CF6" w:rsidR="00032F20" w:rsidRPr="009756EA" w:rsidRDefault="00032F20" w:rsidP="00032F20">
      <w:pPr>
        <w:pStyle w:val="a4"/>
        <w:ind w:left="786" w:firstLine="0"/>
        <w:rPr>
          <w:bCs/>
          <w:sz w:val="24"/>
          <w:szCs w:val="24"/>
          <w:lang w:val="ro-RO"/>
        </w:rPr>
      </w:pPr>
      <w:r w:rsidRPr="009756EA">
        <w:rPr>
          <w:bCs/>
          <w:sz w:val="24"/>
          <w:szCs w:val="24"/>
          <w:lang w:val="ro-RO"/>
        </w:rPr>
        <w:t>lit.</w:t>
      </w:r>
      <w:r w:rsidR="000272EE" w:rsidRPr="009756EA">
        <w:rPr>
          <w:bCs/>
          <w:sz w:val="24"/>
          <w:szCs w:val="24"/>
          <w:lang w:val="ro-RO"/>
        </w:rPr>
        <w:t xml:space="preserve"> </w:t>
      </w:r>
      <w:r w:rsidRPr="009756EA">
        <w:rPr>
          <w:bCs/>
          <w:sz w:val="24"/>
          <w:szCs w:val="24"/>
          <w:lang w:val="ro-RO"/>
        </w:rPr>
        <w:t xml:space="preserve">a) </w:t>
      </w:r>
      <w:r w:rsidR="000272EE" w:rsidRPr="009756EA">
        <w:rPr>
          <w:bCs/>
          <w:sz w:val="24"/>
          <w:szCs w:val="24"/>
          <w:lang w:val="ro-RO"/>
        </w:rPr>
        <w:t xml:space="preserve"> </w:t>
      </w:r>
      <w:r w:rsidRPr="009756EA">
        <w:rPr>
          <w:bCs/>
          <w:sz w:val="24"/>
          <w:szCs w:val="24"/>
          <w:lang w:val="ro-RO"/>
        </w:rPr>
        <w:t>cuvântul „dispecerizare” se substituie cu cuvântul „echilibrare” ;</w:t>
      </w:r>
    </w:p>
    <w:p w14:paraId="43C4C099" w14:textId="1F5E322A" w:rsidR="00032F20" w:rsidRPr="009756EA" w:rsidRDefault="00032F20" w:rsidP="00032F20">
      <w:pPr>
        <w:pStyle w:val="a4"/>
        <w:ind w:left="786" w:firstLine="0"/>
        <w:rPr>
          <w:bCs/>
          <w:iCs/>
          <w:sz w:val="24"/>
          <w:szCs w:val="24"/>
          <w:lang w:val="ro-RO"/>
        </w:rPr>
      </w:pPr>
      <w:r w:rsidRPr="009756EA">
        <w:rPr>
          <w:bCs/>
          <w:sz w:val="24"/>
          <w:szCs w:val="24"/>
          <w:lang w:val="ro-RO"/>
        </w:rPr>
        <w:t>lit</w:t>
      </w:r>
      <w:r w:rsidR="000272EE" w:rsidRPr="009756EA">
        <w:rPr>
          <w:bCs/>
          <w:sz w:val="24"/>
          <w:szCs w:val="24"/>
          <w:lang w:val="ro-RO"/>
        </w:rPr>
        <w:t xml:space="preserve">. </w:t>
      </w:r>
      <w:r w:rsidRPr="009756EA">
        <w:rPr>
          <w:bCs/>
          <w:sz w:val="24"/>
          <w:szCs w:val="24"/>
          <w:lang w:val="ro-RO"/>
        </w:rPr>
        <w:t>b)</w:t>
      </w:r>
      <w:r w:rsidR="000272EE" w:rsidRPr="009756EA">
        <w:rPr>
          <w:bCs/>
          <w:sz w:val="24"/>
          <w:szCs w:val="24"/>
          <w:lang w:val="ro-RO"/>
        </w:rPr>
        <w:t xml:space="preserve"> </w:t>
      </w:r>
      <w:r w:rsidRPr="009756EA">
        <w:rPr>
          <w:bCs/>
          <w:sz w:val="24"/>
          <w:szCs w:val="24"/>
          <w:lang w:val="ro-RO"/>
        </w:rPr>
        <w:t xml:space="preserve"> </w:t>
      </w:r>
      <w:r w:rsidR="000272EE" w:rsidRPr="009756EA">
        <w:rPr>
          <w:bCs/>
          <w:sz w:val="24"/>
          <w:szCs w:val="24"/>
          <w:lang w:val="ro-RO"/>
        </w:rPr>
        <w:t xml:space="preserve">cuvintele „unitate </w:t>
      </w:r>
      <w:r w:rsidR="000272EE" w:rsidRPr="009756EA">
        <w:rPr>
          <w:bCs/>
          <w:iCs/>
          <w:sz w:val="24"/>
          <w:szCs w:val="24"/>
          <w:lang w:val="ro-RO"/>
        </w:rPr>
        <w:t>de producere</w:t>
      </w:r>
      <w:r w:rsidR="000272EE" w:rsidRPr="009756EA">
        <w:rPr>
          <w:bCs/>
          <w:sz w:val="24"/>
          <w:szCs w:val="24"/>
          <w:lang w:val="ro-RO"/>
        </w:rPr>
        <w:t xml:space="preserve"> sau loc de consum dispecerizabil” se substituie cu textul „</w:t>
      </w:r>
      <w:r w:rsidR="000272EE" w:rsidRPr="009756EA">
        <w:rPr>
          <w:bCs/>
          <w:iCs/>
          <w:sz w:val="24"/>
          <w:szCs w:val="24"/>
          <w:lang w:val="ro-RO"/>
        </w:rPr>
        <w:t>UFR/GFR”;</w:t>
      </w:r>
    </w:p>
    <w:p w14:paraId="634BEC9E" w14:textId="77777777" w:rsidR="000272EE" w:rsidRPr="009756EA" w:rsidRDefault="000272EE" w:rsidP="00032F20">
      <w:pPr>
        <w:pStyle w:val="a4"/>
        <w:ind w:left="786" w:firstLine="0"/>
        <w:rPr>
          <w:bCs/>
          <w:iCs/>
          <w:sz w:val="24"/>
          <w:szCs w:val="24"/>
          <w:lang w:val="ro-RO"/>
        </w:rPr>
      </w:pPr>
      <w:r w:rsidRPr="009756EA">
        <w:rPr>
          <w:bCs/>
          <w:iCs/>
          <w:sz w:val="24"/>
          <w:szCs w:val="24"/>
          <w:lang w:val="ro-RO"/>
        </w:rPr>
        <w:t>lit. c) cuvântul „dispecerizare” se substituie cu cuvântul „echilibrare”, textul „unității de producere/centralei electrice sau locului de consum dispecerizabil” se substituie cu textul „UFR/GFR”, iar textul „pentru serviciul de pornire, respectiv de menținere în rezervă caldă a unei unități de producere” se exclude;</w:t>
      </w:r>
    </w:p>
    <w:p w14:paraId="31C5D852" w14:textId="0FCEF1B4" w:rsidR="00710914" w:rsidRPr="009756EA" w:rsidRDefault="005D2158" w:rsidP="00032F20">
      <w:pPr>
        <w:pStyle w:val="a4"/>
        <w:ind w:left="786" w:firstLine="0"/>
        <w:rPr>
          <w:bCs/>
          <w:iCs/>
          <w:sz w:val="24"/>
          <w:szCs w:val="24"/>
          <w:lang w:val="ro-RO"/>
        </w:rPr>
      </w:pPr>
      <w:r w:rsidRPr="009756EA">
        <w:rPr>
          <w:bCs/>
          <w:iCs/>
          <w:sz w:val="24"/>
          <w:szCs w:val="24"/>
          <w:lang w:val="ro-RO"/>
        </w:rPr>
        <w:t>s</w:t>
      </w:r>
      <w:r w:rsidR="00710914" w:rsidRPr="009756EA">
        <w:rPr>
          <w:bCs/>
          <w:iCs/>
          <w:sz w:val="24"/>
          <w:szCs w:val="24"/>
          <w:lang w:val="ro-RO"/>
        </w:rPr>
        <w:t>bp</w:t>
      </w:r>
      <w:r w:rsidR="000272EE" w:rsidRPr="009756EA">
        <w:rPr>
          <w:bCs/>
          <w:iCs/>
          <w:sz w:val="24"/>
          <w:szCs w:val="24"/>
          <w:lang w:val="ro-RO"/>
        </w:rPr>
        <w:t>. 2)</w:t>
      </w:r>
      <w:r w:rsidR="00710914" w:rsidRPr="009756EA">
        <w:rPr>
          <w:bCs/>
          <w:iCs/>
          <w:sz w:val="24"/>
          <w:szCs w:val="24"/>
          <w:lang w:val="ro-RO"/>
        </w:rPr>
        <w:t xml:space="preserve"> și sbp. 3) cuvântul „dispecerizare” se substituie cu cuvântul „echilibrare”;</w:t>
      </w:r>
    </w:p>
    <w:p w14:paraId="2FC38814" w14:textId="7B483BDB" w:rsidR="00710914" w:rsidRPr="009756EA" w:rsidRDefault="00710914" w:rsidP="00032F20">
      <w:pPr>
        <w:pStyle w:val="a4"/>
        <w:ind w:left="786" w:firstLine="0"/>
        <w:rPr>
          <w:bCs/>
          <w:iCs/>
          <w:sz w:val="24"/>
          <w:szCs w:val="24"/>
          <w:lang w:val="ro-RO"/>
        </w:rPr>
      </w:pPr>
    </w:p>
    <w:p w14:paraId="5BF09FE0" w14:textId="5F321DCF" w:rsidR="00D42F7A" w:rsidRPr="009756EA" w:rsidRDefault="007512FF" w:rsidP="00810E36">
      <w:pPr>
        <w:pStyle w:val="a4"/>
        <w:numPr>
          <w:ilvl w:val="1"/>
          <w:numId w:val="1"/>
        </w:numPr>
        <w:tabs>
          <w:tab w:val="left" w:pos="567"/>
        </w:tabs>
        <w:ind w:left="0" w:firstLine="0"/>
        <w:rPr>
          <w:bCs/>
          <w:iCs/>
          <w:sz w:val="24"/>
          <w:szCs w:val="24"/>
          <w:lang w:val="ro-RO"/>
        </w:rPr>
      </w:pPr>
      <w:r w:rsidRPr="009756EA">
        <w:rPr>
          <w:bCs/>
          <w:sz w:val="24"/>
          <w:szCs w:val="24"/>
          <w:lang w:val="ro-RO"/>
        </w:rPr>
        <w:t>Punctul</w:t>
      </w:r>
      <w:r w:rsidRPr="009756EA">
        <w:rPr>
          <w:bCs/>
          <w:iCs/>
          <w:sz w:val="24"/>
          <w:szCs w:val="24"/>
          <w:lang w:val="ro-RO"/>
        </w:rPr>
        <w:t xml:space="preserve"> 676 după cuvintele „ precum și o factură” se completează cu textul „/notă de plată”;</w:t>
      </w:r>
    </w:p>
    <w:p w14:paraId="5779AAC0" w14:textId="77777777" w:rsidR="00D42F7A" w:rsidRPr="009756EA" w:rsidRDefault="00D42F7A" w:rsidP="00D42F7A">
      <w:pPr>
        <w:pStyle w:val="a4"/>
        <w:ind w:left="786" w:firstLine="0"/>
        <w:rPr>
          <w:bCs/>
          <w:iCs/>
          <w:sz w:val="24"/>
          <w:szCs w:val="24"/>
          <w:lang w:val="ro-RO"/>
        </w:rPr>
      </w:pPr>
    </w:p>
    <w:p w14:paraId="74A3AF5D" w14:textId="468B7A85" w:rsidR="00D42F7A" w:rsidRPr="009756EA" w:rsidRDefault="00D42F7A" w:rsidP="00810E36">
      <w:pPr>
        <w:pStyle w:val="a4"/>
        <w:numPr>
          <w:ilvl w:val="1"/>
          <w:numId w:val="1"/>
        </w:numPr>
        <w:tabs>
          <w:tab w:val="left" w:pos="567"/>
        </w:tabs>
        <w:ind w:left="0" w:firstLine="0"/>
        <w:rPr>
          <w:bCs/>
          <w:iCs/>
          <w:sz w:val="24"/>
          <w:szCs w:val="24"/>
          <w:lang w:val="ro-RO"/>
        </w:rPr>
      </w:pPr>
      <w:r w:rsidRPr="009756EA">
        <w:rPr>
          <w:bCs/>
          <w:sz w:val="24"/>
          <w:szCs w:val="24"/>
          <w:lang w:val="ro-RO"/>
        </w:rPr>
        <w:t>La</w:t>
      </w:r>
      <w:r w:rsidRPr="009756EA">
        <w:rPr>
          <w:bCs/>
          <w:iCs/>
          <w:sz w:val="24"/>
          <w:szCs w:val="24"/>
          <w:lang w:val="ro-RO"/>
        </w:rPr>
        <w:t xml:space="preserve"> punctul 679 în prima propoziție textul „/sau” se exclude;</w:t>
      </w:r>
    </w:p>
    <w:p w14:paraId="6FE82458" w14:textId="77777777" w:rsidR="00D42F7A" w:rsidRPr="009756EA" w:rsidRDefault="00D42F7A" w:rsidP="00D42F7A">
      <w:pPr>
        <w:pStyle w:val="a4"/>
        <w:ind w:left="786" w:firstLine="0"/>
        <w:rPr>
          <w:bCs/>
          <w:iCs/>
          <w:sz w:val="24"/>
          <w:szCs w:val="24"/>
          <w:lang w:val="ro-RO"/>
        </w:rPr>
      </w:pPr>
    </w:p>
    <w:p w14:paraId="253DCE09" w14:textId="04182E0E" w:rsidR="00D42F7A" w:rsidRPr="009756EA" w:rsidRDefault="00D42F7A" w:rsidP="00810E36">
      <w:pPr>
        <w:pStyle w:val="a4"/>
        <w:numPr>
          <w:ilvl w:val="1"/>
          <w:numId w:val="1"/>
        </w:numPr>
        <w:tabs>
          <w:tab w:val="left" w:pos="567"/>
        </w:tabs>
        <w:ind w:left="0" w:firstLine="0"/>
        <w:rPr>
          <w:bCs/>
          <w:sz w:val="24"/>
          <w:szCs w:val="24"/>
          <w:lang w:val="ro-RO"/>
        </w:rPr>
      </w:pPr>
      <w:r w:rsidRPr="009756EA">
        <w:rPr>
          <w:bCs/>
          <w:sz w:val="24"/>
          <w:szCs w:val="24"/>
          <w:lang w:val="ro-RO"/>
        </w:rPr>
        <w:t>Punctul 680 va avea următorul cuprins:</w:t>
      </w:r>
    </w:p>
    <w:p w14:paraId="7291FBD6" w14:textId="653FE27E" w:rsidR="00D42F7A" w:rsidRPr="009756EA" w:rsidRDefault="00D42F7A" w:rsidP="00810E36">
      <w:pPr>
        <w:pStyle w:val="a4"/>
        <w:ind w:left="0" w:firstLine="0"/>
        <w:rPr>
          <w:bCs/>
          <w:sz w:val="24"/>
          <w:szCs w:val="24"/>
          <w:lang w:val="ro-RO"/>
        </w:rPr>
      </w:pPr>
      <w:r w:rsidRPr="009756EA">
        <w:rPr>
          <w:bCs/>
          <w:sz w:val="24"/>
          <w:szCs w:val="24"/>
          <w:lang w:val="ro-RO"/>
        </w:rPr>
        <w:t>„680. Ca</w:t>
      </w:r>
      <w:r w:rsidR="005B363E" w:rsidRPr="009756EA">
        <w:rPr>
          <w:bCs/>
          <w:sz w:val="24"/>
          <w:szCs w:val="24"/>
          <w:lang w:val="ro-RO"/>
        </w:rPr>
        <w:t>lculul cotelor prevăzute la pct. 679</w:t>
      </w:r>
      <w:r w:rsidRPr="009756EA">
        <w:rPr>
          <w:bCs/>
          <w:sz w:val="24"/>
          <w:szCs w:val="24"/>
          <w:lang w:val="ro-RO"/>
        </w:rPr>
        <w:t>, subpct. 2) se bazează pe selectarea făcută de către OST a energiei electrice de echilibrare corespunzătoare procesului de restabilire manuală a frecvenței și/sau procesului de înlocuire a rezervelor, aferentă fiecărei UFR/GFR, pe fiecare interval de echilibrare din ziua de livrare, ținând seamă de orice abatere de la ordinea de merit în conformitate cu prevederile secțiunii 8 din Capitolul V al Titlului VI. Pentru fiecare tranzacție marcată ca utilizată ca a fi utilizată pentru managementul congestiilor conform pct.382, cota se consideră a fi egală cu 0 (zero), în caz contrar cota se consideră a fi egală cu 1(unu).</w:t>
      </w:r>
      <w:r w:rsidR="00DB1A30" w:rsidRPr="009756EA">
        <w:rPr>
          <w:bCs/>
          <w:sz w:val="24"/>
          <w:szCs w:val="24"/>
          <w:lang w:val="ro-RO"/>
        </w:rPr>
        <w:t>”;</w:t>
      </w:r>
    </w:p>
    <w:p w14:paraId="486D3A28" w14:textId="77777777" w:rsidR="00DB1A30" w:rsidRPr="009756EA" w:rsidRDefault="00DB1A30" w:rsidP="00D42F7A">
      <w:pPr>
        <w:pStyle w:val="a4"/>
        <w:ind w:left="786" w:firstLine="0"/>
        <w:rPr>
          <w:bCs/>
          <w:sz w:val="24"/>
          <w:szCs w:val="24"/>
          <w:lang w:val="ro-RO"/>
        </w:rPr>
      </w:pPr>
    </w:p>
    <w:p w14:paraId="02CDD337" w14:textId="52871DDF" w:rsidR="00034A0F" w:rsidRPr="009756EA" w:rsidRDefault="00034A0F" w:rsidP="00810E36">
      <w:pPr>
        <w:pStyle w:val="a4"/>
        <w:numPr>
          <w:ilvl w:val="1"/>
          <w:numId w:val="1"/>
        </w:numPr>
        <w:ind w:left="567" w:hanging="567"/>
        <w:rPr>
          <w:bCs/>
          <w:iCs/>
          <w:sz w:val="24"/>
          <w:szCs w:val="24"/>
          <w:lang w:val="ro-RO"/>
        </w:rPr>
      </w:pPr>
      <w:r w:rsidRPr="009756EA">
        <w:rPr>
          <w:bCs/>
          <w:iCs/>
          <w:sz w:val="24"/>
          <w:szCs w:val="24"/>
          <w:lang w:val="ro-RO"/>
        </w:rPr>
        <w:t>Din denumirea Secțiunii 4, Capitolul 5, Titlul XII se exclud cuvintele: „ , serviciile de pornire și de menținere în rezerva caldă”</w:t>
      </w:r>
    </w:p>
    <w:p w14:paraId="2491E0BC" w14:textId="77777777" w:rsidR="006178EE" w:rsidRPr="009756EA" w:rsidRDefault="006178EE" w:rsidP="006178EE">
      <w:pPr>
        <w:pStyle w:val="a4"/>
        <w:ind w:left="786" w:firstLine="0"/>
        <w:rPr>
          <w:bCs/>
          <w:iCs/>
          <w:sz w:val="24"/>
          <w:szCs w:val="24"/>
          <w:lang w:val="ro-RO"/>
        </w:rPr>
      </w:pPr>
    </w:p>
    <w:p w14:paraId="10A932C6" w14:textId="77777777" w:rsidR="006178EE" w:rsidRPr="009756EA" w:rsidRDefault="00C2066F" w:rsidP="00810E36">
      <w:pPr>
        <w:pStyle w:val="a4"/>
        <w:numPr>
          <w:ilvl w:val="1"/>
          <w:numId w:val="1"/>
        </w:numPr>
        <w:ind w:left="567" w:hanging="567"/>
        <w:rPr>
          <w:bCs/>
          <w:iCs/>
          <w:sz w:val="24"/>
          <w:szCs w:val="24"/>
          <w:lang w:val="ro-RO"/>
        </w:rPr>
      </w:pPr>
      <w:r w:rsidRPr="009756EA">
        <w:rPr>
          <w:bCs/>
          <w:iCs/>
          <w:sz w:val="24"/>
          <w:szCs w:val="24"/>
          <w:lang w:val="ro-RO"/>
        </w:rPr>
        <w:t>Punctul 682 se expune în redacția următoare:</w:t>
      </w:r>
    </w:p>
    <w:p w14:paraId="3E006B3C" w14:textId="0B675548" w:rsidR="00C2066F" w:rsidRPr="009756EA" w:rsidRDefault="00C2066F" w:rsidP="00810E36">
      <w:pPr>
        <w:pStyle w:val="a4"/>
        <w:ind w:left="0" w:firstLine="0"/>
        <w:rPr>
          <w:bCs/>
          <w:iCs/>
          <w:sz w:val="24"/>
          <w:szCs w:val="24"/>
          <w:lang w:val="ro-RO"/>
        </w:rPr>
      </w:pPr>
      <w:r w:rsidRPr="009756EA">
        <w:rPr>
          <w:bCs/>
          <w:iCs/>
          <w:sz w:val="24"/>
          <w:szCs w:val="24"/>
          <w:lang w:val="ro-RO"/>
        </w:rPr>
        <w:t>„682. OST determină pentru fiecare interval de dispecerizare al lunii de livrare veniturile sau costurile pentru echilibrarea sistemului și managementul congestiilor interne.”</w:t>
      </w:r>
    </w:p>
    <w:p w14:paraId="163F5B7D" w14:textId="77777777" w:rsidR="006178EE" w:rsidRPr="009756EA" w:rsidRDefault="006178EE" w:rsidP="006178EE">
      <w:pPr>
        <w:pStyle w:val="a4"/>
        <w:ind w:left="786" w:firstLine="0"/>
        <w:rPr>
          <w:bCs/>
          <w:iCs/>
          <w:sz w:val="24"/>
          <w:szCs w:val="24"/>
          <w:lang w:val="ro-RO"/>
        </w:rPr>
      </w:pPr>
    </w:p>
    <w:p w14:paraId="3E10A13B" w14:textId="4AF0610D" w:rsidR="00DB1A30" w:rsidRPr="009756EA" w:rsidRDefault="00DB1A30" w:rsidP="00810E36">
      <w:pPr>
        <w:pStyle w:val="a4"/>
        <w:numPr>
          <w:ilvl w:val="1"/>
          <w:numId w:val="1"/>
        </w:numPr>
        <w:ind w:left="567" w:hanging="567"/>
        <w:rPr>
          <w:bCs/>
          <w:iCs/>
          <w:sz w:val="24"/>
          <w:szCs w:val="24"/>
          <w:lang w:val="ro-RO"/>
        </w:rPr>
      </w:pPr>
      <w:r w:rsidRPr="009756EA">
        <w:rPr>
          <w:bCs/>
          <w:iCs/>
          <w:sz w:val="24"/>
          <w:szCs w:val="24"/>
          <w:lang w:val="ro-RO"/>
        </w:rPr>
        <w:t>Punctul 683 va avea următorul cuprins:</w:t>
      </w:r>
    </w:p>
    <w:p w14:paraId="4C6623E8" w14:textId="445C452E" w:rsidR="000272EE" w:rsidRPr="009756EA" w:rsidRDefault="00DB1A30" w:rsidP="00810E36">
      <w:pPr>
        <w:pStyle w:val="a4"/>
        <w:ind w:left="0" w:firstLine="0"/>
        <w:rPr>
          <w:bCs/>
          <w:iCs/>
          <w:sz w:val="24"/>
          <w:szCs w:val="24"/>
          <w:lang w:val="ro-RO"/>
        </w:rPr>
      </w:pPr>
      <w:r w:rsidRPr="009756EA">
        <w:rPr>
          <w:bCs/>
          <w:iCs/>
          <w:sz w:val="24"/>
          <w:szCs w:val="24"/>
          <w:lang w:val="ro-RO"/>
        </w:rPr>
        <w:t xml:space="preserve">„683. </w:t>
      </w:r>
      <w:r w:rsidR="007512FF" w:rsidRPr="009756EA">
        <w:rPr>
          <w:bCs/>
          <w:iCs/>
          <w:sz w:val="24"/>
          <w:szCs w:val="24"/>
          <w:lang w:val="ro-RO"/>
        </w:rPr>
        <w:t xml:space="preserve"> </w:t>
      </w:r>
      <w:r w:rsidRPr="009756EA">
        <w:rPr>
          <w:bCs/>
          <w:iCs/>
          <w:sz w:val="24"/>
          <w:szCs w:val="24"/>
          <w:lang w:val="ro-RO"/>
        </w:rPr>
        <w:t xml:space="preserve">OST calculează venitul pentru echilibrarea sistemului la reducere de putere pe fiecare interval de dispecerizare </w:t>
      </w:r>
      <w:r w:rsidRPr="009756EA">
        <w:rPr>
          <w:bCs/>
          <w:i/>
          <w:iCs/>
          <w:sz w:val="24"/>
          <w:szCs w:val="24"/>
          <w:lang w:val="ro-RO"/>
        </w:rPr>
        <w:t>i</w:t>
      </w:r>
      <w:r w:rsidRPr="009756EA">
        <w:rPr>
          <w:bCs/>
          <w:iCs/>
          <w:sz w:val="24"/>
          <w:szCs w:val="24"/>
          <w:lang w:val="ro-RO"/>
        </w:rPr>
        <w:t xml:space="preserve"> al lunii de livrare astfel:</w:t>
      </w:r>
    </w:p>
    <w:p w14:paraId="1FEBC4E9" w14:textId="32EDEB72" w:rsidR="00DB1A30" w:rsidRPr="009756EA" w:rsidRDefault="00032F20" w:rsidP="00DB1A30">
      <w:pPr>
        <w:ind w:firstLine="709"/>
        <w:rPr>
          <w:lang w:val="ro-RO"/>
        </w:rPr>
      </w:pPr>
      <w:r w:rsidRPr="009756EA">
        <w:rPr>
          <w:bCs/>
          <w:sz w:val="24"/>
          <w:szCs w:val="24"/>
          <w:vertAlign w:val="superscript"/>
          <w:lang w:val="ro-RO"/>
        </w:rPr>
        <w:t xml:space="preserve"> </w:t>
      </w:r>
      <m:oMath>
        <m:r>
          <m:rPr>
            <m:sty m:val="p"/>
          </m:rPr>
          <w:rPr>
            <w:rFonts w:ascii="Cambria Math" w:hAnsi="Cambria Math"/>
            <w:lang w:val="ro-RO"/>
          </w:rPr>
          <w:br/>
        </m:r>
      </m:oMath>
      <m:oMathPara>
        <m:oMath>
          <m:sSub>
            <m:sSubPr>
              <m:ctrlPr>
                <w:rPr>
                  <w:rFonts w:ascii="Cambria Math" w:hAnsi="Cambria Math"/>
                </w:rPr>
              </m:ctrlPr>
            </m:sSubPr>
            <m:e>
              <m:r>
                <w:rPr>
                  <w:rFonts w:ascii="Cambria Math" w:hAnsi="Cambria Math"/>
                  <w:lang w:val="ro-RO"/>
                </w:rPr>
                <m:t>R</m:t>
              </m:r>
            </m:e>
            <m:sub>
              <m:r>
                <w:rPr>
                  <w:rFonts w:ascii="Cambria Math" w:hAnsi="Cambria Math"/>
                  <w:lang w:val="ro-RO"/>
                </w:rPr>
                <m:t>R</m:t>
              </m:r>
            </m:sub>
          </m:sSub>
          <m:r>
            <w:rPr>
              <w:rFonts w:ascii="Cambria Math" w:eastAsia="Cambria Math" w:hAnsi="Cambria Math" w:cs="Cambria Math"/>
              <w:lang w:val="ro-RO"/>
            </w:rPr>
            <m:t>(d,i)=</m:t>
          </m:r>
          <m:nary>
            <m:naryPr>
              <m:chr m:val="∑"/>
              <m:limLoc m:val="undOvr"/>
              <m:supHide m:val="1"/>
              <m:ctrlPr>
                <w:rPr>
                  <w:rFonts w:ascii="Cambria Math" w:eastAsia="Cambria Math" w:hAnsi="Cambria Math" w:cs="Cambria Math"/>
                  <w:i/>
                </w:rPr>
              </m:ctrlPr>
            </m:naryPr>
            <m:sub>
              <m:r>
                <w:rPr>
                  <w:rFonts w:ascii="Cambria Math" w:eastAsia="Cambria Math" w:hAnsi="Cambria Math" w:cs="Cambria Math"/>
                  <w:lang w:val="ro-RO"/>
                </w:rPr>
                <m:t>t ∈ TaFRR,R</m:t>
              </m:r>
              <m:d>
                <m:dPr>
                  <m:ctrlPr>
                    <w:rPr>
                      <w:rFonts w:ascii="Cambria Math" w:eastAsia="Cambria Math" w:hAnsi="Cambria Math" w:cs="Cambria Math"/>
                      <w:i/>
                    </w:rPr>
                  </m:ctrlPr>
                </m:dPr>
                <m:e>
                  <m:r>
                    <w:rPr>
                      <w:rFonts w:ascii="Cambria Math" w:eastAsia="Cambria Math" w:hAnsi="Cambria Math" w:cs="Cambria Math"/>
                      <w:lang w:val="ro-RO"/>
                    </w:rPr>
                    <m:t>d,i</m:t>
                  </m:r>
                </m:e>
              </m:d>
            </m:sub>
            <m:sup/>
            <m:e>
              <m:sSub>
                <m:sSubPr>
                  <m:ctrlPr>
                    <w:rPr>
                      <w:rFonts w:ascii="Cambria Math" w:eastAsia="Cambria Math" w:hAnsi="Cambria Math" w:cs="Cambria Math"/>
                      <w:i/>
                    </w:rPr>
                  </m:ctrlPr>
                </m:sSubPr>
                <m:e>
                  <m:r>
                    <w:rPr>
                      <w:rFonts w:ascii="Cambria Math" w:eastAsia="Cambria Math" w:hAnsi="Cambria Math" w:cs="Cambria Math"/>
                      <w:lang w:val="ro-RO"/>
                    </w:rPr>
                    <m:t>P</m:t>
                  </m:r>
                </m:e>
                <m:sub>
                  <m:r>
                    <w:rPr>
                      <w:rFonts w:ascii="Cambria Math" w:eastAsia="Cambria Math" w:hAnsi="Cambria Math" w:cs="Cambria Math"/>
                      <w:lang w:val="ro-RO"/>
                    </w:rPr>
                    <m:t>aFRR,R</m:t>
                  </m:r>
                </m:sub>
              </m:sSub>
              <m:d>
                <m:dPr>
                  <m:ctrlPr>
                    <w:rPr>
                      <w:rFonts w:ascii="Cambria Math" w:eastAsia="Cambria Math" w:hAnsi="Cambria Math" w:cs="Cambria Math"/>
                      <w:i/>
                    </w:rPr>
                  </m:ctrlPr>
                </m:dPr>
                <m:e>
                  <m:r>
                    <w:rPr>
                      <w:rFonts w:ascii="Cambria Math" w:eastAsia="Cambria Math" w:hAnsi="Cambria Math" w:cs="Cambria Math"/>
                      <w:lang w:val="ro-RO"/>
                    </w:rPr>
                    <m:t>t,d,i</m:t>
                  </m:r>
                </m:e>
              </m:d>
              <m:r>
                <w:rPr>
                  <w:rFonts w:ascii="Cambria Math" w:eastAsia="Cambria Math" w:hAnsi="Cambria Math" w:cs="Cambria Math"/>
                  <w:lang w:val="ro-RO"/>
                </w:rPr>
                <m:t>+</m:t>
              </m:r>
              <m:nary>
                <m:naryPr>
                  <m:chr m:val="∑"/>
                  <m:limLoc m:val="undOvr"/>
                  <m:supHide m:val="1"/>
                  <m:ctrlPr>
                    <w:rPr>
                      <w:rFonts w:ascii="Cambria Math" w:eastAsia="Cambria Math" w:hAnsi="Cambria Math" w:cs="Cambria Math"/>
                      <w:i/>
                    </w:rPr>
                  </m:ctrlPr>
                </m:naryPr>
                <m:sub>
                  <m:r>
                    <w:rPr>
                      <w:rFonts w:ascii="Cambria Math" w:eastAsia="Cambria Math" w:hAnsi="Cambria Math" w:cs="Cambria Math"/>
                      <w:lang w:val="ro-RO"/>
                    </w:rPr>
                    <m:t>t ∈ TmFRR,R</m:t>
                  </m:r>
                  <m:d>
                    <m:dPr>
                      <m:ctrlPr>
                        <w:rPr>
                          <w:rFonts w:ascii="Cambria Math" w:eastAsia="Cambria Math" w:hAnsi="Cambria Math" w:cs="Cambria Math"/>
                          <w:i/>
                        </w:rPr>
                      </m:ctrlPr>
                    </m:dPr>
                    <m:e>
                      <m:r>
                        <w:rPr>
                          <w:rFonts w:ascii="Cambria Math" w:eastAsia="Cambria Math" w:hAnsi="Cambria Math" w:cs="Cambria Math"/>
                          <w:lang w:val="ro-RO"/>
                        </w:rPr>
                        <m:t>d,i</m:t>
                      </m:r>
                    </m:e>
                  </m:d>
                </m:sub>
                <m:sup/>
                <m:e>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w:rPr>
                              <w:rFonts w:ascii="Cambria Math" w:eastAsia="Cambria Math" w:hAnsi="Cambria Math" w:cs="Cambria Math"/>
                              <w:lang w:val="ro-RO"/>
                            </w:rPr>
                            <m:t>s</m:t>
                          </m:r>
                        </m:e>
                        <m:sub>
                          <m:r>
                            <w:rPr>
                              <w:rFonts w:ascii="Cambria Math" w:eastAsia="Cambria Math" w:hAnsi="Cambria Math" w:cs="Cambria Math"/>
                              <w:lang w:val="ro-RO"/>
                            </w:rPr>
                            <m:t>mFRR,R</m:t>
                          </m:r>
                        </m:sub>
                      </m:sSub>
                      <m:d>
                        <m:dPr>
                          <m:ctrlPr>
                            <w:rPr>
                              <w:rFonts w:ascii="Cambria Math" w:eastAsia="Cambria Math" w:hAnsi="Cambria Math" w:cs="Cambria Math"/>
                              <w:i/>
                            </w:rPr>
                          </m:ctrlPr>
                        </m:dPr>
                        <m:e>
                          <m:r>
                            <w:rPr>
                              <w:rFonts w:ascii="Cambria Math" w:eastAsia="Cambria Math" w:hAnsi="Cambria Math" w:cs="Cambria Math"/>
                              <w:lang w:val="ro-RO"/>
                            </w:rPr>
                            <m:t>t</m:t>
                          </m:r>
                        </m:e>
                      </m:d>
                      <m:r>
                        <w:rPr>
                          <w:rFonts w:ascii="Cambria Math" w:eastAsia="Cambria Math" w:hAnsi="Cambria Math" w:cs="Cambria Math"/>
                          <w:lang w:val="ro-RO"/>
                        </w:rPr>
                        <m:t>∙P</m:t>
                      </m:r>
                    </m:e>
                    <m:sub>
                      <m:r>
                        <w:rPr>
                          <w:rFonts w:ascii="Cambria Math" w:eastAsia="Cambria Math" w:hAnsi="Cambria Math" w:cs="Cambria Math"/>
                          <w:lang w:val="ro-RO"/>
                        </w:rPr>
                        <m:t>mFRR,R</m:t>
                      </m:r>
                    </m:sub>
                  </m:sSub>
                  <m:d>
                    <m:dPr>
                      <m:ctrlPr>
                        <w:rPr>
                          <w:rFonts w:ascii="Cambria Math" w:eastAsia="Cambria Math" w:hAnsi="Cambria Math" w:cs="Cambria Math"/>
                          <w:i/>
                        </w:rPr>
                      </m:ctrlPr>
                    </m:dPr>
                    <m:e>
                      <m:r>
                        <w:rPr>
                          <w:rFonts w:ascii="Cambria Math" w:eastAsia="Cambria Math" w:hAnsi="Cambria Math" w:cs="Cambria Math"/>
                          <w:lang w:val="ro-RO"/>
                        </w:rPr>
                        <m:t>t,d,i</m:t>
                      </m:r>
                    </m:e>
                  </m:d>
                  <m:r>
                    <w:rPr>
                      <w:rFonts w:ascii="Cambria Math" w:eastAsia="Cambria Math" w:hAnsi="Cambria Math" w:cs="Cambria Math"/>
                      <w:lang w:val="ro-RO"/>
                    </w:rPr>
                    <m:t>+</m:t>
                  </m:r>
                  <m:nary>
                    <m:naryPr>
                      <m:chr m:val="∑"/>
                      <m:limLoc m:val="undOvr"/>
                      <m:supHide m:val="1"/>
                      <m:ctrlPr>
                        <w:rPr>
                          <w:rFonts w:ascii="Cambria Math" w:eastAsia="Cambria Math" w:hAnsi="Cambria Math" w:cs="Cambria Math"/>
                          <w:i/>
                        </w:rPr>
                      </m:ctrlPr>
                    </m:naryPr>
                    <m:sub>
                      <m:r>
                        <w:rPr>
                          <w:rFonts w:ascii="Cambria Math" w:eastAsia="Cambria Math" w:hAnsi="Cambria Math" w:cs="Cambria Math"/>
                          <w:lang w:val="ro-RO"/>
                        </w:rPr>
                        <m:t>t ∈ TRR,R</m:t>
                      </m:r>
                      <m:d>
                        <m:dPr>
                          <m:ctrlPr>
                            <w:rPr>
                              <w:rFonts w:ascii="Cambria Math" w:eastAsia="Cambria Math" w:hAnsi="Cambria Math" w:cs="Cambria Math"/>
                              <w:i/>
                            </w:rPr>
                          </m:ctrlPr>
                        </m:dPr>
                        <m:e>
                          <m:r>
                            <w:rPr>
                              <w:rFonts w:ascii="Cambria Math" w:eastAsia="Cambria Math" w:hAnsi="Cambria Math" w:cs="Cambria Math"/>
                              <w:lang w:val="ro-RO"/>
                            </w:rPr>
                            <m:t>d,i</m:t>
                          </m:r>
                        </m:e>
                      </m:d>
                    </m:sub>
                    <m:sup/>
                    <m:e>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w:rPr>
                                  <w:rFonts w:ascii="Cambria Math" w:eastAsia="Cambria Math" w:hAnsi="Cambria Math" w:cs="Cambria Math"/>
                                  <w:lang w:val="ro-RO"/>
                                </w:rPr>
                                <m:t>s</m:t>
                              </m:r>
                            </m:e>
                            <m:sub>
                              <m:r>
                                <w:rPr>
                                  <w:rFonts w:ascii="Cambria Math" w:eastAsia="Cambria Math" w:hAnsi="Cambria Math" w:cs="Cambria Math"/>
                                  <w:lang w:val="ro-RO"/>
                                </w:rPr>
                                <m:t>RR,R</m:t>
                              </m:r>
                            </m:sub>
                          </m:sSub>
                          <m:d>
                            <m:dPr>
                              <m:ctrlPr>
                                <w:rPr>
                                  <w:rFonts w:ascii="Cambria Math" w:eastAsia="Cambria Math" w:hAnsi="Cambria Math" w:cs="Cambria Math"/>
                                  <w:i/>
                                </w:rPr>
                              </m:ctrlPr>
                            </m:dPr>
                            <m:e>
                              <m:r>
                                <w:rPr>
                                  <w:rFonts w:ascii="Cambria Math" w:eastAsia="Cambria Math" w:hAnsi="Cambria Math" w:cs="Cambria Math"/>
                                  <w:lang w:val="ro-RO"/>
                                </w:rPr>
                                <m:t>t</m:t>
                              </m:r>
                            </m:e>
                          </m:d>
                          <m:r>
                            <w:rPr>
                              <w:rFonts w:ascii="Cambria Math" w:eastAsia="Cambria Math" w:hAnsi="Cambria Math" w:cs="Cambria Math"/>
                              <w:lang w:val="ro-RO"/>
                            </w:rPr>
                            <m:t>∙P</m:t>
                          </m:r>
                        </m:e>
                        <m:sub>
                          <m:r>
                            <w:rPr>
                              <w:rFonts w:ascii="Cambria Math" w:eastAsia="Cambria Math" w:hAnsi="Cambria Math" w:cs="Cambria Math"/>
                              <w:lang w:val="ro-RO"/>
                            </w:rPr>
                            <m:t>RR,R</m:t>
                          </m:r>
                        </m:sub>
                      </m:sSub>
                      <m:d>
                        <m:dPr>
                          <m:ctrlPr>
                            <w:rPr>
                              <w:rFonts w:ascii="Cambria Math" w:eastAsia="Cambria Math" w:hAnsi="Cambria Math" w:cs="Cambria Math"/>
                              <w:i/>
                            </w:rPr>
                          </m:ctrlPr>
                        </m:dPr>
                        <m:e>
                          <m:r>
                            <w:rPr>
                              <w:rFonts w:ascii="Cambria Math" w:eastAsia="Cambria Math" w:hAnsi="Cambria Math" w:cs="Cambria Math"/>
                              <w:lang w:val="ro-RO"/>
                            </w:rPr>
                            <m:t>t,d,i</m:t>
                          </m:r>
                        </m:e>
                      </m:d>
                      <m:r>
                        <w:rPr>
                          <w:rFonts w:ascii="Cambria Math" w:eastAsia="Cambria Math" w:hAnsi="Cambria Math" w:cs="Cambria Math"/>
                          <w:lang w:val="ro-RO"/>
                        </w:rPr>
                        <m:t>+</m:t>
                      </m:r>
                    </m:e>
                  </m:nary>
                </m:e>
              </m:nary>
            </m:e>
          </m:nary>
          <m:sSub>
            <m:sSubPr>
              <m:ctrlPr>
                <w:rPr>
                  <w:rFonts w:ascii="Cambria Math" w:eastAsia="Cambria Math" w:hAnsi="Cambria Math" w:cs="Cambria Math"/>
                  <w:i/>
                </w:rPr>
              </m:ctrlPr>
            </m:sSubPr>
            <m:e>
              <m:r>
                <w:rPr>
                  <w:rFonts w:ascii="Cambria Math" w:eastAsia="Cambria Math" w:hAnsi="Cambria Math" w:cs="Cambria Math"/>
                  <w:lang w:val="ro-RO"/>
                </w:rPr>
                <m:t>P</m:t>
              </m:r>
            </m:e>
            <m:sub>
              <m:r>
                <w:rPr>
                  <w:rFonts w:ascii="Cambria Math" w:eastAsia="Cambria Math" w:hAnsi="Cambria Math" w:cs="Cambria Math"/>
                  <w:lang w:val="ro-RO"/>
                </w:rPr>
                <m:t>SN</m:t>
              </m:r>
            </m:sub>
          </m:sSub>
          <m:r>
            <w:rPr>
              <w:rFonts w:ascii="Cambria Math" w:eastAsia="Cambria Math" w:hAnsi="Cambria Math" w:cs="Cambria Math"/>
              <w:lang w:val="ro-RO"/>
            </w:rPr>
            <m:t>(d,i)</m:t>
          </m:r>
        </m:oMath>
      </m:oMathPara>
    </w:p>
    <w:p w14:paraId="702BA7F4" w14:textId="1F0BE03E" w:rsidR="00032F20" w:rsidRPr="009756EA" w:rsidRDefault="00032F20" w:rsidP="00032F20">
      <w:pPr>
        <w:pStyle w:val="a4"/>
        <w:ind w:left="786" w:firstLine="0"/>
        <w:rPr>
          <w:bCs/>
          <w:sz w:val="24"/>
          <w:szCs w:val="24"/>
          <w:lang w:val="ro-RO"/>
        </w:rPr>
      </w:pPr>
    </w:p>
    <w:p w14:paraId="42FA6555" w14:textId="39E8D346" w:rsidR="00032F20" w:rsidRPr="009756EA" w:rsidRDefault="00DB1A30" w:rsidP="00810E36">
      <w:pPr>
        <w:pStyle w:val="a4"/>
        <w:ind w:left="426" w:firstLine="0"/>
        <w:rPr>
          <w:bCs/>
          <w:sz w:val="24"/>
          <w:szCs w:val="24"/>
          <w:lang w:val="ro-RO"/>
        </w:rPr>
      </w:pPr>
      <w:r w:rsidRPr="009756EA">
        <w:rPr>
          <w:bCs/>
          <w:sz w:val="24"/>
          <w:szCs w:val="24"/>
          <w:lang w:val="ro-RO"/>
        </w:rPr>
        <w:t>unde:</w:t>
      </w:r>
    </w:p>
    <w:p w14:paraId="41032433" w14:textId="5B7C08F4" w:rsidR="00DB1A30" w:rsidRPr="009756EA" w:rsidRDefault="004F70A4" w:rsidP="00810E36">
      <w:pPr>
        <w:pStyle w:val="a4"/>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aFRR,R</m:t>
            </m:r>
          </m:sub>
        </m:sSub>
      </m:oMath>
      <w:r w:rsidR="00DB1A30" w:rsidRPr="009756EA">
        <w:rPr>
          <w:bCs/>
          <w:sz w:val="24"/>
          <w:szCs w:val="24"/>
          <w:lang w:val="ro-RO"/>
        </w:rPr>
        <w:t xml:space="preserve"> reprezintă toate tranzacțiile pentru livrarea energiei electrice de echilibrare corespunzătoare </w:t>
      </w:r>
      <w:r w:rsidR="00DB1A30" w:rsidRPr="009756EA">
        <w:rPr>
          <w:bCs/>
          <w:iCs/>
          <w:sz w:val="24"/>
          <w:szCs w:val="24"/>
          <w:lang w:val="ro-RO"/>
        </w:rPr>
        <w:t>procesului de restabilire automată a frecvenței</w:t>
      </w:r>
      <w:r w:rsidR="00DB1A30" w:rsidRPr="009756EA">
        <w:rPr>
          <w:bCs/>
          <w:sz w:val="24"/>
          <w:szCs w:val="24"/>
          <w:lang w:val="ro-RO"/>
        </w:rPr>
        <w:t xml:space="preserve"> de reducere de putere în luna de livrare;</w:t>
      </w:r>
    </w:p>
    <w:p w14:paraId="33FDF44E" w14:textId="77777777" w:rsidR="00DB1A30" w:rsidRPr="009756EA" w:rsidRDefault="00DB1A30" w:rsidP="00810E36">
      <w:pPr>
        <w:pStyle w:val="a4"/>
        <w:ind w:left="426" w:firstLine="0"/>
        <w:rPr>
          <w:bCs/>
          <w:sz w:val="24"/>
          <w:szCs w:val="24"/>
          <w:lang w:val="ro-RO"/>
        </w:rPr>
      </w:pPr>
    </w:p>
    <w:p w14:paraId="5B7D6FB4" w14:textId="79591F42" w:rsidR="00DB1A30" w:rsidRPr="009756EA" w:rsidRDefault="004F70A4" w:rsidP="00810E36">
      <w:pPr>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aFRR,R</m:t>
            </m:r>
          </m:sub>
        </m:sSub>
        <m:d>
          <m:dPr>
            <m:ctrlPr>
              <w:rPr>
                <w:rFonts w:ascii="Cambria Math" w:hAnsi="Cambria Math"/>
                <w:bCs/>
                <w:i/>
                <w:sz w:val="24"/>
                <w:szCs w:val="24"/>
                <w:lang w:val="ro-RO"/>
              </w:rPr>
            </m:ctrlPr>
          </m:dPr>
          <m:e>
            <m:r>
              <w:rPr>
                <w:rFonts w:ascii="Cambria Math" w:hAnsi="Cambria Math"/>
                <w:sz w:val="24"/>
                <w:szCs w:val="24"/>
                <w:lang w:val="ro-RO"/>
              </w:rPr>
              <m:t>t,d,i</m:t>
            </m:r>
          </m:e>
        </m:d>
      </m:oMath>
      <w:r w:rsidR="00DB1A30" w:rsidRPr="009756EA">
        <w:rPr>
          <w:bCs/>
          <w:sz w:val="24"/>
          <w:szCs w:val="24"/>
          <w:lang w:val="ro-RO"/>
        </w:rPr>
        <w:t>- obligația de plată</w:t>
      </w:r>
      <m:oMath>
        <m:sSub>
          <m:sSubPr>
            <m:ctrlPr>
              <w:rPr>
                <w:rFonts w:ascii="Cambria Math" w:hAnsi="Cambria Math"/>
                <w:bCs/>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aFRR,R</m:t>
            </m:r>
          </m:sub>
        </m:sSub>
      </m:oMath>
      <w:r w:rsidR="00DB1A30" w:rsidRPr="009756EA">
        <w:rPr>
          <w:bCs/>
          <w:sz w:val="24"/>
          <w:szCs w:val="24"/>
          <w:lang w:val="ro-RO"/>
        </w:rPr>
        <w:t xml:space="preserve">a participantului la PEE către OST pentru livrarea energiei de echilibrare corespunzătoare </w:t>
      </w:r>
      <w:r w:rsidR="00DB1A30" w:rsidRPr="009756EA">
        <w:rPr>
          <w:bCs/>
          <w:iCs/>
          <w:sz w:val="24"/>
          <w:szCs w:val="24"/>
          <w:lang w:val="ro-RO"/>
        </w:rPr>
        <w:t>procesului de restabilire automată a frecvenței</w:t>
      </w:r>
      <w:r w:rsidR="00DB1A30" w:rsidRPr="009756EA">
        <w:rPr>
          <w:bCs/>
          <w:sz w:val="24"/>
          <w:szCs w:val="24"/>
          <w:lang w:val="ro-RO"/>
        </w:rPr>
        <w:t xml:space="preserve"> de reducere de putere, calculat</w:t>
      </w:r>
      <w:r w:rsidR="0049443A" w:rsidRPr="009756EA">
        <w:rPr>
          <w:bCs/>
          <w:sz w:val="24"/>
          <w:szCs w:val="24"/>
          <w:lang w:val="ro-RO"/>
        </w:rPr>
        <w:t xml:space="preserve">ă conform prevederilor din pct. 663 </w:t>
      </w:r>
      <w:r w:rsidR="00DB1A30" w:rsidRPr="009756EA">
        <w:rPr>
          <w:bCs/>
          <w:sz w:val="24"/>
          <w:szCs w:val="24"/>
          <w:lang w:val="ro-RO"/>
        </w:rPr>
        <w:t>al prezentelor Reguli;</w:t>
      </w:r>
    </w:p>
    <w:p w14:paraId="76333C68" w14:textId="4D8CAE64" w:rsidR="00DB1A30" w:rsidRPr="009756EA" w:rsidRDefault="004F70A4" w:rsidP="00810E36">
      <w:pPr>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mFRR,R</m:t>
            </m:r>
            <m:d>
              <m:dPr>
                <m:ctrlPr>
                  <w:rPr>
                    <w:rFonts w:ascii="Cambria Math" w:hAnsi="Cambria Math"/>
                    <w:bCs/>
                    <w:i/>
                    <w:sz w:val="24"/>
                    <w:szCs w:val="24"/>
                    <w:lang w:val="ro-RO"/>
                  </w:rPr>
                </m:ctrlPr>
              </m:dPr>
              <m:e>
                <m:r>
                  <w:rPr>
                    <w:rFonts w:ascii="Cambria Math" w:hAnsi="Cambria Math"/>
                    <w:sz w:val="24"/>
                    <w:szCs w:val="24"/>
                    <w:lang w:val="ro-RO"/>
                  </w:rPr>
                  <m:t>i</m:t>
                </m:r>
              </m:e>
            </m:d>
          </m:sub>
        </m:sSub>
      </m:oMath>
      <w:r w:rsidR="00DB1A30" w:rsidRPr="009756EA">
        <w:rPr>
          <w:bCs/>
          <w:sz w:val="24"/>
          <w:szCs w:val="24"/>
          <w:lang w:val="ro-RO"/>
        </w:rPr>
        <w:t xml:space="preserve">- toate tranzacțiile pentru livrarea energiei electrice de echilibrare corespunzătoare </w:t>
      </w:r>
      <w:r w:rsidR="00DB1A30" w:rsidRPr="009756EA">
        <w:rPr>
          <w:bCs/>
          <w:iCs/>
          <w:sz w:val="24"/>
          <w:szCs w:val="24"/>
          <w:lang w:val="ro-RO"/>
        </w:rPr>
        <w:t xml:space="preserve">procesului de restabilire manuală a frecvenței </w:t>
      </w:r>
      <w:r w:rsidR="00DB1A30" w:rsidRPr="009756EA">
        <w:rPr>
          <w:bCs/>
          <w:sz w:val="24"/>
          <w:szCs w:val="24"/>
          <w:lang w:val="ro-RO"/>
        </w:rPr>
        <w:t xml:space="preserve">de reducere de putere în intervalul de dispecerizare </w:t>
      </w:r>
      <w:r w:rsidR="00DB1A30" w:rsidRPr="009756EA">
        <w:rPr>
          <w:bCs/>
          <w:i/>
          <w:sz w:val="24"/>
          <w:szCs w:val="24"/>
          <w:lang w:val="ro-RO"/>
        </w:rPr>
        <w:t xml:space="preserve">i </w:t>
      </w:r>
      <w:r w:rsidR="00DB1A30" w:rsidRPr="009756EA">
        <w:rPr>
          <w:bCs/>
          <w:sz w:val="24"/>
          <w:szCs w:val="24"/>
          <w:lang w:val="ro-RO"/>
        </w:rPr>
        <w:t>al lunii de livrare;</w:t>
      </w:r>
    </w:p>
    <w:p w14:paraId="26A150D4" w14:textId="4DDF30DA" w:rsidR="00DB1A30" w:rsidRPr="009756EA" w:rsidRDefault="004F70A4" w:rsidP="00810E36">
      <w:pPr>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s</m:t>
            </m:r>
          </m:e>
          <m:sub>
            <m:r>
              <w:rPr>
                <w:rFonts w:ascii="Cambria Math" w:hAnsi="Cambria Math"/>
                <w:sz w:val="24"/>
                <w:szCs w:val="24"/>
                <w:lang w:val="ro-RO"/>
              </w:rPr>
              <m:t>mFRR,R</m:t>
            </m:r>
          </m:sub>
        </m:sSub>
        <m:r>
          <w:rPr>
            <w:rFonts w:ascii="Cambria Math" w:hAnsi="Cambria Math"/>
            <w:sz w:val="24"/>
            <w:szCs w:val="24"/>
            <w:lang w:val="ro-RO"/>
          </w:rPr>
          <m:t>(t)</m:t>
        </m:r>
      </m:oMath>
      <w:r w:rsidR="00DB1A30" w:rsidRPr="009756EA">
        <w:rPr>
          <w:bCs/>
          <w:sz w:val="24"/>
          <w:szCs w:val="24"/>
          <w:lang w:val="ro-RO"/>
        </w:rPr>
        <w:t xml:space="preserve">- cota din obligația de plată a participantului la PEE către OST pentru livrarea energiei electrice de echilibrare corespunzătoare </w:t>
      </w:r>
      <w:r w:rsidR="00DB1A30" w:rsidRPr="009756EA">
        <w:rPr>
          <w:bCs/>
          <w:iCs/>
          <w:sz w:val="24"/>
          <w:szCs w:val="24"/>
          <w:lang w:val="ro-RO"/>
        </w:rPr>
        <w:t xml:space="preserve">procesului de restabilire manuală a frecvenței </w:t>
      </w:r>
      <w:r w:rsidR="00DB1A30" w:rsidRPr="009756EA">
        <w:rPr>
          <w:bCs/>
          <w:sz w:val="24"/>
          <w:szCs w:val="24"/>
          <w:lang w:val="ro-RO"/>
        </w:rPr>
        <w:t xml:space="preserve">de reducere de putere, aferentă tranzacției </w:t>
      </w:r>
      <w:r w:rsidR="00DB1A30" w:rsidRPr="009756EA">
        <w:rPr>
          <w:bCs/>
          <w:i/>
          <w:sz w:val="24"/>
          <w:szCs w:val="24"/>
          <w:lang w:val="ro-RO"/>
        </w:rPr>
        <w:t>t</w:t>
      </w:r>
      <w:r w:rsidR="00DB1A30" w:rsidRPr="009756EA">
        <w:rPr>
          <w:bCs/>
          <w:sz w:val="24"/>
          <w:szCs w:val="24"/>
          <w:lang w:val="ro-RO"/>
        </w:rPr>
        <w:t xml:space="preserve"> a participantului la PEE în intervalul de dispecerizare </w:t>
      </w:r>
      <w:r w:rsidR="00DB1A30" w:rsidRPr="009756EA">
        <w:rPr>
          <w:bCs/>
          <w:i/>
          <w:sz w:val="24"/>
          <w:szCs w:val="24"/>
          <w:lang w:val="ro-RO"/>
        </w:rPr>
        <w:t>i</w:t>
      </w:r>
      <w:r w:rsidR="00DB1A30" w:rsidRPr="009756EA">
        <w:rPr>
          <w:bCs/>
          <w:sz w:val="24"/>
          <w:szCs w:val="24"/>
          <w:lang w:val="ro-RO"/>
        </w:rPr>
        <w:t xml:space="preserve"> al zilei </w:t>
      </w:r>
      <w:r w:rsidR="00DB1A30" w:rsidRPr="009756EA">
        <w:rPr>
          <w:bCs/>
          <w:i/>
          <w:sz w:val="24"/>
          <w:szCs w:val="24"/>
          <w:lang w:val="ro-RO"/>
        </w:rPr>
        <w:t>d</w:t>
      </w:r>
      <w:r w:rsidR="00DB1A30" w:rsidRPr="009756EA">
        <w:rPr>
          <w:bCs/>
          <w:sz w:val="24"/>
          <w:szCs w:val="24"/>
          <w:lang w:val="ro-RO"/>
        </w:rPr>
        <w:t>, calcula</w:t>
      </w:r>
      <w:r w:rsidR="000A2134" w:rsidRPr="009756EA">
        <w:rPr>
          <w:bCs/>
          <w:sz w:val="24"/>
          <w:szCs w:val="24"/>
          <w:lang w:val="ro-RO"/>
        </w:rPr>
        <w:t>tă conform prevederilor din pct. 666</w:t>
      </w:r>
      <w:r w:rsidR="00DB1A30" w:rsidRPr="009756EA">
        <w:rPr>
          <w:bCs/>
          <w:sz w:val="24"/>
          <w:szCs w:val="24"/>
          <w:lang w:val="ro-RO"/>
        </w:rPr>
        <w:t>;</w:t>
      </w:r>
    </w:p>
    <w:p w14:paraId="15A68FFD" w14:textId="4EFD5435" w:rsidR="00DB1A30" w:rsidRPr="009756EA" w:rsidRDefault="004F70A4" w:rsidP="00810E36">
      <w:pPr>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mFRR,R</m:t>
            </m:r>
          </m:sub>
        </m:sSub>
        <m:r>
          <w:rPr>
            <w:rFonts w:ascii="Cambria Math" w:hAnsi="Cambria Math"/>
            <w:sz w:val="24"/>
            <w:szCs w:val="24"/>
            <w:lang w:val="ro-RO"/>
          </w:rPr>
          <m:t>(t,d,i)</m:t>
        </m:r>
      </m:oMath>
      <w:r w:rsidR="00DB1A30" w:rsidRPr="009756EA">
        <w:rPr>
          <w:bCs/>
          <w:sz w:val="24"/>
          <w:szCs w:val="24"/>
          <w:lang w:val="ro-RO"/>
        </w:rPr>
        <w:t xml:space="preserve">- obligația de plată a participantului la PEE către OST pentru livrarea energiei de echilibrare corespunzătoare </w:t>
      </w:r>
      <w:r w:rsidR="00DB1A30" w:rsidRPr="009756EA">
        <w:rPr>
          <w:bCs/>
          <w:iCs/>
          <w:sz w:val="24"/>
          <w:szCs w:val="24"/>
          <w:lang w:val="ro-RO"/>
        </w:rPr>
        <w:t xml:space="preserve">procesului de restabilire manuală a frecvenței </w:t>
      </w:r>
      <w:r w:rsidR="00DB1A30" w:rsidRPr="009756EA">
        <w:rPr>
          <w:bCs/>
          <w:sz w:val="24"/>
          <w:szCs w:val="24"/>
          <w:lang w:val="ro-RO"/>
        </w:rPr>
        <w:t xml:space="preserve">de reducere de putere, aferentă tranzacției </w:t>
      </w:r>
      <w:r w:rsidR="00DB1A30" w:rsidRPr="009756EA">
        <w:rPr>
          <w:bCs/>
          <w:i/>
          <w:sz w:val="24"/>
          <w:szCs w:val="24"/>
          <w:lang w:val="ro-RO"/>
        </w:rPr>
        <w:t>t</w:t>
      </w:r>
      <w:r w:rsidR="00DB1A30" w:rsidRPr="009756EA">
        <w:rPr>
          <w:bCs/>
          <w:sz w:val="24"/>
          <w:szCs w:val="24"/>
          <w:lang w:val="ro-RO"/>
        </w:rPr>
        <w:t xml:space="preserve"> a participantului la PEE în intervalul de dispecerizare </w:t>
      </w:r>
      <w:r w:rsidR="00DB1A30" w:rsidRPr="009756EA">
        <w:rPr>
          <w:bCs/>
          <w:i/>
          <w:sz w:val="24"/>
          <w:szCs w:val="24"/>
          <w:lang w:val="ro-RO"/>
        </w:rPr>
        <w:t>i</w:t>
      </w:r>
      <w:r w:rsidR="00DB1A30" w:rsidRPr="009756EA">
        <w:rPr>
          <w:bCs/>
          <w:sz w:val="24"/>
          <w:szCs w:val="24"/>
          <w:lang w:val="ro-RO"/>
        </w:rPr>
        <w:t xml:space="preserve"> al zilei </w:t>
      </w:r>
      <w:r w:rsidR="00DB1A30" w:rsidRPr="009756EA">
        <w:rPr>
          <w:bCs/>
          <w:i/>
          <w:sz w:val="24"/>
          <w:szCs w:val="24"/>
          <w:lang w:val="ro-RO"/>
        </w:rPr>
        <w:t>d</w:t>
      </w:r>
      <w:r w:rsidR="00DB1A30" w:rsidRPr="009756EA">
        <w:rPr>
          <w:bCs/>
          <w:sz w:val="24"/>
          <w:szCs w:val="24"/>
          <w:lang w:val="ro-RO"/>
        </w:rPr>
        <w:t>, calcula</w:t>
      </w:r>
      <w:r w:rsidR="000A2134" w:rsidRPr="009756EA">
        <w:rPr>
          <w:bCs/>
          <w:sz w:val="24"/>
          <w:szCs w:val="24"/>
          <w:lang w:val="ro-RO"/>
        </w:rPr>
        <w:t>tă conform prevederilor din pct. 666</w:t>
      </w:r>
      <w:r w:rsidR="00DB1A30" w:rsidRPr="009756EA">
        <w:rPr>
          <w:bCs/>
          <w:sz w:val="24"/>
          <w:szCs w:val="24"/>
          <w:lang w:val="ro-RO"/>
        </w:rPr>
        <w:t>.</w:t>
      </w:r>
    </w:p>
    <w:p w14:paraId="31EE8E84" w14:textId="7A0143BD" w:rsidR="00DB1A30" w:rsidRPr="009756EA" w:rsidRDefault="004F70A4" w:rsidP="00810E36">
      <w:pPr>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RR,R</m:t>
            </m:r>
            <m:d>
              <m:dPr>
                <m:ctrlPr>
                  <w:rPr>
                    <w:rFonts w:ascii="Cambria Math" w:hAnsi="Cambria Math"/>
                    <w:bCs/>
                    <w:i/>
                    <w:sz w:val="24"/>
                    <w:szCs w:val="24"/>
                    <w:lang w:val="ro-RO"/>
                  </w:rPr>
                </m:ctrlPr>
              </m:dPr>
              <m:e>
                <m:r>
                  <w:rPr>
                    <w:rFonts w:ascii="Cambria Math" w:hAnsi="Cambria Math"/>
                    <w:sz w:val="24"/>
                    <w:szCs w:val="24"/>
                    <w:lang w:val="ro-RO"/>
                  </w:rPr>
                  <m:t>i</m:t>
                </m:r>
              </m:e>
            </m:d>
          </m:sub>
        </m:sSub>
      </m:oMath>
      <w:r w:rsidR="00DB1A30" w:rsidRPr="009756EA">
        <w:rPr>
          <w:bCs/>
          <w:sz w:val="24"/>
          <w:szCs w:val="24"/>
          <w:lang w:val="ro-RO"/>
        </w:rPr>
        <w:t xml:space="preserve"> - toate tranzacțiile pentru livrarea energiei electrice de echilibrare corespunzătoare </w:t>
      </w:r>
      <w:r w:rsidR="00DB1A30" w:rsidRPr="009756EA">
        <w:rPr>
          <w:bCs/>
          <w:iCs/>
          <w:sz w:val="24"/>
          <w:szCs w:val="24"/>
          <w:lang w:val="ro-RO"/>
        </w:rPr>
        <w:t>procesului de înlocuire a rezervelor</w:t>
      </w:r>
      <w:r w:rsidR="00DB1A30" w:rsidRPr="009756EA">
        <w:rPr>
          <w:bCs/>
          <w:sz w:val="24"/>
          <w:szCs w:val="24"/>
          <w:lang w:val="ro-RO"/>
        </w:rPr>
        <w:t xml:space="preserve"> de reducere de putere în intervalul de dispecerizare </w:t>
      </w:r>
      <w:r w:rsidR="00DB1A30" w:rsidRPr="009756EA">
        <w:rPr>
          <w:bCs/>
          <w:i/>
          <w:iCs/>
          <w:sz w:val="24"/>
          <w:szCs w:val="24"/>
          <w:lang w:val="ro-RO"/>
        </w:rPr>
        <w:t>i</w:t>
      </w:r>
      <w:r w:rsidR="00DB1A30" w:rsidRPr="009756EA">
        <w:rPr>
          <w:bCs/>
          <w:sz w:val="24"/>
          <w:szCs w:val="24"/>
          <w:lang w:val="ro-RO"/>
        </w:rPr>
        <w:t xml:space="preserve"> al lunii de livrare;</w:t>
      </w:r>
      <w:r w:rsidR="001756D2" w:rsidRPr="009756EA">
        <w:rPr>
          <w:bCs/>
          <w:sz w:val="24"/>
          <w:szCs w:val="24"/>
          <w:lang w:val="ro-RO"/>
        </w:rPr>
        <w:t xml:space="preserve"> </w:t>
      </w:r>
    </w:p>
    <w:p w14:paraId="6F05B971" w14:textId="425F827C" w:rsidR="001756D2" w:rsidRPr="009756EA" w:rsidRDefault="004F70A4" w:rsidP="00810E36">
      <w:pPr>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s</m:t>
            </m:r>
          </m:e>
          <m:sub>
            <m:r>
              <w:rPr>
                <w:rFonts w:ascii="Cambria Math" w:hAnsi="Cambria Math"/>
                <w:sz w:val="24"/>
                <w:szCs w:val="24"/>
                <w:lang w:val="ro-RO"/>
              </w:rPr>
              <m:t>RR,R</m:t>
            </m:r>
          </m:sub>
        </m:sSub>
        <m:r>
          <w:rPr>
            <w:rFonts w:ascii="Cambria Math" w:hAnsi="Cambria Math"/>
            <w:sz w:val="24"/>
            <w:szCs w:val="24"/>
            <w:lang w:val="ro-RO"/>
          </w:rPr>
          <m:t>(t</m:t>
        </m:r>
      </m:oMath>
      <w:r w:rsidR="001756D2" w:rsidRPr="009756EA">
        <w:rPr>
          <w:bCs/>
          <w:i/>
          <w:sz w:val="24"/>
          <w:szCs w:val="24"/>
          <w:lang w:val="ro-RO"/>
        </w:rPr>
        <w:t>)</w:t>
      </w:r>
      <w:r w:rsidR="001756D2" w:rsidRPr="009756EA">
        <w:rPr>
          <w:bCs/>
          <w:sz w:val="24"/>
          <w:szCs w:val="24"/>
          <w:lang w:val="ro-RO"/>
        </w:rPr>
        <w:t xml:space="preserve">- cota din obligația de plată a participantului la PEE către OST pentru livrarea energiei electrice de echilibrare corespunzătoare </w:t>
      </w:r>
      <w:r w:rsidR="001756D2" w:rsidRPr="009756EA">
        <w:rPr>
          <w:bCs/>
          <w:iCs/>
          <w:sz w:val="24"/>
          <w:szCs w:val="24"/>
          <w:lang w:val="ro-RO"/>
        </w:rPr>
        <w:t>procesului de înlocuire a rezervelor</w:t>
      </w:r>
      <w:r w:rsidR="001756D2" w:rsidRPr="009756EA">
        <w:rPr>
          <w:bCs/>
          <w:sz w:val="24"/>
          <w:szCs w:val="24"/>
          <w:lang w:val="ro-RO"/>
        </w:rPr>
        <w:t xml:space="preserve"> de reducere de putere, aferentă tranzacției </w:t>
      </w:r>
      <w:r w:rsidR="001756D2" w:rsidRPr="009756EA">
        <w:rPr>
          <w:bCs/>
          <w:i/>
          <w:sz w:val="24"/>
          <w:szCs w:val="24"/>
          <w:lang w:val="ro-RO"/>
        </w:rPr>
        <w:t>t</w:t>
      </w:r>
      <w:r w:rsidR="001756D2" w:rsidRPr="009756EA">
        <w:rPr>
          <w:bCs/>
          <w:sz w:val="24"/>
          <w:szCs w:val="24"/>
          <w:lang w:val="ro-RO"/>
        </w:rPr>
        <w:t xml:space="preserve"> a participantului la PEE în intervalul de dispecerizare </w:t>
      </w:r>
      <w:r w:rsidR="001756D2" w:rsidRPr="009756EA">
        <w:rPr>
          <w:bCs/>
          <w:i/>
          <w:sz w:val="24"/>
          <w:szCs w:val="24"/>
          <w:lang w:val="ro-RO"/>
        </w:rPr>
        <w:t>i</w:t>
      </w:r>
      <w:r w:rsidR="001756D2" w:rsidRPr="009756EA">
        <w:rPr>
          <w:bCs/>
          <w:sz w:val="24"/>
          <w:szCs w:val="24"/>
          <w:lang w:val="ro-RO"/>
        </w:rPr>
        <w:t xml:space="preserve"> al zilei </w:t>
      </w:r>
      <w:r w:rsidR="001756D2" w:rsidRPr="009756EA">
        <w:rPr>
          <w:bCs/>
          <w:i/>
          <w:sz w:val="24"/>
          <w:szCs w:val="24"/>
          <w:lang w:val="ro-RO"/>
        </w:rPr>
        <w:t>d</w:t>
      </w:r>
      <w:r w:rsidR="001756D2" w:rsidRPr="009756EA">
        <w:rPr>
          <w:bCs/>
          <w:sz w:val="24"/>
          <w:szCs w:val="24"/>
          <w:lang w:val="ro-RO"/>
        </w:rPr>
        <w:t>, calcula</w:t>
      </w:r>
      <w:r w:rsidR="0061798D" w:rsidRPr="009756EA">
        <w:rPr>
          <w:bCs/>
          <w:sz w:val="24"/>
          <w:szCs w:val="24"/>
          <w:lang w:val="ro-RO"/>
        </w:rPr>
        <w:t>tă conform prevederilor din pct. 668</w:t>
      </w:r>
      <w:r w:rsidR="001756D2" w:rsidRPr="009756EA">
        <w:rPr>
          <w:bCs/>
          <w:sz w:val="24"/>
          <w:szCs w:val="24"/>
          <w:lang w:val="ro-RO"/>
        </w:rPr>
        <w:t>;</w:t>
      </w:r>
    </w:p>
    <w:p w14:paraId="49A819EA" w14:textId="50BC088C" w:rsidR="001756D2" w:rsidRPr="009756EA" w:rsidRDefault="004F70A4" w:rsidP="00810E36">
      <w:pPr>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RR,R</m:t>
            </m:r>
          </m:sub>
        </m:sSub>
        <m:r>
          <w:rPr>
            <w:rFonts w:ascii="Cambria Math" w:hAnsi="Cambria Math"/>
            <w:sz w:val="24"/>
            <w:szCs w:val="24"/>
            <w:lang w:val="ro-RO"/>
          </w:rPr>
          <m:t>(t,d,i)</m:t>
        </m:r>
      </m:oMath>
      <w:r w:rsidR="001756D2" w:rsidRPr="009756EA">
        <w:rPr>
          <w:bCs/>
          <w:sz w:val="24"/>
          <w:szCs w:val="24"/>
          <w:lang w:val="ro-RO"/>
        </w:rPr>
        <w:t xml:space="preserve"> - obligația de plată a participantului la PEE către OST pentru livrarea energiei de echilibrare corespunzătoare </w:t>
      </w:r>
      <w:r w:rsidR="001756D2" w:rsidRPr="009756EA">
        <w:rPr>
          <w:bCs/>
          <w:iCs/>
          <w:sz w:val="24"/>
          <w:szCs w:val="24"/>
          <w:lang w:val="ro-RO"/>
        </w:rPr>
        <w:t>procesului de restabilire manuală a frecvenței și procesului de înlocuire a rezervelor</w:t>
      </w:r>
      <w:r w:rsidR="001756D2" w:rsidRPr="009756EA">
        <w:rPr>
          <w:bCs/>
          <w:sz w:val="24"/>
          <w:szCs w:val="24"/>
          <w:lang w:val="ro-RO"/>
        </w:rPr>
        <w:t xml:space="preserve"> de reducere de putere, aferentă tranzacției </w:t>
      </w:r>
      <w:r w:rsidR="001756D2" w:rsidRPr="009756EA">
        <w:rPr>
          <w:bCs/>
          <w:i/>
          <w:sz w:val="24"/>
          <w:szCs w:val="24"/>
          <w:lang w:val="ro-RO"/>
        </w:rPr>
        <w:t>t</w:t>
      </w:r>
      <w:r w:rsidR="001756D2" w:rsidRPr="009756EA">
        <w:rPr>
          <w:bCs/>
          <w:sz w:val="24"/>
          <w:szCs w:val="24"/>
          <w:lang w:val="ro-RO"/>
        </w:rPr>
        <w:t xml:space="preserve"> a participantului la PEE în intervalul de dispecerizare </w:t>
      </w:r>
      <w:r w:rsidR="001756D2" w:rsidRPr="009756EA">
        <w:rPr>
          <w:bCs/>
          <w:i/>
          <w:sz w:val="24"/>
          <w:szCs w:val="24"/>
          <w:lang w:val="ro-RO"/>
        </w:rPr>
        <w:t>i</w:t>
      </w:r>
      <w:r w:rsidR="001756D2" w:rsidRPr="009756EA">
        <w:rPr>
          <w:bCs/>
          <w:sz w:val="24"/>
          <w:szCs w:val="24"/>
          <w:lang w:val="ro-RO"/>
        </w:rPr>
        <w:t xml:space="preserve"> al zilei </w:t>
      </w:r>
      <w:r w:rsidR="001756D2" w:rsidRPr="009756EA">
        <w:rPr>
          <w:bCs/>
          <w:i/>
          <w:sz w:val="24"/>
          <w:szCs w:val="24"/>
          <w:lang w:val="ro-RO"/>
        </w:rPr>
        <w:t>d</w:t>
      </w:r>
      <w:r w:rsidR="001756D2" w:rsidRPr="009756EA">
        <w:rPr>
          <w:bCs/>
          <w:sz w:val="24"/>
          <w:szCs w:val="24"/>
          <w:lang w:val="ro-RO"/>
        </w:rPr>
        <w:t>, calcula</w:t>
      </w:r>
      <w:r w:rsidR="0061798D" w:rsidRPr="009756EA">
        <w:rPr>
          <w:bCs/>
          <w:sz w:val="24"/>
          <w:szCs w:val="24"/>
          <w:lang w:val="ro-RO"/>
        </w:rPr>
        <w:t>tă conform prevederilor din pct. 668</w:t>
      </w:r>
      <w:r w:rsidR="001756D2" w:rsidRPr="009756EA">
        <w:rPr>
          <w:bCs/>
          <w:sz w:val="24"/>
          <w:szCs w:val="24"/>
          <w:lang w:val="ro-RO"/>
        </w:rPr>
        <w:t>;</w:t>
      </w:r>
    </w:p>
    <w:p w14:paraId="50F70C22" w14:textId="46885588" w:rsidR="001756D2" w:rsidRPr="009756EA" w:rsidRDefault="004F70A4" w:rsidP="00810E36">
      <w:pPr>
        <w:ind w:left="426" w:firstLine="0"/>
        <w:rPr>
          <w:bCs/>
          <w:sz w:val="24"/>
          <w:szCs w:val="24"/>
          <w:lang w:val="ro-RO"/>
        </w:rPr>
      </w:pPr>
      <m:oMath>
        <m:sSub>
          <m:sSubPr>
            <m:ctrlPr>
              <w:rPr>
                <w:rFonts w:ascii="Cambria Math" w:hAnsi="Cambria Math"/>
                <w:bCs/>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SN</m:t>
            </m:r>
          </m:sub>
        </m:sSub>
        <m:r>
          <w:rPr>
            <w:rFonts w:ascii="Cambria Math" w:hAnsi="Cambria Math"/>
            <w:sz w:val="24"/>
            <w:szCs w:val="24"/>
            <w:lang w:val="ro-RO"/>
          </w:rPr>
          <m:t>(d,i)</m:t>
        </m:r>
      </m:oMath>
      <w:r w:rsidR="001756D2" w:rsidRPr="009756EA">
        <w:rPr>
          <w:bCs/>
          <w:i/>
          <w:sz w:val="24"/>
          <w:szCs w:val="24"/>
          <w:lang w:val="ro-RO"/>
        </w:rPr>
        <w:t xml:space="preserve"> – </w:t>
      </w:r>
      <w:r w:rsidR="001756D2" w:rsidRPr="009756EA">
        <w:rPr>
          <w:bCs/>
          <w:sz w:val="24"/>
          <w:szCs w:val="24"/>
          <w:lang w:val="ro-RO"/>
        </w:rPr>
        <w:t>obligațiile de plată către OST pentru interval de dispecerizare</w:t>
      </w:r>
      <w:r w:rsidR="001756D2" w:rsidRPr="009756EA">
        <w:rPr>
          <w:bCs/>
          <w:i/>
          <w:sz w:val="24"/>
          <w:szCs w:val="24"/>
          <w:lang w:val="ro-RO"/>
        </w:rPr>
        <w:t xml:space="preserve"> i</w:t>
      </w:r>
      <w:r w:rsidR="001756D2" w:rsidRPr="009756EA">
        <w:rPr>
          <w:bCs/>
          <w:sz w:val="24"/>
          <w:szCs w:val="24"/>
          <w:lang w:val="ro-RO"/>
        </w:rPr>
        <w:t xml:space="preserve"> ce reies din necesitatea compensării fluxurilor tehnologice de energie electrică cu OST din țările vecine, sau din obligațiile financiare ce reies din acordurile semnate cu OST din țările vecine, ce țin de compensarea fluxurilor tehnologice sau echilibrarea sistemului electroenergetic, acestea se consideră pozitive când reprezintă un venit și negative în cazul unei cheltuieli.”</w:t>
      </w:r>
    </w:p>
    <w:p w14:paraId="77462D7A" w14:textId="77777777" w:rsidR="001756D2" w:rsidRPr="009756EA" w:rsidRDefault="001756D2" w:rsidP="001756D2">
      <w:pPr>
        <w:ind w:left="709" w:firstLine="0"/>
        <w:rPr>
          <w:bCs/>
          <w:sz w:val="24"/>
          <w:szCs w:val="24"/>
          <w:lang w:val="ro-RO"/>
        </w:rPr>
      </w:pPr>
    </w:p>
    <w:p w14:paraId="0B4631D2" w14:textId="2B0EB8AD" w:rsidR="00244FE9" w:rsidRPr="009756EA" w:rsidRDefault="00244FE9" w:rsidP="00810E36">
      <w:pPr>
        <w:pStyle w:val="a4"/>
        <w:numPr>
          <w:ilvl w:val="1"/>
          <w:numId w:val="1"/>
        </w:numPr>
        <w:ind w:left="567" w:hanging="567"/>
        <w:rPr>
          <w:bCs/>
          <w:sz w:val="24"/>
          <w:szCs w:val="24"/>
          <w:lang w:val="ro-RO"/>
        </w:rPr>
      </w:pPr>
      <w:r w:rsidRPr="009756EA">
        <w:rPr>
          <w:bCs/>
          <w:sz w:val="24"/>
          <w:szCs w:val="24"/>
          <w:lang w:val="ro-RO"/>
        </w:rPr>
        <w:t>Punctul 684 va avea următorul cuprins:</w:t>
      </w:r>
    </w:p>
    <w:p w14:paraId="531DB6D9" w14:textId="77777777" w:rsidR="00244FE9" w:rsidRPr="009756EA" w:rsidRDefault="00244FE9" w:rsidP="00810E36">
      <w:pPr>
        <w:pStyle w:val="a4"/>
        <w:ind w:left="0" w:firstLine="0"/>
        <w:rPr>
          <w:bCs/>
          <w:sz w:val="24"/>
          <w:szCs w:val="24"/>
          <w:lang w:val="ro-RO"/>
        </w:rPr>
      </w:pPr>
      <w:r w:rsidRPr="009756EA">
        <w:rPr>
          <w:bCs/>
          <w:sz w:val="24"/>
          <w:szCs w:val="24"/>
          <w:lang w:val="ro-RO"/>
        </w:rPr>
        <w:t>„684. OST calculează costul pentru echilibrarea sistemului la creștere de putere pe fiecare interval de dispecerizare al lunii de livrare astfel:</w:t>
      </w:r>
    </w:p>
    <w:p w14:paraId="2CBE1A3E" w14:textId="77777777" w:rsidR="00244FE9" w:rsidRPr="009756EA" w:rsidRDefault="004F70A4" w:rsidP="00244FE9">
      <w:pPr>
        <w:ind w:firstLine="709"/>
      </w:pPr>
      <m:oMathPara>
        <m:oMath>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eastAsia="Cambria Math" w:hAnsi="Cambria Math" w:cs="Cambria Math"/>
            </w:rPr>
            <m:t>(d,i)=</m:t>
          </m:r>
          <m:nary>
            <m:naryPr>
              <m:chr m:val="∑"/>
              <m:limLoc m:val="undOvr"/>
              <m:supHide m:val="1"/>
              <m:ctrlPr>
                <w:rPr>
                  <w:rFonts w:ascii="Cambria Math" w:eastAsia="Cambria Math" w:hAnsi="Cambria Math" w:cs="Cambria Math"/>
                  <w:i/>
                </w:rPr>
              </m:ctrlPr>
            </m:naryPr>
            <m:sub>
              <m:r>
                <w:rPr>
                  <w:rFonts w:ascii="Cambria Math" w:eastAsia="Cambria Math" w:hAnsi="Cambria Math" w:cs="Cambria Math"/>
                </w:rPr>
                <m:t>t ∈ TaFRR,C</m:t>
              </m:r>
              <m:d>
                <m:dPr>
                  <m:ctrlPr>
                    <w:rPr>
                      <w:rFonts w:ascii="Cambria Math" w:eastAsia="Cambria Math" w:hAnsi="Cambria Math" w:cs="Cambria Math"/>
                      <w:i/>
                    </w:rPr>
                  </m:ctrlPr>
                </m:dPr>
                <m:e>
                  <m:r>
                    <w:rPr>
                      <w:rFonts w:ascii="Cambria Math" w:eastAsia="Cambria Math" w:hAnsi="Cambria Math" w:cs="Cambria Math"/>
                    </w:rPr>
                    <m:t>d,i</m:t>
                  </m:r>
                </m:e>
              </m:d>
            </m:sub>
            <m:sup/>
            <m:e>
              <m:sSub>
                <m:sSubPr>
                  <m:ctrlPr>
                    <w:rPr>
                      <w:rFonts w:ascii="Cambria Math" w:eastAsia="Cambria Math" w:hAnsi="Cambria Math" w:cs="Cambria Math"/>
                      <w:i/>
                    </w:rPr>
                  </m:ctrlPr>
                </m:sSubPr>
                <m:e>
                  <m:r>
                    <w:rPr>
                      <w:rFonts w:ascii="Cambria Math" w:eastAsia="Cambria Math" w:hAnsi="Cambria Math" w:cs="Cambria Math"/>
                    </w:rPr>
                    <m:t>P</m:t>
                  </m:r>
                </m:e>
                <m:sub>
                  <m:r>
                    <w:rPr>
                      <w:rFonts w:ascii="Cambria Math" w:eastAsia="Cambria Math" w:hAnsi="Cambria Math" w:cs="Cambria Math"/>
                    </w:rPr>
                    <m:t>aFRR,C</m:t>
                  </m:r>
                </m:sub>
              </m:sSub>
              <m:d>
                <m:dPr>
                  <m:ctrlPr>
                    <w:rPr>
                      <w:rFonts w:ascii="Cambria Math" w:eastAsia="Cambria Math" w:hAnsi="Cambria Math" w:cs="Cambria Math"/>
                      <w:i/>
                    </w:rPr>
                  </m:ctrlPr>
                </m:dPr>
                <m:e>
                  <m:r>
                    <w:rPr>
                      <w:rFonts w:ascii="Cambria Math" w:eastAsia="Cambria Math" w:hAnsi="Cambria Math" w:cs="Cambria Math"/>
                    </w:rPr>
                    <m:t>t,d,i</m:t>
                  </m:r>
                </m:e>
              </m:d>
              <m:r>
                <w:rPr>
                  <w:rFonts w:ascii="Cambria Math" w:eastAsia="Cambria Math" w:hAnsi="Cambria Math" w:cs="Cambria Math"/>
                </w:rPr>
                <m:t>+</m:t>
              </m:r>
              <m:nary>
                <m:naryPr>
                  <m:chr m:val="∑"/>
                  <m:limLoc m:val="undOvr"/>
                  <m:supHide m:val="1"/>
                  <m:ctrlPr>
                    <w:rPr>
                      <w:rFonts w:ascii="Cambria Math" w:eastAsia="Cambria Math" w:hAnsi="Cambria Math" w:cs="Cambria Math"/>
                      <w:i/>
                    </w:rPr>
                  </m:ctrlPr>
                </m:naryPr>
                <m:sub>
                  <m:r>
                    <w:rPr>
                      <w:rFonts w:ascii="Cambria Math" w:eastAsia="Cambria Math" w:hAnsi="Cambria Math" w:cs="Cambria Math"/>
                    </w:rPr>
                    <m:t>t ∈ TmFRR,C</m:t>
                  </m:r>
                  <m:d>
                    <m:dPr>
                      <m:ctrlPr>
                        <w:rPr>
                          <w:rFonts w:ascii="Cambria Math" w:eastAsia="Cambria Math" w:hAnsi="Cambria Math" w:cs="Cambria Math"/>
                          <w:i/>
                        </w:rPr>
                      </m:ctrlPr>
                    </m:dPr>
                    <m:e>
                      <m:r>
                        <w:rPr>
                          <w:rFonts w:ascii="Cambria Math" w:eastAsia="Cambria Math" w:hAnsi="Cambria Math" w:cs="Cambria Math"/>
                        </w:rPr>
                        <m:t>d,i</m:t>
                      </m:r>
                    </m:e>
                  </m:d>
                </m:sub>
                <m:sup/>
                <m:e>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w:rPr>
                              <w:rFonts w:ascii="Cambria Math" w:eastAsia="Cambria Math" w:hAnsi="Cambria Math" w:cs="Cambria Math"/>
                            </w:rPr>
                            <m:t>s</m:t>
                          </m:r>
                        </m:e>
                        <m:sub>
                          <m:r>
                            <w:rPr>
                              <w:rFonts w:ascii="Cambria Math" w:eastAsia="Cambria Math" w:hAnsi="Cambria Math" w:cs="Cambria Math"/>
                            </w:rPr>
                            <m:t>mFRR,C</m:t>
                          </m:r>
                        </m:sub>
                      </m:sSub>
                      <m:d>
                        <m:dPr>
                          <m:ctrlPr>
                            <w:rPr>
                              <w:rFonts w:ascii="Cambria Math" w:eastAsia="Cambria Math" w:hAnsi="Cambria Math" w:cs="Cambria Math"/>
                              <w:i/>
                            </w:rPr>
                          </m:ctrlPr>
                        </m:dPr>
                        <m:e>
                          <m:r>
                            <w:rPr>
                              <w:rFonts w:ascii="Cambria Math" w:eastAsia="Cambria Math" w:hAnsi="Cambria Math" w:cs="Cambria Math"/>
                            </w:rPr>
                            <m:t>t</m:t>
                          </m:r>
                        </m:e>
                      </m:d>
                      <m:r>
                        <w:rPr>
                          <w:rFonts w:ascii="Cambria Math" w:eastAsia="Cambria Math" w:hAnsi="Cambria Math" w:cs="Cambria Math"/>
                        </w:rPr>
                        <m:t>∙P</m:t>
                      </m:r>
                    </m:e>
                    <m:sub>
                      <m:r>
                        <w:rPr>
                          <w:rFonts w:ascii="Cambria Math" w:eastAsia="Cambria Math" w:hAnsi="Cambria Math" w:cs="Cambria Math"/>
                        </w:rPr>
                        <m:t>mFRR,C</m:t>
                      </m:r>
                    </m:sub>
                  </m:sSub>
                  <m:d>
                    <m:dPr>
                      <m:ctrlPr>
                        <w:rPr>
                          <w:rFonts w:ascii="Cambria Math" w:eastAsia="Cambria Math" w:hAnsi="Cambria Math" w:cs="Cambria Math"/>
                          <w:i/>
                        </w:rPr>
                      </m:ctrlPr>
                    </m:dPr>
                    <m:e>
                      <m:r>
                        <w:rPr>
                          <w:rFonts w:ascii="Cambria Math" w:eastAsia="Cambria Math" w:hAnsi="Cambria Math" w:cs="Cambria Math"/>
                        </w:rPr>
                        <m:t>t,d,i</m:t>
                      </m:r>
                    </m:e>
                  </m:d>
                  <m:r>
                    <w:rPr>
                      <w:rFonts w:ascii="Cambria Math" w:eastAsia="Cambria Math" w:hAnsi="Cambria Math" w:cs="Cambria Math"/>
                    </w:rPr>
                    <m:t>+</m:t>
                  </m:r>
                  <m:nary>
                    <m:naryPr>
                      <m:chr m:val="∑"/>
                      <m:limLoc m:val="undOvr"/>
                      <m:supHide m:val="1"/>
                      <m:ctrlPr>
                        <w:rPr>
                          <w:rFonts w:ascii="Cambria Math" w:eastAsia="Cambria Math" w:hAnsi="Cambria Math" w:cs="Cambria Math"/>
                          <w:i/>
                        </w:rPr>
                      </m:ctrlPr>
                    </m:naryPr>
                    <m:sub>
                      <m:r>
                        <w:rPr>
                          <w:rFonts w:ascii="Cambria Math" w:eastAsia="Cambria Math" w:hAnsi="Cambria Math" w:cs="Cambria Math"/>
                        </w:rPr>
                        <m:t>t ∈ TRR,C</m:t>
                      </m:r>
                      <m:d>
                        <m:dPr>
                          <m:ctrlPr>
                            <w:rPr>
                              <w:rFonts w:ascii="Cambria Math" w:eastAsia="Cambria Math" w:hAnsi="Cambria Math" w:cs="Cambria Math"/>
                              <w:i/>
                            </w:rPr>
                          </m:ctrlPr>
                        </m:dPr>
                        <m:e>
                          <m:r>
                            <w:rPr>
                              <w:rFonts w:ascii="Cambria Math" w:eastAsia="Cambria Math" w:hAnsi="Cambria Math" w:cs="Cambria Math"/>
                            </w:rPr>
                            <m:t>d,i</m:t>
                          </m:r>
                        </m:e>
                      </m:d>
                    </m:sub>
                    <m:sup/>
                    <m:e>
                      <m:sSub>
                        <m:sSubPr>
                          <m:ctrlPr>
                            <w:rPr>
                              <w:rFonts w:ascii="Cambria Math" w:eastAsia="Cambria Math" w:hAnsi="Cambria Math" w:cs="Cambria Math"/>
                              <w:i/>
                            </w:rPr>
                          </m:ctrlPr>
                        </m:sSubPr>
                        <m:e>
                          <m:sSub>
                            <m:sSubPr>
                              <m:ctrlPr>
                                <w:rPr>
                                  <w:rFonts w:ascii="Cambria Math" w:eastAsia="Cambria Math" w:hAnsi="Cambria Math" w:cs="Cambria Math"/>
                                  <w:i/>
                                </w:rPr>
                              </m:ctrlPr>
                            </m:sSubPr>
                            <m:e>
                              <m:r>
                                <w:rPr>
                                  <w:rFonts w:ascii="Cambria Math" w:eastAsia="Cambria Math" w:hAnsi="Cambria Math" w:cs="Cambria Math"/>
                                </w:rPr>
                                <m:t>s</m:t>
                              </m:r>
                            </m:e>
                            <m:sub>
                              <m:r>
                                <w:rPr>
                                  <w:rFonts w:ascii="Cambria Math" w:eastAsia="Cambria Math" w:hAnsi="Cambria Math" w:cs="Cambria Math"/>
                                </w:rPr>
                                <m:t>RR,C</m:t>
                              </m:r>
                            </m:sub>
                          </m:sSub>
                          <m:d>
                            <m:dPr>
                              <m:ctrlPr>
                                <w:rPr>
                                  <w:rFonts w:ascii="Cambria Math" w:eastAsia="Cambria Math" w:hAnsi="Cambria Math" w:cs="Cambria Math"/>
                                  <w:i/>
                                </w:rPr>
                              </m:ctrlPr>
                            </m:dPr>
                            <m:e>
                              <m:r>
                                <w:rPr>
                                  <w:rFonts w:ascii="Cambria Math" w:eastAsia="Cambria Math" w:hAnsi="Cambria Math" w:cs="Cambria Math"/>
                                </w:rPr>
                                <m:t>t</m:t>
                              </m:r>
                            </m:e>
                          </m:d>
                          <m:r>
                            <w:rPr>
                              <w:rFonts w:ascii="Cambria Math" w:eastAsia="Cambria Math" w:hAnsi="Cambria Math" w:cs="Cambria Math"/>
                            </w:rPr>
                            <m:t>∙P</m:t>
                          </m:r>
                        </m:e>
                        <m:sub>
                          <m:r>
                            <w:rPr>
                              <w:rFonts w:ascii="Cambria Math" w:eastAsia="Cambria Math" w:hAnsi="Cambria Math" w:cs="Cambria Math"/>
                            </w:rPr>
                            <m:t>RR,C</m:t>
                          </m:r>
                        </m:sub>
                      </m:sSub>
                      <m:d>
                        <m:dPr>
                          <m:ctrlPr>
                            <w:rPr>
                              <w:rFonts w:ascii="Cambria Math" w:eastAsia="Cambria Math" w:hAnsi="Cambria Math" w:cs="Cambria Math"/>
                              <w:i/>
                            </w:rPr>
                          </m:ctrlPr>
                        </m:dPr>
                        <m:e>
                          <m:r>
                            <w:rPr>
                              <w:rFonts w:ascii="Cambria Math" w:eastAsia="Cambria Math" w:hAnsi="Cambria Math" w:cs="Cambria Math"/>
                            </w:rPr>
                            <m:t>t,d,i</m:t>
                          </m:r>
                        </m:e>
                      </m:d>
                      <m:r>
                        <w:rPr>
                          <w:rFonts w:ascii="Cambria Math" w:eastAsia="Cambria Math" w:hAnsi="Cambria Math" w:cs="Cambria Math"/>
                        </w:rPr>
                        <m:t>+</m:t>
                      </m:r>
                    </m:e>
                  </m:nary>
                </m:e>
              </m:nary>
            </m:e>
          </m:nary>
          <m:sSub>
            <m:sSubPr>
              <m:ctrlPr>
                <w:rPr>
                  <w:rFonts w:ascii="Cambria Math" w:eastAsia="Cambria Math" w:hAnsi="Cambria Math" w:cs="Cambria Math"/>
                  <w:i/>
                </w:rPr>
              </m:ctrlPr>
            </m:sSubPr>
            <m:e>
              <m:r>
                <w:rPr>
                  <w:rFonts w:ascii="Cambria Math" w:eastAsia="Cambria Math" w:hAnsi="Cambria Math" w:cs="Cambria Math"/>
                </w:rPr>
                <m:t>P</m:t>
              </m:r>
            </m:e>
            <m:sub>
              <m:r>
                <w:rPr>
                  <w:rFonts w:ascii="Cambria Math" w:eastAsia="Cambria Math" w:hAnsi="Cambria Math" w:cs="Cambria Math"/>
                </w:rPr>
                <m:t>SN</m:t>
              </m:r>
            </m:sub>
          </m:sSub>
          <m:r>
            <w:rPr>
              <w:rFonts w:ascii="Cambria Math" w:eastAsia="Cambria Math" w:hAnsi="Cambria Math" w:cs="Cambria Math"/>
            </w:rPr>
            <m:t>(d,i)</m:t>
          </m:r>
        </m:oMath>
      </m:oMathPara>
    </w:p>
    <w:p w14:paraId="3DFE9DEC" w14:textId="77777777" w:rsidR="001756D2" w:rsidRPr="009756EA" w:rsidRDefault="001756D2" w:rsidP="00201DD7">
      <w:pPr>
        <w:ind w:left="709" w:firstLine="0"/>
        <w:rPr>
          <w:bCs/>
          <w:sz w:val="24"/>
          <w:szCs w:val="24"/>
          <w:lang w:val="ro-RO"/>
        </w:rPr>
      </w:pPr>
    </w:p>
    <w:p w14:paraId="3DBD82FF" w14:textId="77777777" w:rsidR="00244FE9" w:rsidRPr="009756EA" w:rsidRDefault="00244FE9" w:rsidP="00810E36">
      <w:pPr>
        <w:ind w:left="426" w:firstLine="0"/>
        <w:rPr>
          <w:sz w:val="24"/>
          <w:szCs w:val="24"/>
          <w:lang w:val="ro-RO"/>
        </w:rPr>
      </w:pPr>
      <w:r w:rsidRPr="009756EA">
        <w:rPr>
          <w:sz w:val="24"/>
          <w:szCs w:val="24"/>
          <w:lang w:val="ro-RO"/>
        </w:rPr>
        <w:t>unde:</w:t>
      </w:r>
    </w:p>
    <w:p w14:paraId="7BA49438" w14:textId="67BD6663" w:rsidR="00244FE9" w:rsidRPr="009756EA" w:rsidRDefault="004F70A4" w:rsidP="00810E36">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aFRR,C</m:t>
            </m:r>
          </m:sub>
        </m:sSub>
      </m:oMath>
      <w:r w:rsidR="00244FE9" w:rsidRPr="009756EA">
        <w:rPr>
          <w:sz w:val="24"/>
          <w:szCs w:val="24"/>
          <w:lang w:val="ro-RO"/>
        </w:rPr>
        <w:t xml:space="preserve"> reprezintă toate tranzacțiile pentru livrarea energiei electrice de echilibrare corespunzătoare </w:t>
      </w:r>
      <w:r w:rsidR="00244FE9" w:rsidRPr="009756EA">
        <w:rPr>
          <w:iCs/>
          <w:sz w:val="24"/>
          <w:szCs w:val="24"/>
          <w:lang w:val="ro-RO"/>
        </w:rPr>
        <w:t>procesului de restabilire automată a frecvenței</w:t>
      </w:r>
      <w:r w:rsidR="00244FE9" w:rsidRPr="009756EA">
        <w:rPr>
          <w:sz w:val="24"/>
          <w:szCs w:val="24"/>
          <w:lang w:val="ro-RO"/>
        </w:rPr>
        <w:t xml:space="preserve"> de creștere de putere în luna de livrare;</w:t>
      </w:r>
    </w:p>
    <w:p w14:paraId="1F81ACEB" w14:textId="5CF02F79" w:rsidR="00244FE9" w:rsidRPr="009756EA" w:rsidRDefault="004F70A4" w:rsidP="00810E36">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aFRR,C</m:t>
            </m:r>
          </m:sub>
        </m:sSub>
        <m:d>
          <m:dPr>
            <m:ctrlPr>
              <w:rPr>
                <w:rFonts w:ascii="Cambria Math" w:hAnsi="Cambria Math"/>
                <w:i/>
                <w:sz w:val="24"/>
                <w:szCs w:val="24"/>
                <w:lang w:val="ro-RO"/>
              </w:rPr>
            </m:ctrlPr>
          </m:dPr>
          <m:e>
            <m:r>
              <w:rPr>
                <w:rFonts w:ascii="Cambria Math" w:hAnsi="Cambria Math"/>
                <w:sz w:val="24"/>
                <w:szCs w:val="24"/>
                <w:lang w:val="ro-RO"/>
              </w:rPr>
              <m:t>t,d,i</m:t>
            </m:r>
          </m:e>
        </m:d>
      </m:oMath>
      <w:r w:rsidR="00244FE9" w:rsidRPr="009756EA">
        <w:rPr>
          <w:sz w:val="24"/>
          <w:szCs w:val="24"/>
          <w:lang w:val="ro-RO"/>
        </w:rPr>
        <w:t xml:space="preserve"> - obligația de plată a OST către participantul la PEE pentru livrarea energiei electrice de echilibrare corespunzătoare </w:t>
      </w:r>
      <w:r w:rsidR="00244FE9" w:rsidRPr="009756EA">
        <w:rPr>
          <w:iCs/>
          <w:sz w:val="24"/>
          <w:szCs w:val="24"/>
          <w:lang w:val="ro-RO"/>
        </w:rPr>
        <w:t>procesului de restabilire automată a frecvenței</w:t>
      </w:r>
      <w:r w:rsidR="00244FE9" w:rsidRPr="009756EA">
        <w:rPr>
          <w:sz w:val="24"/>
          <w:szCs w:val="24"/>
          <w:lang w:val="ro-RO"/>
        </w:rPr>
        <w:t xml:space="preserve"> de creștere de putere, aferentă tranzacției t a participantului la PEE în intervalul de dispecerizare </w:t>
      </w:r>
      <w:r w:rsidR="00244FE9" w:rsidRPr="009756EA">
        <w:rPr>
          <w:i/>
          <w:sz w:val="24"/>
          <w:szCs w:val="24"/>
          <w:lang w:val="ro-RO"/>
        </w:rPr>
        <w:t>i</w:t>
      </w:r>
      <w:r w:rsidR="00244FE9" w:rsidRPr="009756EA">
        <w:rPr>
          <w:sz w:val="24"/>
          <w:szCs w:val="24"/>
          <w:lang w:val="ro-RO"/>
        </w:rPr>
        <w:t xml:space="preserve"> al zilei </w:t>
      </w:r>
      <w:r w:rsidR="00244FE9" w:rsidRPr="009756EA">
        <w:rPr>
          <w:i/>
          <w:sz w:val="24"/>
          <w:szCs w:val="24"/>
          <w:lang w:val="ro-RO"/>
        </w:rPr>
        <w:t>d</w:t>
      </w:r>
      <w:r w:rsidR="00244FE9" w:rsidRPr="009756EA">
        <w:rPr>
          <w:sz w:val="24"/>
          <w:szCs w:val="24"/>
          <w:lang w:val="ro-RO"/>
        </w:rPr>
        <w:t>, calcula</w:t>
      </w:r>
      <w:r w:rsidR="00E75036" w:rsidRPr="009756EA">
        <w:rPr>
          <w:sz w:val="24"/>
          <w:szCs w:val="24"/>
          <w:lang w:val="ro-RO"/>
        </w:rPr>
        <w:t>tă conform prevederilor din pct. 663</w:t>
      </w:r>
      <w:r w:rsidR="00244FE9" w:rsidRPr="009756EA">
        <w:rPr>
          <w:sz w:val="24"/>
          <w:szCs w:val="24"/>
          <w:lang w:val="ro-RO"/>
        </w:rPr>
        <w:t>;</w:t>
      </w:r>
    </w:p>
    <w:p w14:paraId="4CD36473" w14:textId="18A7297F" w:rsidR="00244FE9" w:rsidRPr="009756EA" w:rsidRDefault="004F70A4" w:rsidP="00810E36">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mFRR,C</m:t>
            </m:r>
            <m:d>
              <m:dPr>
                <m:ctrlPr>
                  <w:rPr>
                    <w:rFonts w:ascii="Cambria Math" w:hAnsi="Cambria Math"/>
                    <w:i/>
                    <w:sz w:val="24"/>
                    <w:szCs w:val="24"/>
                    <w:lang w:val="ro-RO"/>
                  </w:rPr>
                </m:ctrlPr>
              </m:dPr>
              <m:e>
                <m:r>
                  <w:rPr>
                    <w:rFonts w:ascii="Cambria Math" w:hAnsi="Cambria Math"/>
                    <w:sz w:val="24"/>
                    <w:szCs w:val="24"/>
                    <w:lang w:val="ro-RO"/>
                  </w:rPr>
                  <m:t>i</m:t>
                </m:r>
              </m:e>
            </m:d>
          </m:sub>
        </m:sSub>
      </m:oMath>
      <w:r w:rsidR="00244FE9" w:rsidRPr="009756EA">
        <w:rPr>
          <w:sz w:val="24"/>
          <w:szCs w:val="24"/>
          <w:lang w:val="ro-RO"/>
        </w:rPr>
        <w:t xml:space="preserve"> - toate tranzacțiile pentru livrarea energiei electrice de echilibrare corespunzătoare </w:t>
      </w:r>
      <w:r w:rsidR="00244FE9" w:rsidRPr="009756EA">
        <w:rPr>
          <w:iCs/>
          <w:sz w:val="24"/>
          <w:szCs w:val="24"/>
          <w:lang w:val="ro-RO"/>
        </w:rPr>
        <w:t xml:space="preserve">procesului de restabilire manuală a frecvenței </w:t>
      </w:r>
      <w:r w:rsidR="00244FE9" w:rsidRPr="009756EA">
        <w:rPr>
          <w:sz w:val="24"/>
          <w:szCs w:val="24"/>
          <w:lang w:val="ro-RO"/>
        </w:rPr>
        <w:t xml:space="preserve">de creștere de putere în intervalul de dispecerizare </w:t>
      </w:r>
      <w:r w:rsidR="00244FE9" w:rsidRPr="009756EA">
        <w:rPr>
          <w:i/>
          <w:sz w:val="24"/>
          <w:szCs w:val="24"/>
          <w:lang w:val="ro-RO"/>
        </w:rPr>
        <w:t>i</w:t>
      </w:r>
      <w:r w:rsidR="00244FE9" w:rsidRPr="009756EA">
        <w:rPr>
          <w:sz w:val="24"/>
          <w:szCs w:val="24"/>
          <w:lang w:val="ro-RO"/>
        </w:rPr>
        <w:t xml:space="preserve"> al lunii de livrare;</w:t>
      </w:r>
    </w:p>
    <w:p w14:paraId="64C168A4" w14:textId="2897369A" w:rsidR="00244FE9" w:rsidRPr="009756EA" w:rsidRDefault="004F70A4" w:rsidP="00810E36">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s</m:t>
            </m:r>
          </m:e>
          <m:sub>
            <m:r>
              <w:rPr>
                <w:rFonts w:ascii="Cambria Math" w:hAnsi="Cambria Math"/>
                <w:sz w:val="24"/>
                <w:szCs w:val="24"/>
                <w:lang w:val="ro-RO"/>
              </w:rPr>
              <m:t>mFRR,C</m:t>
            </m:r>
          </m:sub>
        </m:sSub>
        <m:r>
          <w:rPr>
            <w:rFonts w:ascii="Cambria Math" w:hAnsi="Cambria Math"/>
            <w:sz w:val="24"/>
            <w:szCs w:val="24"/>
            <w:lang w:val="ro-RO"/>
          </w:rPr>
          <m:t>(t)</m:t>
        </m:r>
      </m:oMath>
      <w:r w:rsidR="00244FE9" w:rsidRPr="009756EA">
        <w:rPr>
          <w:sz w:val="24"/>
          <w:szCs w:val="24"/>
          <w:lang w:val="ro-RO"/>
        </w:rPr>
        <w:t xml:space="preserve"> - cota din obligația de plată a OST către participantul la PEE pentru livrarea energiei electrice de echilibrare corespunzătoare </w:t>
      </w:r>
      <w:r w:rsidR="00244FE9" w:rsidRPr="009756EA">
        <w:rPr>
          <w:iCs/>
          <w:sz w:val="24"/>
          <w:szCs w:val="24"/>
          <w:lang w:val="ro-RO"/>
        </w:rPr>
        <w:t xml:space="preserve">procesului de restabilire manuală a frecvenței </w:t>
      </w:r>
      <w:r w:rsidR="00244FE9" w:rsidRPr="009756EA">
        <w:rPr>
          <w:sz w:val="24"/>
          <w:szCs w:val="24"/>
          <w:lang w:val="ro-RO"/>
        </w:rPr>
        <w:t xml:space="preserve">de creștere de putere, aferentă tranzacției </w:t>
      </w:r>
      <w:r w:rsidR="00244FE9" w:rsidRPr="009756EA">
        <w:rPr>
          <w:i/>
          <w:sz w:val="24"/>
          <w:szCs w:val="24"/>
          <w:lang w:val="ro-RO"/>
        </w:rPr>
        <w:t>t</w:t>
      </w:r>
      <w:r w:rsidR="00244FE9" w:rsidRPr="009756EA">
        <w:rPr>
          <w:sz w:val="24"/>
          <w:szCs w:val="24"/>
          <w:lang w:val="ro-RO"/>
        </w:rPr>
        <w:t xml:space="preserve"> a participantului la PEE în intervalul de dispecerizare </w:t>
      </w:r>
      <w:r w:rsidR="00244FE9" w:rsidRPr="009756EA">
        <w:rPr>
          <w:i/>
          <w:sz w:val="24"/>
          <w:szCs w:val="24"/>
          <w:lang w:val="ro-RO"/>
        </w:rPr>
        <w:t>i</w:t>
      </w:r>
      <w:r w:rsidR="00244FE9" w:rsidRPr="009756EA">
        <w:rPr>
          <w:sz w:val="24"/>
          <w:szCs w:val="24"/>
          <w:lang w:val="ro-RO"/>
        </w:rPr>
        <w:t xml:space="preserve"> al zilei </w:t>
      </w:r>
      <w:r w:rsidR="00244FE9" w:rsidRPr="009756EA">
        <w:rPr>
          <w:i/>
          <w:sz w:val="24"/>
          <w:szCs w:val="24"/>
          <w:lang w:val="ro-RO"/>
        </w:rPr>
        <w:t>d</w:t>
      </w:r>
      <w:r w:rsidR="00244FE9" w:rsidRPr="009756EA">
        <w:rPr>
          <w:sz w:val="24"/>
          <w:szCs w:val="24"/>
          <w:lang w:val="ro-RO"/>
        </w:rPr>
        <w:t>, calculată</w:t>
      </w:r>
      <w:r w:rsidR="00E75036" w:rsidRPr="009756EA">
        <w:rPr>
          <w:sz w:val="24"/>
          <w:szCs w:val="24"/>
          <w:lang w:val="ro-RO"/>
        </w:rPr>
        <w:t xml:space="preserve"> conform prevederilor de la pct. 665</w:t>
      </w:r>
      <w:r w:rsidR="00244FE9" w:rsidRPr="009756EA">
        <w:rPr>
          <w:sz w:val="24"/>
          <w:szCs w:val="24"/>
          <w:lang w:val="ro-RO"/>
        </w:rPr>
        <w:t>;</w:t>
      </w:r>
    </w:p>
    <w:p w14:paraId="680DDCAC" w14:textId="79105DE0" w:rsidR="00244FE9" w:rsidRPr="009756EA" w:rsidRDefault="004F70A4" w:rsidP="00810E36">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mFRR,C</m:t>
            </m:r>
          </m:sub>
        </m:sSub>
        <m:r>
          <w:rPr>
            <w:rFonts w:ascii="Cambria Math" w:hAnsi="Cambria Math"/>
            <w:sz w:val="24"/>
            <w:szCs w:val="24"/>
            <w:lang w:val="ro-RO"/>
          </w:rPr>
          <m:t>(t,d,i)</m:t>
        </m:r>
      </m:oMath>
      <w:r w:rsidR="00244FE9" w:rsidRPr="009756EA">
        <w:rPr>
          <w:sz w:val="24"/>
          <w:szCs w:val="24"/>
          <w:lang w:val="ro-RO"/>
        </w:rPr>
        <w:t xml:space="preserve"> - obligația de plată a OST către participantul la PEE pentru livrarea energiei electrice de echilibrare corespunzătoare </w:t>
      </w:r>
      <w:r w:rsidR="00244FE9" w:rsidRPr="009756EA">
        <w:rPr>
          <w:iCs/>
          <w:sz w:val="24"/>
          <w:szCs w:val="24"/>
          <w:lang w:val="ro-RO"/>
        </w:rPr>
        <w:t>procesului de restabilire manuală a frecvenței</w:t>
      </w:r>
      <w:r w:rsidR="00244FE9" w:rsidRPr="009756EA">
        <w:rPr>
          <w:sz w:val="24"/>
          <w:szCs w:val="24"/>
          <w:lang w:val="ro-RO"/>
        </w:rPr>
        <w:t xml:space="preserve"> de creștere de putere, aferentă tranzacției </w:t>
      </w:r>
      <w:r w:rsidR="00244FE9" w:rsidRPr="009756EA">
        <w:rPr>
          <w:i/>
          <w:sz w:val="24"/>
          <w:szCs w:val="24"/>
          <w:lang w:val="ro-RO"/>
        </w:rPr>
        <w:t>t</w:t>
      </w:r>
      <w:r w:rsidR="00244FE9" w:rsidRPr="009756EA">
        <w:rPr>
          <w:sz w:val="24"/>
          <w:szCs w:val="24"/>
          <w:lang w:val="ro-RO"/>
        </w:rPr>
        <w:t xml:space="preserve"> a participantului la PEE în intervalul de dispecerizare </w:t>
      </w:r>
      <w:r w:rsidR="00244FE9" w:rsidRPr="009756EA">
        <w:rPr>
          <w:i/>
          <w:sz w:val="24"/>
          <w:szCs w:val="24"/>
          <w:lang w:val="ro-RO"/>
        </w:rPr>
        <w:t>i</w:t>
      </w:r>
      <w:r w:rsidR="00244FE9" w:rsidRPr="009756EA">
        <w:rPr>
          <w:sz w:val="24"/>
          <w:szCs w:val="24"/>
          <w:lang w:val="ro-RO"/>
        </w:rPr>
        <w:t xml:space="preserve"> al zilei </w:t>
      </w:r>
      <w:r w:rsidR="00244FE9" w:rsidRPr="009756EA">
        <w:rPr>
          <w:i/>
          <w:sz w:val="24"/>
          <w:szCs w:val="24"/>
          <w:lang w:val="ro-RO"/>
        </w:rPr>
        <w:t>d</w:t>
      </w:r>
      <w:r w:rsidR="00244FE9" w:rsidRPr="009756EA">
        <w:rPr>
          <w:sz w:val="24"/>
          <w:szCs w:val="24"/>
          <w:lang w:val="ro-RO"/>
        </w:rPr>
        <w:t>, calculată</w:t>
      </w:r>
      <w:r w:rsidR="00E75036" w:rsidRPr="009756EA">
        <w:rPr>
          <w:sz w:val="24"/>
          <w:szCs w:val="24"/>
          <w:lang w:val="ro-RO"/>
        </w:rPr>
        <w:t xml:space="preserve"> conform prevederilor de la pct. 665</w:t>
      </w:r>
      <w:r w:rsidR="00244FE9" w:rsidRPr="009756EA">
        <w:rPr>
          <w:sz w:val="24"/>
          <w:szCs w:val="24"/>
          <w:lang w:val="ro-RO"/>
        </w:rPr>
        <w:t>;</w:t>
      </w:r>
    </w:p>
    <w:p w14:paraId="7FA19D03" w14:textId="51A822B8" w:rsidR="00244FE9" w:rsidRPr="009756EA" w:rsidRDefault="004F70A4" w:rsidP="00810E36">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RR,C</m:t>
            </m:r>
            <m:d>
              <m:dPr>
                <m:ctrlPr>
                  <w:rPr>
                    <w:rFonts w:ascii="Cambria Math" w:hAnsi="Cambria Math"/>
                    <w:i/>
                    <w:sz w:val="24"/>
                    <w:szCs w:val="24"/>
                    <w:lang w:val="ro-RO"/>
                  </w:rPr>
                </m:ctrlPr>
              </m:dPr>
              <m:e>
                <m:r>
                  <w:rPr>
                    <w:rFonts w:ascii="Cambria Math" w:hAnsi="Cambria Math"/>
                    <w:sz w:val="24"/>
                    <w:szCs w:val="24"/>
                    <w:lang w:val="ro-RO"/>
                  </w:rPr>
                  <m:t>i</m:t>
                </m:r>
              </m:e>
            </m:d>
          </m:sub>
        </m:sSub>
      </m:oMath>
      <w:r w:rsidR="00244FE9" w:rsidRPr="009756EA">
        <w:rPr>
          <w:sz w:val="24"/>
          <w:szCs w:val="24"/>
          <w:lang w:val="ro-RO"/>
        </w:rPr>
        <w:t xml:space="preserve"> - toate tranzacțiile pentru livrarea energiei electrice de echilibrare corespunzătoare </w:t>
      </w:r>
      <w:r w:rsidR="00244FE9" w:rsidRPr="009756EA">
        <w:rPr>
          <w:iCs/>
          <w:sz w:val="24"/>
          <w:szCs w:val="24"/>
          <w:lang w:val="ro-RO"/>
        </w:rPr>
        <w:t>procesului de înlocuire a rezervelor</w:t>
      </w:r>
      <w:r w:rsidR="00244FE9" w:rsidRPr="009756EA">
        <w:rPr>
          <w:sz w:val="24"/>
          <w:szCs w:val="24"/>
          <w:lang w:val="ro-RO"/>
        </w:rPr>
        <w:t xml:space="preserve"> de creștere de putere în intervalul de dispecerizare </w:t>
      </w:r>
      <w:r w:rsidR="00244FE9" w:rsidRPr="009756EA">
        <w:rPr>
          <w:i/>
          <w:sz w:val="24"/>
          <w:szCs w:val="24"/>
          <w:lang w:val="ro-RO"/>
        </w:rPr>
        <w:t>i</w:t>
      </w:r>
      <w:r w:rsidR="00244FE9" w:rsidRPr="009756EA">
        <w:rPr>
          <w:sz w:val="24"/>
          <w:szCs w:val="24"/>
          <w:lang w:val="ro-RO"/>
        </w:rPr>
        <w:t xml:space="preserve"> al lunii de livrare;</w:t>
      </w:r>
    </w:p>
    <w:p w14:paraId="76117ADE" w14:textId="78ADC70E" w:rsidR="00244FE9" w:rsidRPr="009756EA" w:rsidRDefault="004F70A4" w:rsidP="00810E36">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s</m:t>
            </m:r>
          </m:e>
          <m:sub>
            <m:r>
              <w:rPr>
                <w:rFonts w:ascii="Cambria Math" w:hAnsi="Cambria Math"/>
                <w:sz w:val="24"/>
                <w:szCs w:val="24"/>
                <w:lang w:val="ro-RO"/>
              </w:rPr>
              <m:t>RR,C</m:t>
            </m:r>
          </m:sub>
        </m:sSub>
        <m:r>
          <w:rPr>
            <w:rFonts w:ascii="Cambria Math" w:hAnsi="Cambria Math"/>
            <w:sz w:val="24"/>
            <w:szCs w:val="24"/>
            <w:lang w:val="ro-RO"/>
          </w:rPr>
          <m:t>(t)</m:t>
        </m:r>
      </m:oMath>
      <w:r w:rsidR="00244FE9" w:rsidRPr="009756EA">
        <w:rPr>
          <w:sz w:val="24"/>
          <w:szCs w:val="24"/>
          <w:lang w:val="ro-RO"/>
        </w:rPr>
        <w:t xml:space="preserve"> - cota din obligația de plată a OST către participantul la PEE pentru livrarea energiei electrice de echilibrare corespunzătoare </w:t>
      </w:r>
      <w:r w:rsidR="00244FE9" w:rsidRPr="009756EA">
        <w:rPr>
          <w:iCs/>
          <w:sz w:val="24"/>
          <w:szCs w:val="24"/>
          <w:lang w:val="ro-RO"/>
        </w:rPr>
        <w:t>procesului de înlocuire a rezervelor</w:t>
      </w:r>
      <w:r w:rsidR="00244FE9" w:rsidRPr="009756EA">
        <w:rPr>
          <w:sz w:val="24"/>
          <w:szCs w:val="24"/>
          <w:lang w:val="ro-RO"/>
        </w:rPr>
        <w:t xml:space="preserve"> de creștere de putere, aferentă tranzacției </w:t>
      </w:r>
      <w:r w:rsidR="00244FE9" w:rsidRPr="009756EA">
        <w:rPr>
          <w:i/>
          <w:sz w:val="24"/>
          <w:szCs w:val="24"/>
          <w:lang w:val="ro-RO"/>
        </w:rPr>
        <w:t>t</w:t>
      </w:r>
      <w:r w:rsidR="00244FE9" w:rsidRPr="009756EA">
        <w:rPr>
          <w:sz w:val="24"/>
          <w:szCs w:val="24"/>
          <w:lang w:val="ro-RO"/>
        </w:rPr>
        <w:t xml:space="preserve"> a participantului la PEE în intervalul de dispecerizare </w:t>
      </w:r>
      <w:r w:rsidR="00244FE9" w:rsidRPr="009756EA">
        <w:rPr>
          <w:i/>
          <w:sz w:val="24"/>
          <w:szCs w:val="24"/>
          <w:lang w:val="ro-RO"/>
        </w:rPr>
        <w:t>i</w:t>
      </w:r>
      <w:r w:rsidR="00244FE9" w:rsidRPr="009756EA">
        <w:rPr>
          <w:sz w:val="24"/>
          <w:szCs w:val="24"/>
          <w:lang w:val="ro-RO"/>
        </w:rPr>
        <w:t xml:space="preserve"> al zilei </w:t>
      </w:r>
      <w:r w:rsidR="00244FE9" w:rsidRPr="009756EA">
        <w:rPr>
          <w:i/>
          <w:sz w:val="24"/>
          <w:szCs w:val="24"/>
          <w:lang w:val="ro-RO"/>
        </w:rPr>
        <w:t>d</w:t>
      </w:r>
      <w:r w:rsidR="00244FE9" w:rsidRPr="009756EA">
        <w:rPr>
          <w:sz w:val="24"/>
          <w:szCs w:val="24"/>
          <w:lang w:val="ro-RO"/>
        </w:rPr>
        <w:t>, calculată</w:t>
      </w:r>
      <w:r w:rsidR="00E75036" w:rsidRPr="009756EA">
        <w:rPr>
          <w:sz w:val="24"/>
          <w:szCs w:val="24"/>
          <w:lang w:val="ro-RO"/>
        </w:rPr>
        <w:t xml:space="preserve"> conform prevederilor de la pct. 667</w:t>
      </w:r>
      <w:r w:rsidR="00244FE9" w:rsidRPr="009756EA">
        <w:rPr>
          <w:sz w:val="24"/>
          <w:szCs w:val="24"/>
          <w:lang w:val="ro-RO"/>
        </w:rPr>
        <w:t>;</w:t>
      </w:r>
    </w:p>
    <w:p w14:paraId="17A37D61" w14:textId="0A11E154" w:rsidR="00244FE9" w:rsidRPr="009756EA" w:rsidRDefault="004F70A4" w:rsidP="00810E36">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RR,C</m:t>
            </m:r>
          </m:sub>
        </m:sSub>
        <m:r>
          <w:rPr>
            <w:rFonts w:ascii="Cambria Math" w:hAnsi="Cambria Math"/>
            <w:sz w:val="24"/>
            <w:szCs w:val="24"/>
            <w:lang w:val="ro-RO"/>
          </w:rPr>
          <m:t>(t,d,i)</m:t>
        </m:r>
      </m:oMath>
      <w:r w:rsidR="00244FE9" w:rsidRPr="009756EA">
        <w:rPr>
          <w:sz w:val="24"/>
          <w:szCs w:val="24"/>
          <w:lang w:val="ro-RO"/>
        </w:rPr>
        <w:t xml:space="preserve"> - obligația de plată a OST către participantul la PEE pentru livrarea energiei electrice de echilibrare corespunzătoare </w:t>
      </w:r>
      <w:r w:rsidR="00244FE9" w:rsidRPr="009756EA">
        <w:rPr>
          <w:iCs/>
          <w:sz w:val="24"/>
          <w:szCs w:val="24"/>
          <w:lang w:val="ro-RO"/>
        </w:rPr>
        <w:t>procesului de restabilire manuală a frecvenței și procesului de înlocuire a rezervelor</w:t>
      </w:r>
      <w:r w:rsidR="00244FE9" w:rsidRPr="009756EA">
        <w:rPr>
          <w:sz w:val="24"/>
          <w:szCs w:val="24"/>
          <w:lang w:val="ro-RO"/>
        </w:rPr>
        <w:t xml:space="preserve"> de creștere de putere, aferentă tranzacției </w:t>
      </w:r>
      <w:r w:rsidR="00244FE9" w:rsidRPr="009756EA">
        <w:rPr>
          <w:i/>
          <w:sz w:val="24"/>
          <w:szCs w:val="24"/>
          <w:lang w:val="ro-RO"/>
        </w:rPr>
        <w:t>t</w:t>
      </w:r>
      <w:r w:rsidR="00244FE9" w:rsidRPr="009756EA">
        <w:rPr>
          <w:sz w:val="24"/>
          <w:szCs w:val="24"/>
          <w:lang w:val="ro-RO"/>
        </w:rPr>
        <w:t xml:space="preserve"> a participantului la PEE în intervalul de dispecerizare </w:t>
      </w:r>
      <w:r w:rsidR="00244FE9" w:rsidRPr="009756EA">
        <w:rPr>
          <w:i/>
          <w:sz w:val="24"/>
          <w:szCs w:val="24"/>
          <w:lang w:val="ro-RO"/>
        </w:rPr>
        <w:t>i</w:t>
      </w:r>
      <w:r w:rsidR="00244FE9" w:rsidRPr="009756EA">
        <w:rPr>
          <w:sz w:val="24"/>
          <w:szCs w:val="24"/>
          <w:lang w:val="ro-RO"/>
        </w:rPr>
        <w:t xml:space="preserve"> al zilei </w:t>
      </w:r>
      <w:r w:rsidR="00244FE9" w:rsidRPr="009756EA">
        <w:rPr>
          <w:i/>
          <w:sz w:val="24"/>
          <w:szCs w:val="24"/>
          <w:lang w:val="ro-RO"/>
        </w:rPr>
        <w:t>d</w:t>
      </w:r>
      <w:r w:rsidR="00244FE9" w:rsidRPr="009756EA">
        <w:rPr>
          <w:sz w:val="24"/>
          <w:szCs w:val="24"/>
          <w:lang w:val="ro-RO"/>
        </w:rPr>
        <w:t>, calculată</w:t>
      </w:r>
      <w:r w:rsidR="00E75036" w:rsidRPr="009756EA">
        <w:rPr>
          <w:sz w:val="24"/>
          <w:szCs w:val="24"/>
          <w:lang w:val="ro-RO"/>
        </w:rPr>
        <w:t xml:space="preserve"> conform prevederilor de la pct. 667</w:t>
      </w:r>
      <w:r w:rsidR="00244FE9" w:rsidRPr="009756EA">
        <w:rPr>
          <w:sz w:val="24"/>
          <w:szCs w:val="24"/>
          <w:lang w:val="ro-RO"/>
        </w:rPr>
        <w:t>;</w:t>
      </w:r>
    </w:p>
    <w:p w14:paraId="760DA6E9" w14:textId="71C56643" w:rsidR="00244FE9" w:rsidRPr="009756EA" w:rsidRDefault="004F70A4" w:rsidP="00526368">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SN</m:t>
            </m:r>
          </m:sub>
        </m:sSub>
        <m:r>
          <w:rPr>
            <w:rFonts w:ascii="Cambria Math" w:hAnsi="Cambria Math"/>
            <w:sz w:val="24"/>
            <w:szCs w:val="24"/>
            <w:lang w:val="ro-RO"/>
          </w:rPr>
          <m:t>(d,i)</m:t>
        </m:r>
      </m:oMath>
      <w:r w:rsidR="00244FE9" w:rsidRPr="009756EA">
        <w:rPr>
          <w:sz w:val="24"/>
          <w:szCs w:val="24"/>
          <w:lang w:val="ro-RO"/>
        </w:rPr>
        <w:t xml:space="preserve">– obligațiile de plată ale OST pentru interval de dispecerizare </w:t>
      </w:r>
      <w:r w:rsidR="00244FE9" w:rsidRPr="009756EA">
        <w:rPr>
          <w:i/>
          <w:sz w:val="24"/>
          <w:szCs w:val="24"/>
          <w:lang w:val="ro-RO"/>
        </w:rPr>
        <w:t>i</w:t>
      </w:r>
      <w:r w:rsidR="00244FE9" w:rsidRPr="009756EA">
        <w:rPr>
          <w:sz w:val="24"/>
          <w:szCs w:val="24"/>
          <w:lang w:val="ro-RO"/>
        </w:rPr>
        <w:t>ce reies din necesitatea compensării fluxurilor tehnologice de energie electrică cu OST din țările vecine, sau din obligațiile financiare ce reies din acordurile semnate cu OST din țările vecine, ce țin de compensarea fluxurilor tehnologice sau echilibrarea sistemului electroenergetic, acestea se consideră pozitive când reprezintă un venit și negative în cazul unei cheltuieli.”;</w:t>
      </w:r>
    </w:p>
    <w:p w14:paraId="3CF102E3" w14:textId="0508A3B2" w:rsidR="00244FE9" w:rsidRPr="009756EA" w:rsidRDefault="00244FE9" w:rsidP="00244FE9">
      <w:pPr>
        <w:ind w:left="709" w:firstLine="0"/>
        <w:rPr>
          <w:sz w:val="24"/>
          <w:szCs w:val="24"/>
          <w:lang w:val="ro-RO"/>
        </w:rPr>
      </w:pPr>
    </w:p>
    <w:p w14:paraId="377CA65A" w14:textId="63E0C04D" w:rsidR="00244FE9" w:rsidRPr="009756EA" w:rsidRDefault="00244FE9" w:rsidP="00526368">
      <w:pPr>
        <w:pStyle w:val="a4"/>
        <w:numPr>
          <w:ilvl w:val="1"/>
          <w:numId w:val="1"/>
        </w:numPr>
        <w:ind w:left="567" w:hanging="567"/>
        <w:rPr>
          <w:sz w:val="24"/>
          <w:szCs w:val="24"/>
          <w:lang w:val="ro-RO"/>
        </w:rPr>
      </w:pPr>
      <w:r w:rsidRPr="009756EA">
        <w:rPr>
          <w:bCs/>
          <w:sz w:val="24"/>
          <w:szCs w:val="24"/>
          <w:lang w:val="ro-RO"/>
        </w:rPr>
        <w:t>Punctul</w:t>
      </w:r>
      <w:r w:rsidRPr="009756EA">
        <w:rPr>
          <w:sz w:val="24"/>
          <w:szCs w:val="24"/>
          <w:lang w:val="ro-RO"/>
        </w:rPr>
        <w:t xml:space="preserve"> 685 va avea următorul cuprins:</w:t>
      </w:r>
    </w:p>
    <w:p w14:paraId="403E466E" w14:textId="7186DEA2" w:rsidR="00244FE9" w:rsidRPr="009756EA" w:rsidRDefault="00244FE9" w:rsidP="00526368">
      <w:pPr>
        <w:pStyle w:val="a4"/>
        <w:ind w:left="0" w:firstLine="0"/>
        <w:rPr>
          <w:sz w:val="24"/>
          <w:szCs w:val="24"/>
          <w:lang w:val="ro-RO"/>
        </w:rPr>
      </w:pPr>
      <w:r w:rsidRPr="009756EA">
        <w:rPr>
          <w:sz w:val="24"/>
          <w:szCs w:val="24"/>
          <w:lang w:val="ro-RO"/>
        </w:rPr>
        <w:t xml:space="preserve">„685. OST calculează valoarea decontării pentru managementul </w:t>
      </w:r>
      <w:r w:rsidRPr="009756EA">
        <w:rPr>
          <w:iCs/>
          <w:sz w:val="24"/>
          <w:szCs w:val="24"/>
          <w:lang w:val="ro-RO"/>
        </w:rPr>
        <w:t>congestiilor</w:t>
      </w:r>
      <w:r w:rsidRPr="009756EA">
        <w:rPr>
          <w:sz w:val="24"/>
          <w:szCs w:val="24"/>
          <w:lang w:val="ro-RO"/>
        </w:rPr>
        <w:t xml:space="preserve"> interne pentru întreaga </w:t>
      </w:r>
      <w:r w:rsidRPr="009756EA">
        <w:rPr>
          <w:iCs/>
          <w:sz w:val="24"/>
          <w:szCs w:val="24"/>
          <w:lang w:val="ro-RO"/>
        </w:rPr>
        <w:t>lună de livrare</w:t>
      </w:r>
      <w:r w:rsidRPr="009756EA">
        <w:rPr>
          <w:sz w:val="24"/>
          <w:szCs w:val="24"/>
          <w:lang w:val="ro-RO"/>
        </w:rPr>
        <w:t>, astfel:</w:t>
      </w:r>
    </w:p>
    <w:p w14:paraId="57FE3D5A" w14:textId="77777777" w:rsidR="00244FE9" w:rsidRPr="009756EA" w:rsidRDefault="004F70A4" w:rsidP="00244FE9">
      <w:pPr>
        <w:ind w:firstLine="709"/>
        <w:jc w:val="center"/>
        <w:rPr>
          <w:rFonts w:eastAsia="SimSun"/>
          <w:sz w:val="24"/>
          <w:szCs w:val="24"/>
          <w:lang w:val="ro-RO"/>
        </w:rPr>
      </w:pPr>
      <m:oMathPara>
        <m:oMath>
          <m:sSub>
            <m:sSubPr>
              <m:ctrlPr>
                <w:rPr>
                  <w:rFonts w:ascii="Cambria Math" w:eastAsia="SimSun" w:hAnsi="Cambria Math"/>
                  <w:i/>
                  <w:sz w:val="24"/>
                  <w:szCs w:val="24"/>
                  <w:lang w:val="ro-RO"/>
                </w:rPr>
              </m:ctrlPr>
            </m:sSubPr>
            <m:e>
              <m:r>
                <w:rPr>
                  <w:rFonts w:ascii="Cambria Math" w:eastAsia="SimSun" w:hAnsi="Cambria Math"/>
                  <w:sz w:val="24"/>
                  <w:szCs w:val="24"/>
                  <w:lang w:val="ro-RO"/>
                </w:rPr>
                <m:t>R</m:t>
              </m:r>
            </m:e>
            <m:sub>
              <m:r>
                <w:rPr>
                  <w:rFonts w:ascii="Cambria Math" w:eastAsia="SimSun" w:hAnsi="Cambria Math"/>
                  <w:sz w:val="24"/>
                  <w:szCs w:val="24"/>
                  <w:lang w:val="ro-RO"/>
                </w:rPr>
                <m:t>cong</m:t>
              </m:r>
            </m:sub>
          </m:sSub>
          <m:r>
            <w:rPr>
              <w:rFonts w:ascii="Cambria Math" w:eastAsia="SimSun" w:hAnsi="Cambria Math"/>
              <w:sz w:val="24"/>
              <w:szCs w:val="24"/>
              <w:lang w:val="ro-RO"/>
            </w:rPr>
            <m:t>(d,i)=</m:t>
          </m:r>
          <m:nary>
            <m:naryPr>
              <m:chr m:val="∑"/>
              <m:limLoc m:val="undOvr"/>
              <m:supHide m:val="1"/>
              <m:ctrlPr>
                <w:rPr>
                  <w:rFonts w:ascii="Cambria Math" w:eastAsia="SimSun" w:hAnsi="Cambria Math"/>
                  <w:i/>
                  <w:sz w:val="24"/>
                  <w:szCs w:val="24"/>
                  <w:lang w:val="ro-RO"/>
                </w:rPr>
              </m:ctrlPr>
            </m:naryPr>
            <m:sub>
              <m:r>
                <w:rPr>
                  <w:rFonts w:ascii="Cambria Math" w:eastAsia="SimSun" w:hAnsi="Cambria Math"/>
                  <w:sz w:val="24"/>
                  <w:szCs w:val="24"/>
                  <w:lang w:val="ro-RO"/>
                </w:rPr>
                <m:t>t</m:t>
              </m:r>
              <m:r>
                <w:rPr>
                  <w:rFonts w:ascii="Cambria Math" w:eastAsia="SimSun" w:hAnsi="Cambria Math" w:hint="eastAsia"/>
                  <w:sz w:val="24"/>
                  <w:szCs w:val="24"/>
                  <w:lang w:val="ro-RO"/>
                </w:rPr>
                <m:t>∈</m:t>
              </m:r>
              <m:sSub>
                <m:sSubPr>
                  <m:ctrlPr>
                    <w:rPr>
                      <w:rFonts w:ascii="Cambria Math" w:eastAsia="SimSun" w:hAnsi="Cambria Math"/>
                      <w:i/>
                      <w:sz w:val="24"/>
                      <w:szCs w:val="24"/>
                      <w:lang w:val="ro-RO"/>
                    </w:rPr>
                  </m:ctrlPr>
                </m:sSubPr>
                <m:e>
                  <m:r>
                    <w:rPr>
                      <w:rFonts w:ascii="Cambria Math" w:eastAsia="SimSun" w:hAnsi="Cambria Math"/>
                      <w:sz w:val="24"/>
                      <w:szCs w:val="24"/>
                      <w:lang w:val="ro-RO"/>
                    </w:rPr>
                    <m:t>T</m:t>
                  </m:r>
                </m:e>
                <m:sub>
                  <m:r>
                    <w:rPr>
                      <w:rFonts w:ascii="Cambria Math" w:eastAsia="SimSun" w:hAnsi="Cambria Math"/>
                      <w:sz w:val="24"/>
                      <w:szCs w:val="24"/>
                      <w:lang w:val="ro-RO"/>
                    </w:rPr>
                    <m:t>mFRR,C</m:t>
                  </m:r>
                </m:sub>
              </m:sSub>
              <m:r>
                <w:rPr>
                  <w:rFonts w:ascii="Cambria Math" w:eastAsia="SimSun" w:hAnsi="Cambria Math"/>
                  <w:sz w:val="24"/>
                  <w:szCs w:val="24"/>
                  <w:lang w:val="ro-RO"/>
                </w:rPr>
                <m:t>(d,i)</m:t>
              </m:r>
            </m:sub>
            <m:sup/>
            <m:e>
              <m:d>
                <m:dPr>
                  <m:ctrlPr>
                    <w:rPr>
                      <w:rFonts w:ascii="Cambria Math" w:eastAsia="SimSun" w:hAnsi="Cambria Math"/>
                      <w:i/>
                      <w:sz w:val="24"/>
                      <w:szCs w:val="24"/>
                      <w:lang w:val="ro-RO"/>
                    </w:rPr>
                  </m:ctrlPr>
                </m:dPr>
                <m:e>
                  <m:d>
                    <m:dPr>
                      <m:ctrlPr>
                        <w:rPr>
                          <w:rFonts w:ascii="Cambria Math" w:eastAsia="SimSun" w:hAnsi="Cambria Math"/>
                          <w:i/>
                          <w:sz w:val="24"/>
                          <w:szCs w:val="24"/>
                          <w:lang w:val="ro-RO"/>
                        </w:rPr>
                      </m:ctrlPr>
                    </m:dPr>
                    <m:e>
                      <m:r>
                        <w:rPr>
                          <w:rFonts w:ascii="Cambria Math" w:eastAsia="SimSun" w:hAnsi="Cambria Math"/>
                          <w:sz w:val="24"/>
                          <w:szCs w:val="24"/>
                          <w:lang w:val="ro-RO"/>
                        </w:rPr>
                        <m:t>1-</m:t>
                      </m:r>
                      <m:sSub>
                        <m:sSubPr>
                          <m:ctrlPr>
                            <w:rPr>
                              <w:rFonts w:ascii="Cambria Math" w:eastAsia="SimSun" w:hAnsi="Cambria Math"/>
                              <w:i/>
                              <w:sz w:val="24"/>
                              <w:szCs w:val="24"/>
                              <w:lang w:val="ro-RO"/>
                            </w:rPr>
                          </m:ctrlPr>
                        </m:sSubPr>
                        <m:e>
                          <m:r>
                            <w:rPr>
                              <w:rFonts w:ascii="Cambria Math" w:eastAsia="SimSun" w:hAnsi="Cambria Math"/>
                              <w:sz w:val="24"/>
                              <w:szCs w:val="24"/>
                              <w:lang w:val="ro-RO"/>
                            </w:rPr>
                            <m:t>s</m:t>
                          </m:r>
                        </m:e>
                        <m:sub>
                          <m:r>
                            <w:rPr>
                              <w:rFonts w:ascii="Cambria Math" w:eastAsia="SimSun" w:hAnsi="Cambria Math"/>
                              <w:sz w:val="24"/>
                              <w:szCs w:val="24"/>
                              <w:lang w:val="ro-RO"/>
                            </w:rPr>
                            <m:t>mFRR,C</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m:t>
                          </m:r>
                        </m:e>
                      </m:d>
                    </m:e>
                  </m:d>
                  <m:r>
                    <w:rPr>
                      <w:rFonts w:ascii="Cambria Math" w:eastAsia="SimSun" w:hAnsi="Cambria Math"/>
                      <w:sz w:val="24"/>
                      <w:szCs w:val="24"/>
                      <w:lang w:val="ro-RO"/>
                    </w:rPr>
                    <m:t>∙</m:t>
                  </m:r>
                  <m:sSub>
                    <m:sSubPr>
                      <m:ctrlPr>
                        <w:rPr>
                          <w:rFonts w:ascii="Cambria Math" w:eastAsia="SimSun" w:hAnsi="Cambria Math"/>
                          <w:i/>
                          <w:sz w:val="24"/>
                          <w:szCs w:val="24"/>
                          <w:lang w:val="ro-RO"/>
                        </w:rPr>
                      </m:ctrlPr>
                    </m:sSubPr>
                    <m:e>
                      <m:r>
                        <w:rPr>
                          <w:rFonts w:ascii="Cambria Math" w:eastAsia="SimSun" w:hAnsi="Cambria Math"/>
                          <w:sz w:val="24"/>
                          <w:szCs w:val="24"/>
                          <w:lang w:val="ro-RO"/>
                        </w:rPr>
                        <m:t>P</m:t>
                      </m:r>
                    </m:e>
                    <m:sub>
                      <m:r>
                        <w:rPr>
                          <w:rFonts w:ascii="Cambria Math" w:eastAsia="SimSun" w:hAnsi="Cambria Math"/>
                          <w:sz w:val="24"/>
                          <w:szCs w:val="24"/>
                          <w:lang w:val="ro-RO"/>
                        </w:rPr>
                        <m:t>mFRR,C</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t,d,i</m:t>
                      </m:r>
                    </m:e>
                  </m:d>
                </m:e>
              </m:d>
              <m:r>
                <w:rPr>
                  <w:rFonts w:ascii="Cambria Math" w:eastAsia="SimSun" w:hAnsi="Cambria Math"/>
                  <w:sz w:val="24"/>
                  <w:szCs w:val="24"/>
                  <w:lang w:val="ro-RO"/>
                </w:rPr>
                <m:t>+</m:t>
              </m:r>
              <m:nary>
                <m:naryPr>
                  <m:chr m:val="∑"/>
                  <m:limLoc m:val="undOvr"/>
                  <m:supHide m:val="1"/>
                  <m:ctrlPr>
                    <w:rPr>
                      <w:rFonts w:ascii="Cambria Math" w:eastAsia="SimSun" w:hAnsi="Cambria Math"/>
                      <w:i/>
                      <w:sz w:val="24"/>
                      <w:szCs w:val="24"/>
                      <w:lang w:val="ro-RO"/>
                    </w:rPr>
                  </m:ctrlPr>
                </m:naryPr>
                <m:sub>
                  <m:r>
                    <w:rPr>
                      <w:rFonts w:ascii="Cambria Math" w:eastAsia="SimSun" w:hAnsi="Cambria Math"/>
                      <w:sz w:val="24"/>
                      <w:szCs w:val="24"/>
                      <w:lang w:val="ro-RO"/>
                    </w:rPr>
                    <m:t>t</m:t>
                  </m:r>
                  <m:r>
                    <w:rPr>
                      <w:rFonts w:ascii="Cambria Math" w:eastAsia="SimSun" w:hAnsi="Cambria Math" w:hint="eastAsia"/>
                      <w:sz w:val="24"/>
                      <w:szCs w:val="24"/>
                      <w:lang w:val="ro-RO"/>
                    </w:rPr>
                    <m:t>∈</m:t>
                  </m:r>
                  <m:sSub>
                    <m:sSubPr>
                      <m:ctrlPr>
                        <w:rPr>
                          <w:rFonts w:ascii="Cambria Math" w:eastAsia="SimSun" w:hAnsi="Cambria Math"/>
                          <w:i/>
                          <w:sz w:val="24"/>
                          <w:szCs w:val="24"/>
                          <w:lang w:val="ro-RO"/>
                        </w:rPr>
                      </m:ctrlPr>
                    </m:sSubPr>
                    <m:e>
                      <m:r>
                        <w:rPr>
                          <w:rFonts w:ascii="Cambria Math" w:eastAsia="SimSun" w:hAnsi="Cambria Math"/>
                          <w:sz w:val="24"/>
                          <w:szCs w:val="24"/>
                          <w:lang w:val="ro-RO"/>
                        </w:rPr>
                        <m:t>T</m:t>
                      </m:r>
                    </m:e>
                    <m:sub>
                      <m:r>
                        <w:rPr>
                          <w:rFonts w:ascii="Cambria Math" w:eastAsia="SimSun" w:hAnsi="Cambria Math"/>
                          <w:sz w:val="24"/>
                          <w:szCs w:val="24"/>
                          <w:lang w:val="ro-RO"/>
                        </w:rPr>
                        <m:t>RR,C</m:t>
                      </m:r>
                    </m:sub>
                  </m:sSub>
                  <m:r>
                    <w:rPr>
                      <w:rFonts w:ascii="Cambria Math" w:eastAsia="SimSun" w:hAnsi="Cambria Math"/>
                      <w:sz w:val="24"/>
                      <w:szCs w:val="24"/>
                      <w:lang w:val="ro-RO"/>
                    </w:rPr>
                    <m:t>(d,i)</m:t>
                  </m:r>
                </m:sub>
                <m:sup/>
                <m:e>
                  <m:d>
                    <m:dPr>
                      <m:ctrlPr>
                        <w:rPr>
                          <w:rFonts w:ascii="Cambria Math" w:eastAsia="SimSun" w:hAnsi="Cambria Math"/>
                          <w:i/>
                          <w:sz w:val="24"/>
                          <w:szCs w:val="24"/>
                          <w:lang w:val="ro-RO"/>
                        </w:rPr>
                      </m:ctrlPr>
                    </m:dPr>
                    <m:e>
                      <m:d>
                        <m:dPr>
                          <m:ctrlPr>
                            <w:rPr>
                              <w:rFonts w:ascii="Cambria Math" w:eastAsia="SimSun" w:hAnsi="Cambria Math"/>
                              <w:i/>
                              <w:sz w:val="24"/>
                              <w:szCs w:val="24"/>
                              <w:lang w:val="ro-RO"/>
                            </w:rPr>
                          </m:ctrlPr>
                        </m:dPr>
                        <m:e>
                          <m:r>
                            <w:rPr>
                              <w:rFonts w:ascii="Cambria Math" w:eastAsia="SimSun" w:hAnsi="Cambria Math"/>
                              <w:sz w:val="24"/>
                              <w:szCs w:val="24"/>
                              <w:lang w:val="ro-RO"/>
                            </w:rPr>
                            <m:t>1-</m:t>
                          </m:r>
                          <m:sSub>
                            <m:sSubPr>
                              <m:ctrlPr>
                                <w:rPr>
                                  <w:rFonts w:ascii="Cambria Math" w:eastAsia="SimSun" w:hAnsi="Cambria Math"/>
                                  <w:i/>
                                  <w:sz w:val="24"/>
                                  <w:szCs w:val="24"/>
                                  <w:lang w:val="ro-RO"/>
                                </w:rPr>
                              </m:ctrlPr>
                            </m:sSubPr>
                            <m:e>
                              <m:r>
                                <w:rPr>
                                  <w:rFonts w:ascii="Cambria Math" w:eastAsia="SimSun" w:hAnsi="Cambria Math"/>
                                  <w:sz w:val="24"/>
                                  <w:szCs w:val="24"/>
                                  <w:lang w:val="ro-RO"/>
                                </w:rPr>
                                <m:t>s</m:t>
                              </m:r>
                            </m:e>
                            <m:sub>
                              <m:r>
                                <w:rPr>
                                  <w:rFonts w:ascii="Cambria Math" w:eastAsia="SimSun" w:hAnsi="Cambria Math"/>
                                  <w:sz w:val="24"/>
                                  <w:szCs w:val="24"/>
                                  <w:lang w:val="ro-RO"/>
                                </w:rPr>
                                <m:t>RR,C</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m:t>
                              </m:r>
                            </m:e>
                          </m:d>
                        </m:e>
                      </m:d>
                      <m:r>
                        <w:rPr>
                          <w:rFonts w:ascii="Cambria Math" w:eastAsia="SimSun" w:hAnsi="Cambria Math"/>
                          <w:sz w:val="24"/>
                          <w:szCs w:val="24"/>
                          <w:lang w:val="ro-RO"/>
                        </w:rPr>
                        <m:t>∙</m:t>
                      </m:r>
                      <m:sSub>
                        <m:sSubPr>
                          <m:ctrlPr>
                            <w:rPr>
                              <w:rFonts w:ascii="Cambria Math" w:eastAsia="SimSun" w:hAnsi="Cambria Math"/>
                              <w:i/>
                              <w:sz w:val="24"/>
                              <w:szCs w:val="24"/>
                              <w:lang w:val="ro-RO"/>
                            </w:rPr>
                          </m:ctrlPr>
                        </m:sSubPr>
                        <m:e>
                          <m:r>
                            <w:rPr>
                              <w:rFonts w:ascii="Cambria Math" w:eastAsia="SimSun" w:hAnsi="Cambria Math"/>
                              <w:sz w:val="24"/>
                              <w:szCs w:val="24"/>
                              <w:lang w:val="ro-RO"/>
                            </w:rPr>
                            <m:t>P</m:t>
                          </m:r>
                        </m:e>
                        <m:sub>
                          <m:r>
                            <w:rPr>
                              <w:rFonts w:ascii="Cambria Math" w:eastAsia="SimSun" w:hAnsi="Cambria Math"/>
                              <w:sz w:val="24"/>
                              <w:szCs w:val="24"/>
                              <w:lang w:val="ro-RO"/>
                            </w:rPr>
                            <m:t>RR,C</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t,d,i</m:t>
                          </m:r>
                        </m:e>
                      </m:d>
                    </m:e>
                  </m:d>
                </m:e>
              </m:nary>
              <m:r>
                <w:rPr>
                  <w:rFonts w:ascii="Cambria Math" w:eastAsia="SimSun" w:hAnsi="Cambria Math"/>
                  <w:sz w:val="24"/>
                  <w:szCs w:val="24"/>
                  <w:lang w:val="ro-RO"/>
                </w:rPr>
                <m:t>-</m:t>
              </m:r>
              <m:nary>
                <m:naryPr>
                  <m:chr m:val="∑"/>
                  <m:limLoc m:val="undOvr"/>
                  <m:supHide m:val="1"/>
                  <m:ctrlPr>
                    <w:rPr>
                      <w:rFonts w:ascii="Cambria Math" w:eastAsia="SimSun" w:hAnsi="Cambria Math"/>
                      <w:i/>
                      <w:sz w:val="24"/>
                      <w:szCs w:val="24"/>
                      <w:lang w:val="ro-RO"/>
                    </w:rPr>
                  </m:ctrlPr>
                </m:naryPr>
                <m:sub>
                  <m:r>
                    <w:rPr>
                      <w:rFonts w:ascii="Cambria Math" w:eastAsia="SimSun" w:hAnsi="Cambria Math"/>
                      <w:sz w:val="24"/>
                      <w:szCs w:val="24"/>
                      <w:lang w:val="ro-RO"/>
                    </w:rPr>
                    <m:t>t</m:t>
                  </m:r>
                  <m:r>
                    <w:rPr>
                      <w:rFonts w:ascii="Cambria Math" w:eastAsia="SimSun" w:hAnsi="Cambria Math" w:hint="eastAsia"/>
                      <w:sz w:val="24"/>
                      <w:szCs w:val="24"/>
                      <w:lang w:val="ro-RO"/>
                    </w:rPr>
                    <m:t>∈</m:t>
                  </m:r>
                  <m:sSub>
                    <m:sSubPr>
                      <m:ctrlPr>
                        <w:rPr>
                          <w:rFonts w:ascii="Cambria Math" w:eastAsia="SimSun" w:hAnsi="Cambria Math"/>
                          <w:i/>
                          <w:sz w:val="24"/>
                          <w:szCs w:val="24"/>
                          <w:lang w:val="ro-RO"/>
                        </w:rPr>
                      </m:ctrlPr>
                    </m:sSubPr>
                    <m:e>
                      <m:r>
                        <w:rPr>
                          <w:rFonts w:ascii="Cambria Math" w:eastAsia="SimSun" w:hAnsi="Cambria Math"/>
                          <w:sz w:val="24"/>
                          <w:szCs w:val="24"/>
                          <w:lang w:val="ro-RO"/>
                        </w:rPr>
                        <m:t>T</m:t>
                      </m:r>
                    </m:e>
                    <m:sub>
                      <m:r>
                        <w:rPr>
                          <w:rFonts w:ascii="Cambria Math" w:eastAsia="SimSun" w:hAnsi="Cambria Math"/>
                          <w:sz w:val="24"/>
                          <w:szCs w:val="24"/>
                          <w:lang w:val="ro-RO"/>
                        </w:rPr>
                        <m:t>mFRR,R</m:t>
                      </m:r>
                    </m:sub>
                  </m:sSub>
                  <m:r>
                    <w:rPr>
                      <w:rFonts w:ascii="Cambria Math" w:eastAsia="SimSun" w:hAnsi="Cambria Math"/>
                      <w:sz w:val="24"/>
                      <w:szCs w:val="24"/>
                      <w:lang w:val="ro-RO"/>
                    </w:rPr>
                    <m:t>(d,i)</m:t>
                  </m:r>
                </m:sub>
                <m:sup/>
                <m:e>
                  <m:d>
                    <m:dPr>
                      <m:ctrlPr>
                        <w:rPr>
                          <w:rFonts w:ascii="Cambria Math" w:eastAsia="SimSun" w:hAnsi="Cambria Math"/>
                          <w:i/>
                          <w:sz w:val="24"/>
                          <w:szCs w:val="24"/>
                          <w:lang w:val="ro-RO"/>
                        </w:rPr>
                      </m:ctrlPr>
                    </m:dPr>
                    <m:e>
                      <m:d>
                        <m:dPr>
                          <m:ctrlPr>
                            <w:rPr>
                              <w:rFonts w:ascii="Cambria Math" w:eastAsia="SimSun" w:hAnsi="Cambria Math"/>
                              <w:i/>
                              <w:sz w:val="24"/>
                              <w:szCs w:val="24"/>
                              <w:lang w:val="ro-RO"/>
                            </w:rPr>
                          </m:ctrlPr>
                        </m:dPr>
                        <m:e>
                          <m:r>
                            <w:rPr>
                              <w:rFonts w:ascii="Cambria Math" w:eastAsia="SimSun" w:hAnsi="Cambria Math"/>
                              <w:sz w:val="24"/>
                              <w:szCs w:val="24"/>
                              <w:lang w:val="ro-RO"/>
                            </w:rPr>
                            <m:t>1-</m:t>
                          </m:r>
                          <m:sSub>
                            <m:sSubPr>
                              <m:ctrlPr>
                                <w:rPr>
                                  <w:rFonts w:ascii="Cambria Math" w:eastAsia="SimSun" w:hAnsi="Cambria Math"/>
                                  <w:i/>
                                  <w:sz w:val="24"/>
                                  <w:szCs w:val="24"/>
                                  <w:lang w:val="ro-RO"/>
                                </w:rPr>
                              </m:ctrlPr>
                            </m:sSubPr>
                            <m:e>
                              <m:r>
                                <w:rPr>
                                  <w:rFonts w:ascii="Cambria Math" w:eastAsia="SimSun" w:hAnsi="Cambria Math"/>
                                  <w:sz w:val="24"/>
                                  <w:szCs w:val="24"/>
                                  <w:lang w:val="ro-RO"/>
                                </w:rPr>
                                <m:t>s</m:t>
                              </m:r>
                            </m:e>
                            <m:sub>
                              <m:r>
                                <w:rPr>
                                  <w:rFonts w:ascii="Cambria Math" w:eastAsia="SimSun" w:hAnsi="Cambria Math"/>
                                  <w:sz w:val="24"/>
                                  <w:szCs w:val="24"/>
                                  <w:lang w:val="ro-RO"/>
                                </w:rPr>
                                <m:t>mFRR,R</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m:t>
                              </m:r>
                            </m:e>
                          </m:d>
                        </m:e>
                      </m:d>
                      <m:r>
                        <w:rPr>
                          <w:rFonts w:ascii="Cambria Math" w:eastAsia="SimSun" w:hAnsi="Cambria Math"/>
                          <w:sz w:val="24"/>
                          <w:szCs w:val="24"/>
                          <w:lang w:val="ro-RO"/>
                        </w:rPr>
                        <m:t>∙</m:t>
                      </m:r>
                      <m:sSub>
                        <m:sSubPr>
                          <m:ctrlPr>
                            <w:rPr>
                              <w:rFonts w:ascii="Cambria Math" w:eastAsia="SimSun" w:hAnsi="Cambria Math"/>
                              <w:i/>
                              <w:sz w:val="24"/>
                              <w:szCs w:val="24"/>
                              <w:lang w:val="ro-RO"/>
                            </w:rPr>
                          </m:ctrlPr>
                        </m:sSubPr>
                        <m:e>
                          <m:r>
                            <w:rPr>
                              <w:rFonts w:ascii="Cambria Math" w:eastAsia="SimSun" w:hAnsi="Cambria Math"/>
                              <w:sz w:val="24"/>
                              <w:szCs w:val="24"/>
                              <w:lang w:val="ro-RO"/>
                            </w:rPr>
                            <m:t>P</m:t>
                          </m:r>
                        </m:e>
                        <m:sub>
                          <m:r>
                            <w:rPr>
                              <w:rFonts w:ascii="Cambria Math" w:eastAsia="SimSun" w:hAnsi="Cambria Math"/>
                              <w:sz w:val="24"/>
                              <w:szCs w:val="24"/>
                              <w:lang w:val="ro-RO"/>
                            </w:rPr>
                            <m:t>mFRR,R</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t,d,i</m:t>
                          </m:r>
                        </m:e>
                      </m:d>
                    </m:e>
                  </m:d>
                  <m:r>
                    <w:rPr>
                      <w:rFonts w:ascii="Cambria Math" w:eastAsia="SimSun" w:hAnsi="Cambria Math"/>
                      <w:sz w:val="24"/>
                      <w:szCs w:val="24"/>
                      <w:lang w:val="ro-RO"/>
                    </w:rPr>
                    <m:t>-</m:t>
                  </m:r>
                  <m:nary>
                    <m:naryPr>
                      <m:chr m:val="∑"/>
                      <m:limLoc m:val="undOvr"/>
                      <m:supHide m:val="1"/>
                      <m:ctrlPr>
                        <w:rPr>
                          <w:rFonts w:ascii="Cambria Math" w:eastAsia="SimSun" w:hAnsi="Cambria Math"/>
                          <w:i/>
                          <w:sz w:val="24"/>
                          <w:szCs w:val="24"/>
                          <w:lang w:val="ro-RO"/>
                        </w:rPr>
                      </m:ctrlPr>
                    </m:naryPr>
                    <m:sub>
                      <m:r>
                        <w:rPr>
                          <w:rFonts w:ascii="Cambria Math" w:eastAsia="SimSun" w:hAnsi="Cambria Math"/>
                          <w:sz w:val="24"/>
                          <w:szCs w:val="24"/>
                          <w:lang w:val="ro-RO"/>
                        </w:rPr>
                        <m:t>t</m:t>
                      </m:r>
                      <m:r>
                        <w:rPr>
                          <w:rFonts w:ascii="Cambria Math" w:eastAsia="SimSun" w:hAnsi="Cambria Math" w:hint="eastAsia"/>
                          <w:sz w:val="24"/>
                          <w:szCs w:val="24"/>
                          <w:lang w:val="ro-RO"/>
                        </w:rPr>
                        <m:t>∈</m:t>
                      </m:r>
                      <m:sSub>
                        <m:sSubPr>
                          <m:ctrlPr>
                            <w:rPr>
                              <w:rFonts w:ascii="Cambria Math" w:eastAsia="SimSun" w:hAnsi="Cambria Math"/>
                              <w:i/>
                              <w:sz w:val="24"/>
                              <w:szCs w:val="24"/>
                              <w:lang w:val="ro-RO"/>
                            </w:rPr>
                          </m:ctrlPr>
                        </m:sSubPr>
                        <m:e>
                          <m:r>
                            <w:rPr>
                              <w:rFonts w:ascii="Cambria Math" w:eastAsia="SimSun" w:hAnsi="Cambria Math"/>
                              <w:sz w:val="24"/>
                              <w:szCs w:val="24"/>
                              <w:lang w:val="ro-RO"/>
                            </w:rPr>
                            <m:t>T</m:t>
                          </m:r>
                        </m:e>
                        <m:sub>
                          <m:r>
                            <w:rPr>
                              <w:rFonts w:ascii="Cambria Math" w:eastAsia="SimSun" w:hAnsi="Cambria Math"/>
                              <w:sz w:val="24"/>
                              <w:szCs w:val="24"/>
                              <w:lang w:val="ro-RO"/>
                            </w:rPr>
                            <m:t>RR,R</m:t>
                          </m:r>
                        </m:sub>
                      </m:sSub>
                      <m:r>
                        <w:rPr>
                          <w:rFonts w:ascii="Cambria Math" w:eastAsia="SimSun" w:hAnsi="Cambria Math"/>
                          <w:sz w:val="24"/>
                          <w:szCs w:val="24"/>
                          <w:lang w:val="ro-RO"/>
                        </w:rPr>
                        <m:t>(d,i)</m:t>
                      </m:r>
                    </m:sub>
                    <m:sup/>
                    <m:e>
                      <m:d>
                        <m:dPr>
                          <m:ctrlPr>
                            <w:rPr>
                              <w:rFonts w:ascii="Cambria Math" w:eastAsia="SimSun" w:hAnsi="Cambria Math"/>
                              <w:i/>
                              <w:sz w:val="24"/>
                              <w:szCs w:val="24"/>
                              <w:lang w:val="ro-RO"/>
                            </w:rPr>
                          </m:ctrlPr>
                        </m:dPr>
                        <m:e>
                          <m:d>
                            <m:dPr>
                              <m:ctrlPr>
                                <w:rPr>
                                  <w:rFonts w:ascii="Cambria Math" w:eastAsia="SimSun" w:hAnsi="Cambria Math"/>
                                  <w:i/>
                                  <w:sz w:val="24"/>
                                  <w:szCs w:val="24"/>
                                  <w:lang w:val="ro-RO"/>
                                </w:rPr>
                              </m:ctrlPr>
                            </m:dPr>
                            <m:e>
                              <m:r>
                                <w:rPr>
                                  <w:rFonts w:ascii="Cambria Math" w:eastAsia="SimSun" w:hAnsi="Cambria Math"/>
                                  <w:sz w:val="24"/>
                                  <w:szCs w:val="24"/>
                                  <w:lang w:val="ro-RO"/>
                                </w:rPr>
                                <m:t>1-</m:t>
                              </m:r>
                              <m:sSub>
                                <m:sSubPr>
                                  <m:ctrlPr>
                                    <w:rPr>
                                      <w:rFonts w:ascii="Cambria Math" w:eastAsia="SimSun" w:hAnsi="Cambria Math"/>
                                      <w:i/>
                                      <w:sz w:val="24"/>
                                      <w:szCs w:val="24"/>
                                      <w:lang w:val="ro-RO"/>
                                    </w:rPr>
                                  </m:ctrlPr>
                                </m:sSubPr>
                                <m:e>
                                  <m:r>
                                    <w:rPr>
                                      <w:rFonts w:ascii="Cambria Math" w:eastAsia="SimSun" w:hAnsi="Cambria Math"/>
                                      <w:sz w:val="24"/>
                                      <w:szCs w:val="24"/>
                                      <w:lang w:val="ro-RO"/>
                                    </w:rPr>
                                    <m:t>s</m:t>
                                  </m:r>
                                </m:e>
                                <m:sub>
                                  <m:r>
                                    <w:rPr>
                                      <w:rFonts w:ascii="Cambria Math" w:eastAsia="SimSun" w:hAnsi="Cambria Math"/>
                                      <w:sz w:val="24"/>
                                      <w:szCs w:val="24"/>
                                      <w:lang w:val="ro-RO"/>
                                    </w:rPr>
                                    <m:t>RR,R</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m:t>
                                  </m:r>
                                </m:e>
                              </m:d>
                            </m:e>
                          </m:d>
                          <m:r>
                            <w:rPr>
                              <w:rFonts w:ascii="Cambria Math" w:eastAsia="SimSun" w:hAnsi="Cambria Math"/>
                              <w:sz w:val="24"/>
                              <w:szCs w:val="24"/>
                              <w:lang w:val="ro-RO"/>
                            </w:rPr>
                            <m:t>∙</m:t>
                          </m:r>
                          <m:sSub>
                            <m:sSubPr>
                              <m:ctrlPr>
                                <w:rPr>
                                  <w:rFonts w:ascii="Cambria Math" w:eastAsia="SimSun" w:hAnsi="Cambria Math"/>
                                  <w:i/>
                                  <w:sz w:val="24"/>
                                  <w:szCs w:val="24"/>
                                  <w:lang w:val="ro-RO"/>
                                </w:rPr>
                              </m:ctrlPr>
                            </m:sSubPr>
                            <m:e>
                              <m:r>
                                <w:rPr>
                                  <w:rFonts w:ascii="Cambria Math" w:eastAsia="SimSun" w:hAnsi="Cambria Math"/>
                                  <w:sz w:val="24"/>
                                  <w:szCs w:val="24"/>
                                  <w:lang w:val="ro-RO"/>
                                </w:rPr>
                                <m:t>P</m:t>
                              </m:r>
                            </m:e>
                            <m:sub>
                              <m:r>
                                <w:rPr>
                                  <w:rFonts w:ascii="Cambria Math" w:eastAsia="SimSun" w:hAnsi="Cambria Math"/>
                                  <w:sz w:val="24"/>
                                  <w:szCs w:val="24"/>
                                  <w:lang w:val="ro-RO"/>
                                </w:rPr>
                                <m:t>RR,R</m:t>
                              </m:r>
                            </m:sub>
                          </m:sSub>
                          <m:d>
                            <m:dPr>
                              <m:ctrlPr>
                                <w:rPr>
                                  <w:rFonts w:ascii="Cambria Math" w:eastAsia="SimSun" w:hAnsi="Cambria Math"/>
                                  <w:i/>
                                  <w:sz w:val="24"/>
                                  <w:szCs w:val="24"/>
                                  <w:lang w:val="ro-RO"/>
                                </w:rPr>
                              </m:ctrlPr>
                            </m:dPr>
                            <m:e>
                              <m:r>
                                <w:rPr>
                                  <w:rFonts w:ascii="Cambria Math" w:eastAsia="SimSun" w:hAnsi="Cambria Math"/>
                                  <w:sz w:val="24"/>
                                  <w:szCs w:val="24"/>
                                  <w:lang w:val="ro-RO"/>
                                </w:rPr>
                                <m:t>t,d,i</m:t>
                              </m:r>
                            </m:e>
                          </m:d>
                        </m:e>
                      </m:d>
                    </m:e>
                  </m:nary>
                </m:e>
              </m:nary>
            </m:e>
          </m:nary>
        </m:oMath>
      </m:oMathPara>
    </w:p>
    <w:p w14:paraId="4786852F" w14:textId="77777777" w:rsidR="00592D27" w:rsidRPr="009756EA" w:rsidRDefault="00592D27" w:rsidP="00526368">
      <w:pPr>
        <w:ind w:left="426" w:firstLine="0"/>
        <w:rPr>
          <w:sz w:val="24"/>
          <w:szCs w:val="24"/>
          <w:lang w:val="ro-RO"/>
        </w:rPr>
      </w:pPr>
      <w:r w:rsidRPr="009756EA">
        <w:rPr>
          <w:sz w:val="24"/>
          <w:szCs w:val="24"/>
          <w:lang w:val="ro-RO"/>
        </w:rPr>
        <w:t>unde:</w:t>
      </w:r>
    </w:p>
    <w:p w14:paraId="0EB027C1" w14:textId="109E42B5" w:rsidR="00592D27" w:rsidRPr="009756EA" w:rsidRDefault="004F70A4" w:rsidP="00526368">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mFRR,C</m:t>
            </m:r>
          </m:sub>
        </m:sSub>
      </m:oMath>
      <w:r w:rsidR="00592D27" w:rsidRPr="009756EA">
        <w:rPr>
          <w:sz w:val="24"/>
          <w:szCs w:val="24"/>
          <w:lang w:val="ro-RO"/>
        </w:rPr>
        <w:t xml:space="preserve">și </w:t>
      </w: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mFRR,R</m:t>
            </m:r>
          </m:sub>
        </m:sSub>
      </m:oMath>
      <w:r w:rsidR="00592D27" w:rsidRPr="009756EA">
        <w:rPr>
          <w:sz w:val="24"/>
          <w:szCs w:val="24"/>
          <w:lang w:val="ro-RO"/>
        </w:rPr>
        <w:t xml:space="preserve"> reprezintă toate tranzacțiile pentru livrarea energiei electrice de echilibrare corespunzătoare </w:t>
      </w:r>
      <w:r w:rsidR="00592D27" w:rsidRPr="009756EA">
        <w:rPr>
          <w:iCs/>
          <w:sz w:val="24"/>
          <w:szCs w:val="24"/>
          <w:lang w:val="ro-RO"/>
        </w:rPr>
        <w:t xml:space="preserve">procesului de restabilire manuală a frecvenței </w:t>
      </w:r>
      <w:r w:rsidR="00592D27" w:rsidRPr="009756EA">
        <w:rPr>
          <w:sz w:val="24"/>
          <w:szCs w:val="24"/>
          <w:lang w:val="ro-RO"/>
        </w:rPr>
        <w:t>de creștere de putere, respectiv de reducere de putere, în luna de livrare;</w:t>
      </w:r>
    </w:p>
    <w:p w14:paraId="16F1DC20" w14:textId="1FBB3655" w:rsidR="00592D27" w:rsidRPr="009756EA" w:rsidRDefault="004F70A4" w:rsidP="00526368">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RR,C</m:t>
            </m:r>
          </m:sub>
        </m:sSub>
        <m:sSub>
          <m:sSubPr>
            <m:ctrlPr>
              <w:rPr>
                <w:rFonts w:ascii="Cambria Math" w:hAnsi="Cambria Math"/>
                <w:i/>
                <w:sz w:val="24"/>
                <w:szCs w:val="24"/>
                <w:lang w:val="ro-RO"/>
              </w:rPr>
            </m:ctrlPr>
          </m:sSubPr>
          <m:e>
            <m:r>
              <w:rPr>
                <w:rFonts w:ascii="Cambria Math" w:hAnsi="Cambria Math"/>
                <w:sz w:val="24"/>
                <w:szCs w:val="24"/>
                <w:lang w:val="ro-RO"/>
              </w:rPr>
              <m:t>T</m:t>
            </m:r>
          </m:e>
          <m:sub>
            <m:r>
              <w:rPr>
                <w:rFonts w:ascii="Cambria Math" w:hAnsi="Cambria Math"/>
                <w:sz w:val="24"/>
                <w:szCs w:val="24"/>
                <w:lang w:val="ro-RO"/>
              </w:rPr>
              <m:t>RR,R</m:t>
            </m:r>
          </m:sub>
        </m:sSub>
      </m:oMath>
      <w:r w:rsidR="00592D27" w:rsidRPr="009756EA">
        <w:rPr>
          <w:sz w:val="24"/>
          <w:szCs w:val="24"/>
          <w:lang w:val="ro-RO"/>
        </w:rPr>
        <w:t xml:space="preserve">reprezintă toate tranzacțiile pentru livrarea energiei electrice de echilibrare corespunzătoare </w:t>
      </w:r>
      <w:r w:rsidR="00592D27" w:rsidRPr="009756EA">
        <w:rPr>
          <w:iCs/>
          <w:sz w:val="24"/>
          <w:szCs w:val="24"/>
          <w:lang w:val="ro-RO"/>
        </w:rPr>
        <w:t>procesului de înlocuire a rezervelor</w:t>
      </w:r>
      <w:r w:rsidR="00592D27" w:rsidRPr="009756EA">
        <w:rPr>
          <w:sz w:val="24"/>
          <w:szCs w:val="24"/>
          <w:lang w:val="ro-RO"/>
        </w:rPr>
        <w:t xml:space="preserve"> de creștere de putere, respectiv de reducere de putere, în luna de livrare;</w:t>
      </w:r>
    </w:p>
    <w:p w14:paraId="57967644" w14:textId="641612DA" w:rsidR="00592D27" w:rsidRPr="009756EA" w:rsidRDefault="004F70A4" w:rsidP="00526368">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mFRR,C</m:t>
            </m:r>
          </m:sub>
        </m:sSub>
        <m:d>
          <m:dPr>
            <m:ctrlPr>
              <w:rPr>
                <w:rFonts w:ascii="Cambria Math" w:hAnsi="Cambria Math"/>
                <w:i/>
                <w:sz w:val="24"/>
                <w:szCs w:val="24"/>
                <w:lang w:val="ro-RO"/>
              </w:rPr>
            </m:ctrlPr>
          </m:dPr>
          <m:e>
            <m:r>
              <w:rPr>
                <w:rFonts w:ascii="Cambria Math" w:hAnsi="Cambria Math"/>
                <w:sz w:val="24"/>
                <w:szCs w:val="24"/>
                <w:lang w:val="ro-RO"/>
              </w:rPr>
              <m:t>t,d,i</m:t>
            </m:r>
          </m:e>
        </m:d>
      </m:oMath>
      <w:r w:rsidR="00592D27" w:rsidRPr="009756EA">
        <w:rPr>
          <w:sz w:val="24"/>
          <w:szCs w:val="24"/>
          <w:lang w:val="ro-RO"/>
        </w:rPr>
        <w:t xml:space="preserve">- obligația de plată a OST către participantul la PEE pentru livrarea energiei electrice de echilibrare corespunzătoare </w:t>
      </w:r>
      <w:r w:rsidR="00592D27" w:rsidRPr="009756EA">
        <w:rPr>
          <w:iCs/>
          <w:sz w:val="24"/>
          <w:szCs w:val="24"/>
          <w:lang w:val="ro-RO"/>
        </w:rPr>
        <w:t xml:space="preserve">procesului de restabilire manuală a frecvenței </w:t>
      </w:r>
      <w:r w:rsidR="00592D27" w:rsidRPr="009756EA">
        <w:rPr>
          <w:sz w:val="24"/>
          <w:szCs w:val="24"/>
          <w:lang w:val="ro-RO"/>
        </w:rPr>
        <w:t xml:space="preserve">de creștere de putere, aferentă tranzacției </w:t>
      </w:r>
      <w:r w:rsidR="00592D27" w:rsidRPr="009756EA">
        <w:rPr>
          <w:i/>
          <w:sz w:val="24"/>
          <w:szCs w:val="24"/>
          <w:lang w:val="ro-RO"/>
        </w:rPr>
        <w:t>t</w:t>
      </w:r>
      <w:r w:rsidR="00592D27" w:rsidRPr="009756EA">
        <w:rPr>
          <w:sz w:val="24"/>
          <w:szCs w:val="24"/>
          <w:lang w:val="ro-RO"/>
        </w:rPr>
        <w:t xml:space="preserve"> a participantului la PEE în intervalul de dispecerizare </w:t>
      </w:r>
      <w:r w:rsidR="00592D27" w:rsidRPr="009756EA">
        <w:rPr>
          <w:i/>
          <w:sz w:val="24"/>
          <w:szCs w:val="24"/>
          <w:lang w:val="ro-RO"/>
        </w:rPr>
        <w:t>i</w:t>
      </w:r>
      <w:r w:rsidR="00592D27" w:rsidRPr="009756EA">
        <w:rPr>
          <w:sz w:val="24"/>
          <w:szCs w:val="24"/>
          <w:lang w:val="ro-RO"/>
        </w:rPr>
        <w:t xml:space="preserve"> al zilei </w:t>
      </w:r>
      <w:r w:rsidR="00592D27" w:rsidRPr="009756EA">
        <w:rPr>
          <w:i/>
          <w:sz w:val="24"/>
          <w:szCs w:val="24"/>
          <w:lang w:val="ro-RO"/>
        </w:rPr>
        <w:t>d</w:t>
      </w:r>
      <w:r w:rsidR="00592D27" w:rsidRPr="009756EA">
        <w:rPr>
          <w:sz w:val="24"/>
          <w:szCs w:val="24"/>
          <w:lang w:val="ro-RO"/>
        </w:rPr>
        <w:t>, calculată</w:t>
      </w:r>
      <w:r w:rsidR="00946208" w:rsidRPr="009756EA">
        <w:rPr>
          <w:sz w:val="24"/>
          <w:szCs w:val="24"/>
          <w:lang w:val="ro-RO"/>
        </w:rPr>
        <w:t xml:space="preserve"> conform prevederilor de la pct. 665</w:t>
      </w:r>
      <w:r w:rsidR="00592D27" w:rsidRPr="009756EA">
        <w:rPr>
          <w:sz w:val="24"/>
          <w:szCs w:val="24"/>
          <w:lang w:val="ro-RO"/>
        </w:rPr>
        <w:t>;</w:t>
      </w:r>
    </w:p>
    <w:p w14:paraId="4243E2D9" w14:textId="2A3632FD" w:rsidR="00592D27" w:rsidRPr="009756EA" w:rsidRDefault="004F70A4" w:rsidP="00526368">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RR,C</m:t>
            </m:r>
          </m:sub>
        </m:sSub>
        <m:d>
          <m:dPr>
            <m:ctrlPr>
              <w:rPr>
                <w:rFonts w:ascii="Cambria Math" w:hAnsi="Cambria Math"/>
                <w:i/>
                <w:sz w:val="24"/>
                <w:szCs w:val="24"/>
                <w:lang w:val="ro-RO"/>
              </w:rPr>
            </m:ctrlPr>
          </m:dPr>
          <m:e>
            <m:r>
              <w:rPr>
                <w:rFonts w:ascii="Cambria Math" w:hAnsi="Cambria Math"/>
                <w:sz w:val="24"/>
                <w:szCs w:val="24"/>
                <w:lang w:val="ro-RO"/>
              </w:rPr>
              <m:t>t,d,i</m:t>
            </m:r>
          </m:e>
        </m:d>
      </m:oMath>
      <w:r w:rsidR="00592D27" w:rsidRPr="009756EA">
        <w:rPr>
          <w:sz w:val="24"/>
          <w:szCs w:val="24"/>
          <w:lang w:val="ro-RO"/>
        </w:rPr>
        <w:t xml:space="preserve"> - obligația de plată a OST către participantul la PEE pentru livrarea energiei electrice de echilibrare corespunzătoare </w:t>
      </w:r>
      <w:r w:rsidR="00592D27" w:rsidRPr="009756EA">
        <w:rPr>
          <w:iCs/>
          <w:sz w:val="24"/>
          <w:szCs w:val="24"/>
          <w:lang w:val="ro-RO"/>
        </w:rPr>
        <w:t>procesului înlocuire a rezervelor</w:t>
      </w:r>
      <w:r w:rsidR="00592D27" w:rsidRPr="009756EA">
        <w:rPr>
          <w:sz w:val="24"/>
          <w:szCs w:val="24"/>
          <w:lang w:val="ro-RO"/>
        </w:rPr>
        <w:t xml:space="preserve"> de creștere de putere, aferentă tranzacției </w:t>
      </w:r>
      <w:r w:rsidR="00592D27" w:rsidRPr="009756EA">
        <w:rPr>
          <w:i/>
          <w:sz w:val="24"/>
          <w:szCs w:val="24"/>
          <w:lang w:val="ro-RO"/>
        </w:rPr>
        <w:t>t</w:t>
      </w:r>
      <w:r w:rsidR="00592D27" w:rsidRPr="009756EA">
        <w:rPr>
          <w:sz w:val="24"/>
          <w:szCs w:val="24"/>
          <w:lang w:val="ro-RO"/>
        </w:rPr>
        <w:t xml:space="preserve"> a participantului la PEE în intervalul de dispecerizare </w:t>
      </w:r>
      <w:r w:rsidR="00592D27" w:rsidRPr="009756EA">
        <w:rPr>
          <w:i/>
          <w:sz w:val="24"/>
          <w:szCs w:val="24"/>
          <w:lang w:val="ro-RO"/>
        </w:rPr>
        <w:t>i</w:t>
      </w:r>
      <w:r w:rsidR="00592D27" w:rsidRPr="009756EA">
        <w:rPr>
          <w:sz w:val="24"/>
          <w:szCs w:val="24"/>
          <w:lang w:val="ro-RO"/>
        </w:rPr>
        <w:t xml:space="preserve"> al zilei </w:t>
      </w:r>
      <w:r w:rsidR="00592D27" w:rsidRPr="009756EA">
        <w:rPr>
          <w:i/>
          <w:sz w:val="24"/>
          <w:szCs w:val="24"/>
          <w:lang w:val="ro-RO"/>
        </w:rPr>
        <w:t>d</w:t>
      </w:r>
      <w:r w:rsidR="00592D27" w:rsidRPr="009756EA">
        <w:rPr>
          <w:sz w:val="24"/>
          <w:szCs w:val="24"/>
          <w:lang w:val="ro-RO"/>
        </w:rPr>
        <w:t>, calculată confo</w:t>
      </w:r>
      <w:r w:rsidR="00946208" w:rsidRPr="009756EA">
        <w:rPr>
          <w:sz w:val="24"/>
          <w:szCs w:val="24"/>
          <w:lang w:val="ro-RO"/>
        </w:rPr>
        <w:t>rm prevederilor de la pct. 667</w:t>
      </w:r>
      <w:r w:rsidR="00592D27" w:rsidRPr="009756EA">
        <w:rPr>
          <w:sz w:val="24"/>
          <w:szCs w:val="24"/>
          <w:lang w:val="ro-RO"/>
        </w:rPr>
        <w:t>;</w:t>
      </w:r>
    </w:p>
    <w:p w14:paraId="416277FF" w14:textId="1E5EB402" w:rsidR="00592D27" w:rsidRPr="009756EA" w:rsidRDefault="004F70A4" w:rsidP="00526368">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mFRR,R</m:t>
            </m:r>
          </m:sub>
        </m:sSub>
        <m:d>
          <m:dPr>
            <m:ctrlPr>
              <w:rPr>
                <w:rFonts w:ascii="Cambria Math" w:hAnsi="Cambria Math"/>
                <w:i/>
                <w:sz w:val="24"/>
                <w:szCs w:val="24"/>
                <w:lang w:val="ro-RO"/>
              </w:rPr>
            </m:ctrlPr>
          </m:dPr>
          <m:e>
            <m:r>
              <w:rPr>
                <w:rFonts w:ascii="Cambria Math" w:hAnsi="Cambria Math"/>
                <w:sz w:val="24"/>
                <w:szCs w:val="24"/>
                <w:lang w:val="ro-RO"/>
              </w:rPr>
              <m:t>t,d,i</m:t>
            </m:r>
          </m:e>
        </m:d>
      </m:oMath>
      <w:r w:rsidR="00592D27" w:rsidRPr="009756EA">
        <w:rPr>
          <w:sz w:val="24"/>
          <w:szCs w:val="24"/>
          <w:lang w:val="ro-RO"/>
        </w:rPr>
        <w:t xml:space="preserve">- obligația de plată a participantului la PEE către OST pentru livrarea energiei electrice de echilibrare corespunzătoare </w:t>
      </w:r>
      <w:r w:rsidR="00592D27" w:rsidRPr="009756EA">
        <w:rPr>
          <w:iCs/>
          <w:sz w:val="24"/>
          <w:szCs w:val="24"/>
          <w:lang w:val="ro-RO"/>
        </w:rPr>
        <w:t xml:space="preserve">procesului de restabilire manuală a frecvenței </w:t>
      </w:r>
      <w:r w:rsidR="00592D27" w:rsidRPr="009756EA">
        <w:rPr>
          <w:sz w:val="24"/>
          <w:szCs w:val="24"/>
          <w:lang w:val="ro-RO"/>
        </w:rPr>
        <w:t xml:space="preserve">de reducere de putere, aferente tranzacției </w:t>
      </w:r>
      <w:r w:rsidR="00592D27" w:rsidRPr="009756EA">
        <w:rPr>
          <w:i/>
          <w:sz w:val="24"/>
          <w:szCs w:val="24"/>
          <w:lang w:val="ro-RO"/>
        </w:rPr>
        <w:t>t</w:t>
      </w:r>
      <w:r w:rsidR="00592D27" w:rsidRPr="009756EA">
        <w:rPr>
          <w:sz w:val="24"/>
          <w:szCs w:val="24"/>
          <w:lang w:val="ro-RO"/>
        </w:rPr>
        <w:t xml:space="preserve"> a participantului la PEE în intervalul de dispecerizare </w:t>
      </w:r>
      <w:r w:rsidR="00592D27" w:rsidRPr="009756EA">
        <w:rPr>
          <w:i/>
          <w:sz w:val="24"/>
          <w:szCs w:val="24"/>
          <w:lang w:val="ro-RO"/>
        </w:rPr>
        <w:t>i</w:t>
      </w:r>
      <w:r w:rsidR="00592D27" w:rsidRPr="009756EA">
        <w:rPr>
          <w:sz w:val="24"/>
          <w:szCs w:val="24"/>
          <w:lang w:val="ro-RO"/>
        </w:rPr>
        <w:t xml:space="preserve"> al zilei </w:t>
      </w:r>
      <w:r w:rsidR="00592D27" w:rsidRPr="009756EA">
        <w:rPr>
          <w:i/>
          <w:sz w:val="24"/>
          <w:szCs w:val="24"/>
          <w:lang w:val="ro-RO"/>
        </w:rPr>
        <w:t>d</w:t>
      </w:r>
      <w:r w:rsidR="00592D27" w:rsidRPr="009756EA">
        <w:rPr>
          <w:sz w:val="24"/>
          <w:szCs w:val="24"/>
          <w:lang w:val="ro-RO"/>
        </w:rPr>
        <w:t>, calculată</w:t>
      </w:r>
      <w:r w:rsidR="00946208" w:rsidRPr="009756EA">
        <w:rPr>
          <w:sz w:val="24"/>
          <w:szCs w:val="24"/>
          <w:lang w:val="ro-RO"/>
        </w:rPr>
        <w:t xml:space="preserve"> conform prevederilor de la pct. 666</w:t>
      </w:r>
      <w:r w:rsidR="00592D27" w:rsidRPr="009756EA">
        <w:rPr>
          <w:sz w:val="24"/>
          <w:szCs w:val="24"/>
          <w:lang w:val="ro-RO"/>
        </w:rPr>
        <w:t>;</w:t>
      </w:r>
    </w:p>
    <w:p w14:paraId="79A25151" w14:textId="02A46FF6" w:rsidR="00592D27" w:rsidRPr="009756EA" w:rsidRDefault="004F70A4" w:rsidP="00526368">
      <w:pPr>
        <w:ind w:left="426" w:firstLine="0"/>
        <w:rPr>
          <w:sz w:val="24"/>
          <w:szCs w:val="24"/>
          <w:lang w:val="ro-RO"/>
        </w:rPr>
      </w:pPr>
      <m:oMath>
        <m:sSub>
          <m:sSubPr>
            <m:ctrlPr>
              <w:rPr>
                <w:rFonts w:ascii="Cambria Math" w:hAnsi="Cambria Math"/>
                <w:i/>
                <w:sz w:val="24"/>
                <w:szCs w:val="24"/>
                <w:lang w:val="ro-RO"/>
              </w:rPr>
            </m:ctrlPr>
          </m:sSubPr>
          <m:e>
            <m:r>
              <w:rPr>
                <w:rFonts w:ascii="Cambria Math" w:hAnsi="Cambria Math"/>
                <w:sz w:val="24"/>
                <w:szCs w:val="24"/>
                <w:lang w:val="ro-RO"/>
              </w:rPr>
              <m:t>P</m:t>
            </m:r>
          </m:e>
          <m:sub>
            <m:r>
              <w:rPr>
                <w:rFonts w:ascii="Cambria Math" w:hAnsi="Cambria Math"/>
                <w:sz w:val="24"/>
                <w:szCs w:val="24"/>
                <w:lang w:val="ro-RO"/>
              </w:rPr>
              <m:t>RR,R</m:t>
            </m:r>
          </m:sub>
        </m:sSub>
        <m:d>
          <m:dPr>
            <m:ctrlPr>
              <w:rPr>
                <w:rFonts w:ascii="Cambria Math" w:hAnsi="Cambria Math"/>
                <w:i/>
                <w:sz w:val="24"/>
                <w:szCs w:val="24"/>
                <w:lang w:val="ro-RO"/>
              </w:rPr>
            </m:ctrlPr>
          </m:dPr>
          <m:e>
            <m:r>
              <w:rPr>
                <w:rFonts w:ascii="Cambria Math" w:hAnsi="Cambria Math"/>
                <w:sz w:val="24"/>
                <w:szCs w:val="24"/>
                <w:lang w:val="ro-RO"/>
              </w:rPr>
              <m:t>t,d,i</m:t>
            </m:r>
          </m:e>
        </m:d>
      </m:oMath>
      <w:r w:rsidR="00592D27" w:rsidRPr="009756EA">
        <w:rPr>
          <w:sz w:val="24"/>
          <w:szCs w:val="24"/>
          <w:lang w:val="ro-RO"/>
        </w:rPr>
        <w:t xml:space="preserve"> - obligația de plată a participantului la PEE către OST pentru livrarea energiei electrice de echilibrare corespunzătoare </w:t>
      </w:r>
      <w:r w:rsidR="00592D27" w:rsidRPr="009756EA">
        <w:rPr>
          <w:iCs/>
          <w:sz w:val="24"/>
          <w:szCs w:val="24"/>
          <w:lang w:val="ro-RO"/>
        </w:rPr>
        <w:t>procesului de înlocuire a rezervelor</w:t>
      </w:r>
      <w:r w:rsidR="00592D27" w:rsidRPr="009756EA">
        <w:rPr>
          <w:sz w:val="24"/>
          <w:szCs w:val="24"/>
          <w:lang w:val="ro-RO"/>
        </w:rPr>
        <w:t xml:space="preserve"> de reducere de putere, aferente tranzacției </w:t>
      </w:r>
      <w:r w:rsidR="00592D27" w:rsidRPr="009756EA">
        <w:rPr>
          <w:i/>
          <w:sz w:val="24"/>
          <w:szCs w:val="24"/>
          <w:lang w:val="ro-RO"/>
        </w:rPr>
        <w:t>t</w:t>
      </w:r>
      <w:r w:rsidR="00592D27" w:rsidRPr="009756EA">
        <w:rPr>
          <w:sz w:val="24"/>
          <w:szCs w:val="24"/>
          <w:lang w:val="ro-RO"/>
        </w:rPr>
        <w:t xml:space="preserve"> a participantului la PEE în intervalul de dispecerizare </w:t>
      </w:r>
      <w:r w:rsidR="00592D27" w:rsidRPr="009756EA">
        <w:rPr>
          <w:i/>
          <w:sz w:val="24"/>
          <w:szCs w:val="24"/>
          <w:lang w:val="ro-RO"/>
        </w:rPr>
        <w:t>i</w:t>
      </w:r>
      <w:r w:rsidR="00592D27" w:rsidRPr="009756EA">
        <w:rPr>
          <w:sz w:val="24"/>
          <w:szCs w:val="24"/>
          <w:lang w:val="ro-RO"/>
        </w:rPr>
        <w:t xml:space="preserve"> al zilei </w:t>
      </w:r>
      <w:r w:rsidR="00592D27" w:rsidRPr="009756EA">
        <w:rPr>
          <w:i/>
          <w:sz w:val="24"/>
          <w:szCs w:val="24"/>
          <w:lang w:val="ro-RO"/>
        </w:rPr>
        <w:t>d</w:t>
      </w:r>
      <w:r w:rsidR="00592D27" w:rsidRPr="009756EA">
        <w:rPr>
          <w:sz w:val="24"/>
          <w:szCs w:val="24"/>
          <w:lang w:val="ro-RO"/>
        </w:rPr>
        <w:t>, calculată</w:t>
      </w:r>
      <w:r w:rsidR="00946208" w:rsidRPr="009756EA">
        <w:rPr>
          <w:sz w:val="24"/>
          <w:szCs w:val="24"/>
          <w:lang w:val="ro-RO"/>
        </w:rPr>
        <w:t xml:space="preserve"> conform prevederilor de la pct. 668.</w:t>
      </w:r>
      <w:r w:rsidR="00592D27" w:rsidRPr="009756EA">
        <w:rPr>
          <w:sz w:val="24"/>
          <w:szCs w:val="24"/>
          <w:lang w:val="ro-RO"/>
        </w:rPr>
        <w:t>”;</w:t>
      </w:r>
    </w:p>
    <w:p w14:paraId="221B01DE" w14:textId="01237486" w:rsidR="00592D27" w:rsidRPr="009756EA" w:rsidRDefault="00592D27" w:rsidP="00592D27">
      <w:pPr>
        <w:ind w:left="709" w:firstLine="0"/>
        <w:rPr>
          <w:sz w:val="24"/>
          <w:szCs w:val="24"/>
          <w:lang w:val="ro-RO"/>
        </w:rPr>
      </w:pPr>
    </w:p>
    <w:p w14:paraId="4839E81C" w14:textId="0F8A072B" w:rsidR="00592D27" w:rsidRPr="009756EA" w:rsidRDefault="00592D27" w:rsidP="00526368">
      <w:pPr>
        <w:pStyle w:val="a4"/>
        <w:numPr>
          <w:ilvl w:val="1"/>
          <w:numId w:val="1"/>
        </w:numPr>
        <w:ind w:left="567" w:hanging="567"/>
        <w:rPr>
          <w:sz w:val="24"/>
          <w:szCs w:val="24"/>
          <w:lang w:val="ro-RO"/>
        </w:rPr>
      </w:pPr>
      <w:r w:rsidRPr="009756EA">
        <w:rPr>
          <w:bCs/>
          <w:sz w:val="24"/>
          <w:szCs w:val="24"/>
          <w:lang w:val="ro-RO"/>
        </w:rPr>
        <w:t>Punctul</w:t>
      </w:r>
      <w:r w:rsidRPr="009756EA">
        <w:rPr>
          <w:sz w:val="24"/>
          <w:szCs w:val="24"/>
          <w:lang w:val="ro-RO"/>
        </w:rPr>
        <w:t xml:space="preserve"> 686 se </w:t>
      </w:r>
      <w:r w:rsidR="00573668" w:rsidRPr="009756EA">
        <w:rPr>
          <w:sz w:val="24"/>
          <w:szCs w:val="24"/>
          <w:lang w:val="ro-RO"/>
        </w:rPr>
        <w:t>abrogă</w:t>
      </w:r>
      <w:r w:rsidRPr="009756EA">
        <w:rPr>
          <w:sz w:val="24"/>
          <w:szCs w:val="24"/>
          <w:lang w:val="ro-RO"/>
        </w:rPr>
        <w:t>;</w:t>
      </w:r>
    </w:p>
    <w:p w14:paraId="7E27F5DF" w14:textId="77777777" w:rsidR="00592D27" w:rsidRPr="009756EA" w:rsidRDefault="00592D27" w:rsidP="00592D27">
      <w:pPr>
        <w:pStyle w:val="a4"/>
        <w:ind w:left="786" w:firstLine="0"/>
        <w:rPr>
          <w:sz w:val="24"/>
          <w:szCs w:val="24"/>
          <w:lang w:val="ro-RO"/>
        </w:rPr>
      </w:pPr>
    </w:p>
    <w:p w14:paraId="1F8A24EC" w14:textId="77777777" w:rsidR="00AD423E" w:rsidRPr="009756EA" w:rsidRDefault="00706EA5" w:rsidP="00526368">
      <w:pPr>
        <w:pStyle w:val="a4"/>
        <w:numPr>
          <w:ilvl w:val="1"/>
          <w:numId w:val="1"/>
        </w:numPr>
        <w:ind w:left="567" w:hanging="567"/>
        <w:rPr>
          <w:sz w:val="24"/>
          <w:szCs w:val="24"/>
          <w:lang w:val="ro-RO"/>
        </w:rPr>
      </w:pPr>
      <w:r w:rsidRPr="009756EA">
        <w:rPr>
          <w:bCs/>
          <w:sz w:val="24"/>
          <w:szCs w:val="24"/>
          <w:lang w:val="ro-RO"/>
        </w:rPr>
        <w:t>Punctul</w:t>
      </w:r>
      <w:r w:rsidRPr="009756EA">
        <w:rPr>
          <w:sz w:val="24"/>
          <w:szCs w:val="24"/>
          <w:lang w:val="ro-RO"/>
        </w:rPr>
        <w:t xml:space="preserve"> 699 se expune în redacția următoare: </w:t>
      </w:r>
    </w:p>
    <w:p w14:paraId="089B85B3" w14:textId="20AE7CA5" w:rsidR="00706EA5" w:rsidRPr="009756EA" w:rsidRDefault="00706EA5" w:rsidP="00526368">
      <w:pPr>
        <w:pStyle w:val="a4"/>
        <w:ind w:left="0" w:firstLine="0"/>
        <w:rPr>
          <w:sz w:val="24"/>
          <w:szCs w:val="24"/>
          <w:lang w:val="ro-RO"/>
        </w:rPr>
      </w:pPr>
      <w:r w:rsidRPr="009756EA">
        <w:rPr>
          <w:sz w:val="24"/>
          <w:szCs w:val="24"/>
          <w:lang w:val="ro-RO"/>
        </w:rPr>
        <w:t>„699. Serviciile de sistem contractate sunt decontate la prețul de contract și pentru cantitatea realizată de servicii de sistem stabilită conform prevederilor contractului. Penalitățile aplicate pentru nerealizarea cantităților contractate de servicii de sistem, precum și pentru neplata sau plata cu întârziere a acestora sunt decontate conform prevederilor din contract. În scopul decontării serviciilor de sistem pentru echilibrare, OST elaborează procedura privind determinarea cantităților de capacități de rezerve realizate față de cele contractate. Procedura este consultată public și avizată de Agenție.”</w:t>
      </w:r>
      <w:r w:rsidR="00534737" w:rsidRPr="009756EA">
        <w:rPr>
          <w:sz w:val="24"/>
          <w:szCs w:val="24"/>
          <w:lang w:val="ro-RO"/>
        </w:rPr>
        <w:t>;</w:t>
      </w:r>
    </w:p>
    <w:p w14:paraId="420F85FA" w14:textId="77777777" w:rsidR="007F580A" w:rsidRPr="009756EA" w:rsidRDefault="007F580A" w:rsidP="00AD423E">
      <w:pPr>
        <w:pStyle w:val="a4"/>
        <w:ind w:left="786" w:firstLine="0"/>
        <w:rPr>
          <w:sz w:val="24"/>
          <w:szCs w:val="24"/>
          <w:lang w:val="ro-RO"/>
        </w:rPr>
      </w:pPr>
    </w:p>
    <w:p w14:paraId="5DC7C979" w14:textId="3D41AD40" w:rsidR="005E2DEC" w:rsidRPr="009756EA" w:rsidRDefault="005E2DEC" w:rsidP="00526368">
      <w:pPr>
        <w:pStyle w:val="a4"/>
        <w:numPr>
          <w:ilvl w:val="1"/>
          <w:numId w:val="1"/>
        </w:numPr>
        <w:ind w:left="567" w:hanging="567"/>
        <w:rPr>
          <w:sz w:val="24"/>
          <w:szCs w:val="24"/>
          <w:lang w:val="ro-RO"/>
        </w:rPr>
      </w:pPr>
      <w:r w:rsidRPr="009756EA">
        <w:rPr>
          <w:sz w:val="24"/>
          <w:szCs w:val="24"/>
          <w:lang w:val="ro-RO"/>
        </w:rPr>
        <w:lastRenderedPageBreak/>
        <w:t xml:space="preserve">La punctul 703, sbp. 3) se </w:t>
      </w:r>
      <w:r w:rsidR="00573668" w:rsidRPr="009756EA">
        <w:rPr>
          <w:sz w:val="24"/>
          <w:szCs w:val="24"/>
          <w:lang w:val="ro-RO"/>
        </w:rPr>
        <w:t>abrogă</w:t>
      </w:r>
      <w:r w:rsidRPr="009756EA">
        <w:rPr>
          <w:sz w:val="24"/>
          <w:szCs w:val="24"/>
          <w:lang w:val="ro-RO"/>
        </w:rPr>
        <w:t>;</w:t>
      </w:r>
    </w:p>
    <w:p w14:paraId="01DBCB83" w14:textId="77777777" w:rsidR="007F580A" w:rsidRPr="009756EA" w:rsidRDefault="007F580A" w:rsidP="007F580A">
      <w:pPr>
        <w:pStyle w:val="a4"/>
        <w:ind w:left="786" w:firstLine="0"/>
        <w:rPr>
          <w:sz w:val="24"/>
          <w:szCs w:val="24"/>
          <w:lang w:val="ro-RO"/>
        </w:rPr>
      </w:pPr>
    </w:p>
    <w:p w14:paraId="4B664D41" w14:textId="6785B339" w:rsidR="00E4754C" w:rsidRPr="009756EA" w:rsidRDefault="00E4754C" w:rsidP="00526368">
      <w:pPr>
        <w:pStyle w:val="a4"/>
        <w:numPr>
          <w:ilvl w:val="1"/>
          <w:numId w:val="1"/>
        </w:numPr>
        <w:ind w:left="567" w:hanging="567"/>
        <w:rPr>
          <w:sz w:val="24"/>
          <w:szCs w:val="24"/>
          <w:lang w:val="ro-RO"/>
        </w:rPr>
      </w:pPr>
      <w:r w:rsidRPr="009756EA">
        <w:rPr>
          <w:sz w:val="24"/>
          <w:szCs w:val="24"/>
          <w:lang w:val="ro-RO"/>
        </w:rPr>
        <w:t>Punctul</w:t>
      </w:r>
      <w:r w:rsidRPr="009756EA">
        <w:rPr>
          <w:bCs/>
          <w:iCs/>
          <w:sz w:val="24"/>
          <w:szCs w:val="24"/>
          <w:lang w:val="ro-RO"/>
        </w:rPr>
        <w:t xml:space="preserve"> 736 sbp. </w:t>
      </w:r>
      <w:r w:rsidR="001D3905" w:rsidRPr="009756EA">
        <w:rPr>
          <w:bCs/>
          <w:iCs/>
          <w:sz w:val="24"/>
          <w:szCs w:val="24"/>
          <w:lang w:val="ro-RO"/>
        </w:rPr>
        <w:t>4</w:t>
      </w:r>
      <w:r w:rsidRPr="009756EA">
        <w:rPr>
          <w:bCs/>
          <w:iCs/>
          <w:sz w:val="24"/>
          <w:szCs w:val="24"/>
          <w:lang w:val="ro-RO"/>
        </w:rPr>
        <w:t>):</w:t>
      </w:r>
    </w:p>
    <w:p w14:paraId="3DB9FF68" w14:textId="482B74C8" w:rsidR="00F25881" w:rsidRPr="009756EA" w:rsidRDefault="00E4754C" w:rsidP="00526368">
      <w:pPr>
        <w:pStyle w:val="a4"/>
        <w:ind w:left="0" w:firstLine="0"/>
        <w:rPr>
          <w:bCs/>
          <w:iCs/>
          <w:sz w:val="24"/>
          <w:szCs w:val="24"/>
          <w:lang w:val="ro-RO"/>
        </w:rPr>
      </w:pPr>
      <w:r w:rsidRPr="009756EA">
        <w:rPr>
          <w:bCs/>
          <w:iCs/>
          <w:sz w:val="24"/>
          <w:szCs w:val="24"/>
          <w:lang w:val="ro-RO"/>
        </w:rPr>
        <w:t xml:space="preserve">la lit. c) și lit. d) cuvântul „zilnice” se substituie cu </w:t>
      </w:r>
      <w:r w:rsidR="00D271AF" w:rsidRPr="009756EA">
        <w:rPr>
          <w:bCs/>
          <w:iCs/>
          <w:sz w:val="24"/>
          <w:szCs w:val="24"/>
          <w:lang w:val="ro-RO"/>
        </w:rPr>
        <w:t>textul „</w:t>
      </w:r>
      <w:r w:rsidRPr="009756EA">
        <w:rPr>
          <w:bCs/>
          <w:iCs/>
          <w:sz w:val="24"/>
          <w:szCs w:val="24"/>
          <w:lang w:val="ro-RO"/>
        </w:rPr>
        <w:t xml:space="preserve"> </w:t>
      </w:r>
      <w:r w:rsidR="00D271AF" w:rsidRPr="009756EA">
        <w:rPr>
          <w:bCs/>
          <w:iCs/>
          <w:sz w:val="24"/>
          <w:szCs w:val="24"/>
          <w:lang w:val="ro-RO"/>
        </w:rPr>
        <w:t>de energie electrică de echilibrare”;</w:t>
      </w:r>
    </w:p>
    <w:p w14:paraId="462C057B" w14:textId="77777777" w:rsidR="00D271AF" w:rsidRPr="009756EA" w:rsidRDefault="00D271AF" w:rsidP="00D271AF">
      <w:pPr>
        <w:pStyle w:val="a4"/>
        <w:ind w:left="786" w:firstLine="0"/>
        <w:rPr>
          <w:bCs/>
          <w:iCs/>
          <w:sz w:val="24"/>
          <w:szCs w:val="24"/>
          <w:lang w:val="ro-RO"/>
        </w:rPr>
      </w:pPr>
    </w:p>
    <w:p w14:paraId="37AC3F03" w14:textId="2777CB5C" w:rsidR="00F25881" w:rsidRPr="009756EA" w:rsidRDefault="00F25881" w:rsidP="00526368">
      <w:pPr>
        <w:pStyle w:val="a4"/>
        <w:numPr>
          <w:ilvl w:val="1"/>
          <w:numId w:val="1"/>
        </w:numPr>
        <w:ind w:left="567" w:hanging="567"/>
        <w:rPr>
          <w:rFonts w:eastAsia="Calibri"/>
          <w:bCs/>
          <w:sz w:val="24"/>
          <w:szCs w:val="24"/>
          <w:lang w:val="es-ES"/>
        </w:rPr>
      </w:pPr>
      <w:r w:rsidRPr="009756EA">
        <w:rPr>
          <w:rFonts w:eastAsia="Calibri"/>
          <w:bCs/>
          <w:sz w:val="24"/>
          <w:szCs w:val="24"/>
          <w:lang w:val="ro-RO"/>
        </w:rPr>
        <w:t>Punctul 799 va avea următorul cuprins</w:t>
      </w:r>
      <w:r w:rsidRPr="009756EA">
        <w:rPr>
          <w:rFonts w:eastAsia="Calibri"/>
          <w:bCs/>
          <w:sz w:val="24"/>
          <w:szCs w:val="24"/>
          <w:lang w:val="es-ES"/>
        </w:rPr>
        <w:t>:</w:t>
      </w:r>
    </w:p>
    <w:p w14:paraId="35EACDB1" w14:textId="40CE6605" w:rsidR="00F25881" w:rsidRPr="009756EA" w:rsidRDefault="00F25881" w:rsidP="00526368">
      <w:pPr>
        <w:pStyle w:val="a4"/>
        <w:spacing w:before="120" w:after="120" w:line="276" w:lineRule="auto"/>
        <w:ind w:left="0" w:firstLine="0"/>
        <w:rPr>
          <w:rFonts w:eastAsia="Calibri"/>
          <w:bCs/>
          <w:sz w:val="24"/>
          <w:szCs w:val="24"/>
          <w:lang w:val="ro-RO"/>
        </w:rPr>
      </w:pPr>
      <w:r w:rsidRPr="009756EA">
        <w:rPr>
          <w:rFonts w:eastAsia="Calibri"/>
          <w:bCs/>
          <w:sz w:val="24"/>
          <w:szCs w:val="24"/>
          <w:lang w:val="es-ES"/>
        </w:rPr>
        <w:t>„799.</w:t>
      </w:r>
      <w:r w:rsidRPr="009756EA">
        <w:rPr>
          <w:rFonts w:ascii="Tahoma" w:eastAsia="PMingLiU" w:hAnsi="Tahoma" w:cs="Tahoma"/>
          <w:sz w:val="22"/>
          <w:szCs w:val="22"/>
          <w:lang w:val="es-ES"/>
        </w:rPr>
        <w:t xml:space="preserve"> </w:t>
      </w:r>
      <w:r w:rsidRPr="009756EA">
        <w:rPr>
          <w:rFonts w:eastAsia="Calibri"/>
          <w:bCs/>
          <w:sz w:val="24"/>
          <w:szCs w:val="24"/>
          <w:lang w:val="ro-RO"/>
        </w:rPr>
        <w:t xml:space="preserve">În termen de 5 zile lucrătoare din momentul depunerii cererii însoțită de documentele necesare conform procedurii </w:t>
      </w:r>
      <w:r w:rsidR="00C34817" w:rsidRPr="009756EA">
        <w:rPr>
          <w:rFonts w:eastAsia="Calibri"/>
          <w:bCs/>
          <w:sz w:val="24"/>
          <w:szCs w:val="24"/>
          <w:lang w:val="ro-RO"/>
        </w:rPr>
        <w:t>prevăzută</w:t>
      </w:r>
      <w:r w:rsidR="00211483" w:rsidRPr="009756EA">
        <w:rPr>
          <w:rFonts w:eastAsia="Calibri"/>
          <w:bCs/>
          <w:sz w:val="24"/>
          <w:szCs w:val="24"/>
          <w:lang w:val="ro-RO"/>
        </w:rPr>
        <w:t xml:space="preserve"> la pct. 809</w:t>
      </w:r>
      <w:r w:rsidRPr="009756EA">
        <w:rPr>
          <w:rFonts w:eastAsia="Calibri"/>
          <w:bCs/>
          <w:sz w:val="24"/>
          <w:szCs w:val="24"/>
          <w:lang w:val="ro-RO"/>
        </w:rPr>
        <w:t>, OPEE trebuie să transmită solicitantului contractul semnat. Dacă documentele nu sunt complete/corecte, OPEE solicită completarea/corectarea acestora, termenul de 5 zile lucrătoare urmând a se derula de la data completării corespunzătoare a documentației. Dacă, ulterior solicitării OPEE, cererea de înregistrare nu este completată în mod corespunzător sau materialele anexate nu dovedesc calificarea solicitantului pentru înregistrarea pe PZU și PPZ conform procedurii relevante, OPEE comunică solicitantului refuzul de înregistrare în calitate de participant la PZU și PPZ cu specificarea motivelor refuzului</w:t>
      </w:r>
      <w:r w:rsidR="00C34817" w:rsidRPr="009756EA">
        <w:rPr>
          <w:rFonts w:eastAsia="Calibri"/>
          <w:bCs/>
          <w:sz w:val="24"/>
          <w:szCs w:val="24"/>
          <w:lang w:val="ro-RO"/>
        </w:rPr>
        <w:t>.</w:t>
      </w:r>
      <w:r w:rsidRPr="009756EA">
        <w:rPr>
          <w:rFonts w:eastAsia="Calibri"/>
          <w:bCs/>
          <w:sz w:val="24"/>
          <w:szCs w:val="24"/>
          <w:lang w:val="ro-RO"/>
        </w:rPr>
        <w:t>”</w:t>
      </w:r>
      <w:r w:rsidR="00C34817" w:rsidRPr="009756EA">
        <w:rPr>
          <w:rFonts w:eastAsia="Calibri"/>
          <w:bCs/>
          <w:sz w:val="24"/>
          <w:szCs w:val="24"/>
          <w:lang w:val="ro-RO"/>
        </w:rPr>
        <w:t>;</w:t>
      </w:r>
      <w:r w:rsidRPr="009756EA">
        <w:rPr>
          <w:rFonts w:eastAsia="Calibri"/>
          <w:bCs/>
          <w:sz w:val="24"/>
          <w:szCs w:val="24"/>
          <w:lang w:val="ro-RO"/>
        </w:rPr>
        <w:t xml:space="preserve"> </w:t>
      </w:r>
    </w:p>
    <w:p w14:paraId="715FB6BD" w14:textId="77777777" w:rsidR="00F25881" w:rsidRPr="009756EA" w:rsidRDefault="00F25881" w:rsidP="00D271AF">
      <w:pPr>
        <w:pStyle w:val="a4"/>
        <w:tabs>
          <w:tab w:val="left" w:pos="426"/>
        </w:tabs>
        <w:spacing w:before="120" w:after="120" w:line="276" w:lineRule="auto"/>
        <w:ind w:left="786" w:firstLine="0"/>
        <w:rPr>
          <w:rFonts w:eastAsia="Calibri"/>
          <w:bCs/>
          <w:sz w:val="24"/>
          <w:szCs w:val="24"/>
          <w:lang w:val="ro-RO"/>
        </w:rPr>
      </w:pPr>
    </w:p>
    <w:p w14:paraId="27C9FE7E" w14:textId="7E411318" w:rsidR="00F25881" w:rsidRPr="009756EA" w:rsidRDefault="00F25881" w:rsidP="00DA45E2">
      <w:pPr>
        <w:pStyle w:val="a4"/>
        <w:numPr>
          <w:ilvl w:val="1"/>
          <w:numId w:val="1"/>
        </w:numPr>
        <w:ind w:left="567" w:hanging="567"/>
        <w:rPr>
          <w:rFonts w:eastAsia="Calibri"/>
          <w:bCs/>
          <w:sz w:val="24"/>
          <w:szCs w:val="24"/>
          <w:lang w:val="ro-RO"/>
        </w:rPr>
      </w:pPr>
      <w:r w:rsidRPr="009756EA">
        <w:rPr>
          <w:rFonts w:eastAsia="Calibri"/>
          <w:bCs/>
          <w:sz w:val="24"/>
          <w:szCs w:val="24"/>
          <w:lang w:val="ro-RO"/>
        </w:rPr>
        <w:t xml:space="preserve">Punctul 806 va avea următorul cuprins:  </w:t>
      </w:r>
    </w:p>
    <w:p w14:paraId="095BEE2E" w14:textId="05F795A4" w:rsidR="00F25881" w:rsidRPr="009756EA" w:rsidRDefault="00F25881" w:rsidP="00DA45E2">
      <w:pPr>
        <w:pStyle w:val="a4"/>
        <w:spacing w:before="120" w:after="120" w:line="276" w:lineRule="auto"/>
        <w:ind w:left="0" w:firstLine="0"/>
        <w:rPr>
          <w:rFonts w:eastAsia="Calibri"/>
          <w:bCs/>
          <w:sz w:val="24"/>
          <w:szCs w:val="24"/>
          <w:lang w:val="ro-RO"/>
        </w:rPr>
      </w:pPr>
      <w:r w:rsidRPr="009756EA">
        <w:rPr>
          <w:rFonts w:eastAsia="Calibri"/>
          <w:bCs/>
          <w:sz w:val="24"/>
          <w:szCs w:val="24"/>
          <w:lang w:val="ro-RO"/>
        </w:rPr>
        <w:t>„806. OPEE revocă înregistrarea unui participant la PZU/PPZ, transmițând o notificare corespunzătoare cu cinci zile lucrătoare înainte de momentul intrării în vigoare, dacă acesta nu a înlăturat cauzele care au condus la suspendarea sa în decursul perioadei specificate de OPEE conform prevederilor pct.</w:t>
      </w:r>
      <w:r w:rsidR="00767F9E" w:rsidRPr="009756EA">
        <w:rPr>
          <w:rFonts w:eastAsia="Calibri"/>
          <w:bCs/>
          <w:sz w:val="24"/>
          <w:szCs w:val="24"/>
          <w:lang w:val="ro-RO"/>
        </w:rPr>
        <w:t xml:space="preserve"> </w:t>
      </w:r>
      <w:r w:rsidRPr="009756EA">
        <w:rPr>
          <w:rFonts w:eastAsia="Calibri"/>
          <w:bCs/>
          <w:sz w:val="24"/>
          <w:szCs w:val="24"/>
          <w:lang w:val="ro-RO"/>
        </w:rPr>
        <w:t xml:space="preserve">805.”; </w:t>
      </w:r>
    </w:p>
    <w:p w14:paraId="59B763CA" w14:textId="6B7C2C66" w:rsidR="00F25881" w:rsidRPr="009756EA" w:rsidRDefault="00F25881" w:rsidP="008F14DC">
      <w:pPr>
        <w:pStyle w:val="a4"/>
        <w:spacing w:before="120" w:after="120" w:line="276" w:lineRule="auto"/>
        <w:ind w:left="284" w:hanging="426"/>
        <w:rPr>
          <w:rFonts w:eastAsia="Calibri"/>
          <w:bCs/>
          <w:sz w:val="24"/>
          <w:szCs w:val="24"/>
          <w:lang w:val="ro-RO"/>
        </w:rPr>
      </w:pPr>
    </w:p>
    <w:p w14:paraId="15C0341A" w14:textId="2DA17176" w:rsidR="00F25881" w:rsidRPr="009756EA" w:rsidRDefault="00D271AF" w:rsidP="00DA45E2">
      <w:pPr>
        <w:pStyle w:val="a4"/>
        <w:numPr>
          <w:ilvl w:val="1"/>
          <w:numId w:val="1"/>
        </w:numPr>
        <w:ind w:left="567" w:hanging="567"/>
        <w:rPr>
          <w:rFonts w:eastAsia="Calibri"/>
          <w:bCs/>
          <w:sz w:val="24"/>
          <w:szCs w:val="24"/>
          <w:lang w:val="ro-RO"/>
        </w:rPr>
      </w:pPr>
      <w:r w:rsidRPr="009756EA">
        <w:rPr>
          <w:rFonts w:eastAsia="Calibri"/>
          <w:bCs/>
          <w:sz w:val="24"/>
          <w:szCs w:val="24"/>
          <w:lang w:val="ro-RO"/>
        </w:rPr>
        <w:t xml:space="preserve"> </w:t>
      </w:r>
      <w:r w:rsidR="00F25881" w:rsidRPr="009756EA">
        <w:rPr>
          <w:rFonts w:eastAsia="Calibri"/>
          <w:bCs/>
          <w:sz w:val="24"/>
          <w:szCs w:val="24"/>
          <w:lang w:val="ro-RO"/>
        </w:rPr>
        <w:t>Punctul 807 va avea următorul cuprins:</w:t>
      </w:r>
    </w:p>
    <w:p w14:paraId="4E984D00" w14:textId="20DD190B" w:rsidR="00FE22EB" w:rsidRPr="009756EA" w:rsidRDefault="00F25881" w:rsidP="00DA45E2">
      <w:pPr>
        <w:pStyle w:val="a4"/>
        <w:spacing w:before="120" w:after="120" w:line="276" w:lineRule="auto"/>
        <w:ind w:left="0" w:firstLine="0"/>
        <w:rPr>
          <w:rFonts w:eastAsia="Calibri"/>
          <w:bCs/>
          <w:sz w:val="24"/>
          <w:szCs w:val="24"/>
          <w:lang w:val="ro-RO"/>
        </w:rPr>
      </w:pPr>
      <w:r w:rsidRPr="009756EA">
        <w:rPr>
          <w:rFonts w:eastAsia="Calibri"/>
          <w:bCs/>
          <w:sz w:val="24"/>
          <w:szCs w:val="24"/>
          <w:lang w:val="ro-RO"/>
        </w:rPr>
        <w:t>„807. Înregistrarea ca participant la PZU/PPZ este revocată automat, cu efect imediat odată ce OPEE ia cunoștință, în cazul în care licența participantului în cauză a fost retrasă. Agenția informează OPEE despre retragerea licenței unui participant la PZU/PPZ în</w:t>
      </w:r>
      <w:r w:rsidR="00D271AF" w:rsidRPr="009756EA">
        <w:rPr>
          <w:rFonts w:eastAsia="Calibri"/>
          <w:bCs/>
          <w:sz w:val="24"/>
          <w:szCs w:val="24"/>
          <w:lang w:val="ro-RO"/>
        </w:rPr>
        <w:t xml:space="preserve"> termen de 3 zile lucrătoare.”.</w:t>
      </w:r>
    </w:p>
    <w:p w14:paraId="3DCC27C1" w14:textId="77777777" w:rsidR="00D271AF" w:rsidRPr="009756EA" w:rsidRDefault="00D271AF" w:rsidP="00D271AF">
      <w:pPr>
        <w:pStyle w:val="a4"/>
        <w:spacing w:before="120" w:after="120" w:line="276" w:lineRule="auto"/>
        <w:ind w:left="284" w:hanging="426"/>
        <w:rPr>
          <w:rFonts w:eastAsia="Calibri"/>
          <w:bCs/>
          <w:sz w:val="24"/>
          <w:szCs w:val="24"/>
          <w:lang w:val="ro-RO"/>
        </w:rPr>
      </w:pPr>
    </w:p>
    <w:p w14:paraId="2A8AF514" w14:textId="22D6D8C5" w:rsidR="006D2EB5" w:rsidRPr="009756EA" w:rsidRDefault="00DE4FCA" w:rsidP="00494AB4">
      <w:pPr>
        <w:pStyle w:val="a4"/>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sidRPr="009756EA">
        <w:rPr>
          <w:sz w:val="24"/>
          <w:szCs w:val="24"/>
          <w:lang w:val="ro-MD"/>
        </w:rPr>
        <w:t>Prezenta Hotărâre i</w:t>
      </w:r>
      <w:r w:rsidR="00702D9B" w:rsidRPr="009756EA">
        <w:rPr>
          <w:sz w:val="24"/>
          <w:szCs w:val="24"/>
          <w:lang w:val="ro-MD"/>
        </w:rPr>
        <w:t>ntră în vigoare la data publicării în Monitorul Oficial al Republicii Moldova.</w:t>
      </w:r>
    </w:p>
    <w:p w14:paraId="2746CCFE" w14:textId="77777777" w:rsidR="004D2065" w:rsidRPr="009756EA" w:rsidRDefault="004D2065" w:rsidP="004D2065">
      <w:pPr>
        <w:tabs>
          <w:tab w:val="left" w:pos="567"/>
          <w:tab w:val="left" w:pos="851"/>
        </w:tabs>
        <w:spacing w:before="120" w:after="120" w:line="276" w:lineRule="auto"/>
        <w:rPr>
          <w:rFonts w:eastAsia="Calibri"/>
          <w:bCs/>
          <w:sz w:val="24"/>
          <w:szCs w:val="24"/>
          <w:lang w:val="ro-RO"/>
        </w:rPr>
      </w:pPr>
    </w:p>
    <w:p w14:paraId="6F1167C7" w14:textId="05863C03" w:rsidR="00705BC7" w:rsidRPr="009756EA" w:rsidRDefault="00705BC7" w:rsidP="00705BC7">
      <w:pPr>
        <w:pStyle w:val="a4"/>
        <w:tabs>
          <w:tab w:val="left" w:pos="567"/>
          <w:tab w:val="left" w:pos="851"/>
        </w:tabs>
        <w:spacing w:before="120" w:after="120" w:line="276" w:lineRule="auto"/>
        <w:ind w:left="567" w:firstLine="0"/>
        <w:contextualSpacing w:val="0"/>
        <w:rPr>
          <w:sz w:val="24"/>
          <w:szCs w:val="24"/>
          <w:lang w:val="ro-MD"/>
        </w:rPr>
      </w:pPr>
    </w:p>
    <w:p w14:paraId="56FD28DE" w14:textId="7925CBB7" w:rsidR="006D365D" w:rsidRPr="009756EA" w:rsidRDefault="006D365D" w:rsidP="006D365D">
      <w:pPr>
        <w:tabs>
          <w:tab w:val="left" w:pos="9356"/>
        </w:tabs>
        <w:ind w:right="425" w:firstLine="0"/>
        <w:rPr>
          <w:rFonts w:eastAsia="Calibri"/>
          <w:b/>
          <w:bCs/>
          <w:sz w:val="24"/>
          <w:szCs w:val="24"/>
          <w:lang w:val="ro-MD"/>
        </w:rPr>
      </w:pPr>
      <w:r w:rsidRPr="009756EA">
        <w:rPr>
          <w:rFonts w:eastAsia="Calibri"/>
          <w:b/>
          <w:bCs/>
          <w:sz w:val="24"/>
          <w:szCs w:val="24"/>
          <w:lang w:val="ro-MD"/>
        </w:rPr>
        <w:t>Alexei TARAN</w:t>
      </w:r>
    </w:p>
    <w:p w14:paraId="4915A91C" w14:textId="77777777" w:rsidR="006D365D" w:rsidRPr="009756EA" w:rsidRDefault="006D365D" w:rsidP="006D365D">
      <w:pPr>
        <w:tabs>
          <w:tab w:val="left" w:pos="9356"/>
        </w:tabs>
        <w:ind w:right="425" w:firstLine="0"/>
        <w:rPr>
          <w:rFonts w:eastAsia="Calibri"/>
          <w:b/>
          <w:bCs/>
          <w:sz w:val="24"/>
          <w:szCs w:val="24"/>
          <w:lang w:val="ro-MD"/>
        </w:rPr>
      </w:pPr>
      <w:r w:rsidRPr="009756EA">
        <w:rPr>
          <w:rFonts w:eastAsia="Calibri"/>
          <w:b/>
          <w:bCs/>
          <w:sz w:val="24"/>
          <w:szCs w:val="24"/>
          <w:lang w:val="ro-MD"/>
        </w:rPr>
        <w:t>Director general</w:t>
      </w:r>
    </w:p>
    <w:p w14:paraId="5F05768E" w14:textId="77777777" w:rsidR="006D365D" w:rsidRPr="009756EA" w:rsidRDefault="006D365D" w:rsidP="006D365D">
      <w:pPr>
        <w:tabs>
          <w:tab w:val="left" w:pos="9356"/>
        </w:tabs>
        <w:ind w:right="425" w:firstLine="0"/>
        <w:rPr>
          <w:rFonts w:eastAsia="Calibri"/>
          <w:b/>
          <w:bCs/>
          <w:sz w:val="24"/>
          <w:szCs w:val="24"/>
          <w:lang w:val="ro-MD"/>
        </w:rPr>
      </w:pPr>
    </w:p>
    <w:p w14:paraId="6FA20830" w14:textId="77777777" w:rsidR="006D365D" w:rsidRPr="009756EA" w:rsidRDefault="006D365D" w:rsidP="006D365D">
      <w:pPr>
        <w:tabs>
          <w:tab w:val="left" w:pos="9356"/>
        </w:tabs>
        <w:ind w:right="425" w:firstLine="0"/>
        <w:rPr>
          <w:rFonts w:eastAsia="Calibri"/>
          <w:b/>
          <w:bCs/>
          <w:sz w:val="24"/>
          <w:szCs w:val="24"/>
          <w:lang w:val="ro-MD"/>
        </w:rPr>
      </w:pPr>
      <w:r w:rsidRPr="009756EA">
        <w:rPr>
          <w:rFonts w:eastAsia="Calibri"/>
          <w:b/>
          <w:bCs/>
          <w:sz w:val="24"/>
          <w:szCs w:val="24"/>
          <w:lang w:val="ro-MD"/>
        </w:rPr>
        <w:t>Eugen CARPOV</w:t>
      </w:r>
    </w:p>
    <w:p w14:paraId="36211B24" w14:textId="77777777" w:rsidR="006D365D" w:rsidRPr="009756EA" w:rsidRDefault="006D365D" w:rsidP="006D365D">
      <w:pPr>
        <w:tabs>
          <w:tab w:val="left" w:pos="9356"/>
        </w:tabs>
        <w:ind w:right="425" w:firstLine="0"/>
        <w:rPr>
          <w:rFonts w:eastAsia="Calibri"/>
          <w:b/>
          <w:bCs/>
          <w:sz w:val="24"/>
          <w:szCs w:val="24"/>
          <w:lang w:val="ro-MD"/>
        </w:rPr>
      </w:pPr>
      <w:r w:rsidRPr="009756EA">
        <w:rPr>
          <w:rFonts w:eastAsia="Calibri"/>
          <w:b/>
          <w:bCs/>
          <w:sz w:val="24"/>
          <w:szCs w:val="24"/>
          <w:lang w:val="ro-MD"/>
        </w:rPr>
        <w:t>Director</w:t>
      </w:r>
    </w:p>
    <w:p w14:paraId="2F1AF7BD" w14:textId="77777777" w:rsidR="006D365D" w:rsidRPr="009756EA" w:rsidRDefault="006D365D" w:rsidP="006D365D">
      <w:pPr>
        <w:tabs>
          <w:tab w:val="left" w:pos="9356"/>
        </w:tabs>
        <w:ind w:right="425" w:firstLine="0"/>
        <w:rPr>
          <w:rFonts w:eastAsia="Calibri"/>
          <w:b/>
          <w:bCs/>
          <w:sz w:val="24"/>
          <w:szCs w:val="24"/>
          <w:lang w:val="ro-MD"/>
        </w:rPr>
      </w:pPr>
    </w:p>
    <w:p w14:paraId="389EE853" w14:textId="77777777" w:rsidR="006D365D" w:rsidRPr="009756EA" w:rsidRDefault="006D365D" w:rsidP="006D365D">
      <w:pPr>
        <w:tabs>
          <w:tab w:val="left" w:pos="9356"/>
        </w:tabs>
        <w:ind w:right="425" w:firstLine="0"/>
        <w:rPr>
          <w:rFonts w:eastAsia="Calibri"/>
          <w:b/>
          <w:bCs/>
          <w:sz w:val="24"/>
          <w:szCs w:val="24"/>
          <w:lang w:val="ro-MD"/>
        </w:rPr>
      </w:pPr>
      <w:r w:rsidRPr="009756EA">
        <w:rPr>
          <w:rFonts w:eastAsia="Calibri"/>
          <w:b/>
          <w:bCs/>
          <w:sz w:val="24"/>
          <w:szCs w:val="24"/>
          <w:lang w:val="ro-MD"/>
        </w:rPr>
        <w:t>Violina ȘPAC</w:t>
      </w:r>
    </w:p>
    <w:p w14:paraId="434389C0" w14:textId="136B99C1" w:rsidR="006D365D" w:rsidRPr="009756EA" w:rsidRDefault="006D365D" w:rsidP="006D365D">
      <w:pPr>
        <w:tabs>
          <w:tab w:val="left" w:pos="9356"/>
        </w:tabs>
        <w:ind w:right="425" w:firstLine="0"/>
        <w:rPr>
          <w:rFonts w:eastAsia="Calibri"/>
          <w:b/>
          <w:bCs/>
          <w:sz w:val="24"/>
          <w:szCs w:val="24"/>
          <w:lang w:val="ro-MD"/>
        </w:rPr>
      </w:pPr>
      <w:r w:rsidRPr="009756EA">
        <w:rPr>
          <w:rFonts w:eastAsia="Calibri"/>
          <w:b/>
          <w:bCs/>
          <w:sz w:val="24"/>
          <w:szCs w:val="24"/>
          <w:lang w:val="ro-MD"/>
        </w:rPr>
        <w:t>Director</w:t>
      </w:r>
      <w:r w:rsidR="00D8257E" w:rsidRPr="009756EA">
        <w:rPr>
          <w:rFonts w:eastAsia="Calibri"/>
          <w:b/>
          <w:bCs/>
          <w:sz w:val="24"/>
          <w:szCs w:val="24"/>
          <w:lang w:val="ro-MD"/>
        </w:rPr>
        <w:t xml:space="preserve"> </w:t>
      </w:r>
    </w:p>
    <w:p w14:paraId="11085D2D" w14:textId="77777777" w:rsidR="006D365D" w:rsidRPr="009756EA" w:rsidRDefault="006D365D" w:rsidP="006D365D">
      <w:pPr>
        <w:tabs>
          <w:tab w:val="left" w:pos="9356"/>
        </w:tabs>
        <w:ind w:right="425" w:firstLine="0"/>
        <w:rPr>
          <w:rFonts w:eastAsia="Calibri"/>
          <w:b/>
          <w:bCs/>
          <w:sz w:val="24"/>
          <w:szCs w:val="24"/>
          <w:lang w:val="ro-MD"/>
        </w:rPr>
      </w:pPr>
    </w:p>
    <w:p w14:paraId="7F302F86" w14:textId="77777777" w:rsidR="006D365D" w:rsidRPr="009756EA" w:rsidRDefault="006D365D" w:rsidP="006D365D">
      <w:pPr>
        <w:tabs>
          <w:tab w:val="left" w:pos="9356"/>
        </w:tabs>
        <w:ind w:right="425" w:firstLine="0"/>
        <w:rPr>
          <w:rFonts w:eastAsia="Calibri"/>
          <w:b/>
          <w:bCs/>
          <w:sz w:val="24"/>
          <w:szCs w:val="24"/>
          <w:lang w:val="ro-MD"/>
        </w:rPr>
      </w:pPr>
      <w:r w:rsidRPr="009756EA">
        <w:rPr>
          <w:rFonts w:eastAsia="Calibri"/>
          <w:b/>
          <w:bCs/>
          <w:sz w:val="24"/>
          <w:szCs w:val="24"/>
          <w:lang w:val="ro-MD"/>
        </w:rPr>
        <w:t>Alexandru URSU</w:t>
      </w:r>
    </w:p>
    <w:p w14:paraId="769C264E" w14:textId="77777777" w:rsidR="006D365D" w:rsidRPr="009756EA" w:rsidRDefault="006D365D" w:rsidP="006D365D">
      <w:pPr>
        <w:tabs>
          <w:tab w:val="left" w:pos="9356"/>
        </w:tabs>
        <w:ind w:right="425" w:firstLine="0"/>
        <w:rPr>
          <w:rFonts w:eastAsia="Calibri"/>
          <w:b/>
          <w:bCs/>
          <w:sz w:val="24"/>
          <w:szCs w:val="24"/>
          <w:lang w:val="ro-MD"/>
        </w:rPr>
      </w:pPr>
      <w:r w:rsidRPr="009756EA">
        <w:rPr>
          <w:rFonts w:eastAsia="Calibri"/>
          <w:b/>
          <w:bCs/>
          <w:sz w:val="24"/>
          <w:szCs w:val="24"/>
          <w:lang w:val="ro-MD"/>
        </w:rPr>
        <w:t>Director</w:t>
      </w:r>
    </w:p>
    <w:p w14:paraId="6FDF2679" w14:textId="77777777" w:rsidR="006D365D" w:rsidRPr="009756EA" w:rsidRDefault="006D365D" w:rsidP="006D365D">
      <w:pPr>
        <w:tabs>
          <w:tab w:val="left" w:pos="9356"/>
        </w:tabs>
        <w:ind w:right="425" w:firstLine="0"/>
        <w:rPr>
          <w:rFonts w:eastAsia="Calibri"/>
          <w:b/>
          <w:bCs/>
          <w:sz w:val="24"/>
          <w:szCs w:val="24"/>
          <w:lang w:val="ro-MD"/>
        </w:rPr>
      </w:pPr>
    </w:p>
    <w:p w14:paraId="4BF90DD5" w14:textId="1388BB09" w:rsidR="00BE37FE" w:rsidRPr="009756EA" w:rsidRDefault="00BE37FE" w:rsidP="006D365D">
      <w:pPr>
        <w:pStyle w:val="a4"/>
        <w:tabs>
          <w:tab w:val="left" w:pos="567"/>
          <w:tab w:val="left" w:pos="851"/>
        </w:tabs>
        <w:spacing w:line="276" w:lineRule="auto"/>
        <w:ind w:left="0" w:firstLine="0"/>
        <w:contextualSpacing w:val="0"/>
        <w:rPr>
          <w:rFonts w:eastAsia="Calibri"/>
          <w:bCs/>
          <w:sz w:val="24"/>
          <w:szCs w:val="24"/>
          <w:lang w:val="ro-RO"/>
        </w:rPr>
      </w:pPr>
    </w:p>
    <w:sectPr w:rsidR="00BE37FE" w:rsidRPr="009756EA" w:rsidSect="00295814">
      <w:pgSz w:w="11906" w:h="16838"/>
      <w:pgMar w:top="567" w:right="567" w:bottom="1276"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5FD2B" w16cex:dateUtc="2025-08-06T10:21:00Z"/>
  <w16cex:commentExtensible w16cex:durableId="4DA3867C" w16cex:dateUtc="2025-08-06T10:22:00Z"/>
  <w16cex:commentExtensible w16cex:durableId="3D5BAB4B" w16cex:dateUtc="2025-08-0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36A0E" w16cid:durableId="0A45FD2B"/>
  <w16cid:commentId w16cid:paraId="2A037F6B" w16cid:durableId="4DA3867C"/>
  <w16cid:commentId w16cid:paraId="64C9EE14" w16cid:durableId="3D5BAB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DA54E" w14:textId="77777777" w:rsidR="004F70A4" w:rsidRDefault="004F70A4" w:rsidP="00B442B8">
      <w:r>
        <w:separator/>
      </w:r>
    </w:p>
  </w:endnote>
  <w:endnote w:type="continuationSeparator" w:id="0">
    <w:p w14:paraId="124F4D82" w14:textId="77777777" w:rsidR="004F70A4" w:rsidRDefault="004F70A4" w:rsidP="00B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697BF" w14:textId="77777777" w:rsidR="004F70A4" w:rsidRDefault="004F70A4" w:rsidP="00B442B8">
      <w:r>
        <w:separator/>
      </w:r>
    </w:p>
  </w:footnote>
  <w:footnote w:type="continuationSeparator" w:id="0">
    <w:p w14:paraId="2BF6B6DA" w14:textId="77777777" w:rsidR="004F70A4" w:rsidRDefault="004F70A4" w:rsidP="00B442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728"/>
    <w:multiLevelType w:val="hybridMultilevel"/>
    <w:tmpl w:val="5FE43BBC"/>
    <w:lvl w:ilvl="0" w:tplc="041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15D3"/>
    <w:multiLevelType w:val="hybridMultilevel"/>
    <w:tmpl w:val="E1F051B4"/>
    <w:lvl w:ilvl="0" w:tplc="603C6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0E6A20"/>
    <w:multiLevelType w:val="hybridMultilevel"/>
    <w:tmpl w:val="2AA44274"/>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15E63B72"/>
    <w:multiLevelType w:val="hybridMultilevel"/>
    <w:tmpl w:val="792041F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 w15:restartNumberingAfterBreak="0">
    <w:nsid w:val="18F81A96"/>
    <w:multiLevelType w:val="multilevel"/>
    <w:tmpl w:val="8CF897AE"/>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366405E"/>
    <w:multiLevelType w:val="hybridMultilevel"/>
    <w:tmpl w:val="CDEC86D4"/>
    <w:lvl w:ilvl="0" w:tplc="04180011">
      <w:start w:val="1"/>
      <w:numFmt w:val="decimal"/>
      <w:lvlText w:val="%1)"/>
      <w:lvlJc w:val="left"/>
      <w:pPr>
        <w:ind w:left="1070" w:hanging="360"/>
      </w:pPr>
      <w:rPr>
        <w:rFonts w:cs="Times New Roman"/>
        <w:b w:val="0"/>
      </w:rPr>
    </w:lvl>
    <w:lvl w:ilvl="1" w:tplc="04180011">
      <w:start w:val="487"/>
      <w:numFmt w:val="decimal"/>
      <w:lvlText w:val="%2."/>
      <w:lvlJc w:val="left"/>
      <w:pPr>
        <w:tabs>
          <w:tab w:val="num" w:pos="1680"/>
        </w:tabs>
        <w:ind w:left="1680" w:hanging="420"/>
      </w:pPr>
      <w:rPr>
        <w:rFonts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240B0516"/>
    <w:multiLevelType w:val="hybridMultilevel"/>
    <w:tmpl w:val="B5DE757C"/>
    <w:lvl w:ilvl="0" w:tplc="04180011">
      <w:start w:val="1"/>
      <w:numFmt w:val="decimal"/>
      <w:lvlText w:val="%1)"/>
      <w:lvlJc w:val="left"/>
      <w:pPr>
        <w:ind w:left="1440" w:hanging="360"/>
      </w:pPr>
      <w:rPr>
        <w:rFonts w:cs="Times New Roman"/>
      </w:rPr>
    </w:lvl>
    <w:lvl w:ilvl="1" w:tplc="0952140C">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7" w15:restartNumberingAfterBreak="0">
    <w:nsid w:val="28FE417F"/>
    <w:multiLevelType w:val="hybridMultilevel"/>
    <w:tmpl w:val="6D2CC7D6"/>
    <w:lvl w:ilvl="0" w:tplc="04090017">
      <w:start w:val="1"/>
      <w:numFmt w:val="lowerLetter"/>
      <w:lvlText w:val="%1)"/>
      <w:lvlJc w:val="left"/>
      <w:pPr>
        <w:ind w:left="1429" w:hanging="360"/>
      </w:pPr>
    </w:lvl>
    <w:lvl w:ilvl="1" w:tplc="04190011">
      <w:start w:val="1"/>
      <w:numFmt w:val="decimal"/>
      <w:lvlText w:val="%2)"/>
      <w:lvlJc w:val="left"/>
      <w:pPr>
        <w:ind w:left="1920"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A466F27"/>
    <w:multiLevelType w:val="hybridMultilevel"/>
    <w:tmpl w:val="4EC40BA4"/>
    <w:lvl w:ilvl="0" w:tplc="354030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9A16AD"/>
    <w:multiLevelType w:val="hybridMultilevel"/>
    <w:tmpl w:val="5A969D40"/>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2FAD473D"/>
    <w:multiLevelType w:val="hybridMultilevel"/>
    <w:tmpl w:val="C20E47E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C46DD"/>
    <w:multiLevelType w:val="hybridMultilevel"/>
    <w:tmpl w:val="AC34BBC2"/>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2" w15:restartNumberingAfterBreak="0">
    <w:nsid w:val="34B37927"/>
    <w:multiLevelType w:val="hybridMultilevel"/>
    <w:tmpl w:val="26DC0880"/>
    <w:lvl w:ilvl="0" w:tplc="04180011">
      <w:start w:val="1"/>
      <w:numFmt w:val="decimal"/>
      <w:lvlText w:val="%1)"/>
      <w:lvlJc w:val="left"/>
      <w:pPr>
        <w:ind w:left="1320" w:hanging="360"/>
      </w:pPr>
      <w:rPr>
        <w:rFonts w:cs="Times New Roman"/>
      </w:rPr>
    </w:lvl>
    <w:lvl w:ilvl="1" w:tplc="04180011">
      <w:start w:val="1"/>
      <w:numFmt w:val="decimal"/>
      <w:lvlText w:val="%2)"/>
      <w:lvlJc w:val="left"/>
      <w:pPr>
        <w:ind w:left="2040" w:hanging="360"/>
      </w:pPr>
      <w:rPr>
        <w:rFonts w:cs="Times New Roman"/>
      </w:rPr>
    </w:lvl>
    <w:lvl w:ilvl="2" w:tplc="0418001B" w:tentative="1">
      <w:start w:val="1"/>
      <w:numFmt w:val="lowerRoman"/>
      <w:lvlText w:val="%3."/>
      <w:lvlJc w:val="right"/>
      <w:pPr>
        <w:ind w:left="2760" w:hanging="180"/>
      </w:pPr>
      <w:rPr>
        <w:rFonts w:cs="Times New Roman"/>
      </w:rPr>
    </w:lvl>
    <w:lvl w:ilvl="3" w:tplc="0418000F" w:tentative="1">
      <w:start w:val="1"/>
      <w:numFmt w:val="decimal"/>
      <w:lvlText w:val="%4."/>
      <w:lvlJc w:val="left"/>
      <w:pPr>
        <w:ind w:left="3480" w:hanging="360"/>
      </w:pPr>
      <w:rPr>
        <w:rFonts w:cs="Times New Roman"/>
      </w:rPr>
    </w:lvl>
    <w:lvl w:ilvl="4" w:tplc="04180019" w:tentative="1">
      <w:start w:val="1"/>
      <w:numFmt w:val="lowerLetter"/>
      <w:lvlText w:val="%5."/>
      <w:lvlJc w:val="left"/>
      <w:pPr>
        <w:ind w:left="4200" w:hanging="360"/>
      </w:pPr>
      <w:rPr>
        <w:rFonts w:cs="Times New Roman"/>
      </w:rPr>
    </w:lvl>
    <w:lvl w:ilvl="5" w:tplc="0418001B" w:tentative="1">
      <w:start w:val="1"/>
      <w:numFmt w:val="lowerRoman"/>
      <w:lvlText w:val="%6."/>
      <w:lvlJc w:val="right"/>
      <w:pPr>
        <w:ind w:left="4920" w:hanging="180"/>
      </w:pPr>
      <w:rPr>
        <w:rFonts w:cs="Times New Roman"/>
      </w:rPr>
    </w:lvl>
    <w:lvl w:ilvl="6" w:tplc="0418000F" w:tentative="1">
      <w:start w:val="1"/>
      <w:numFmt w:val="decimal"/>
      <w:lvlText w:val="%7."/>
      <w:lvlJc w:val="left"/>
      <w:pPr>
        <w:ind w:left="5640" w:hanging="360"/>
      </w:pPr>
      <w:rPr>
        <w:rFonts w:cs="Times New Roman"/>
      </w:rPr>
    </w:lvl>
    <w:lvl w:ilvl="7" w:tplc="04180019" w:tentative="1">
      <w:start w:val="1"/>
      <w:numFmt w:val="lowerLetter"/>
      <w:lvlText w:val="%8."/>
      <w:lvlJc w:val="left"/>
      <w:pPr>
        <w:ind w:left="6360" w:hanging="360"/>
      </w:pPr>
      <w:rPr>
        <w:rFonts w:cs="Times New Roman"/>
      </w:rPr>
    </w:lvl>
    <w:lvl w:ilvl="8" w:tplc="0418001B" w:tentative="1">
      <w:start w:val="1"/>
      <w:numFmt w:val="lowerRoman"/>
      <w:lvlText w:val="%9."/>
      <w:lvlJc w:val="right"/>
      <w:pPr>
        <w:ind w:left="7080" w:hanging="180"/>
      </w:pPr>
      <w:rPr>
        <w:rFonts w:cs="Times New Roman"/>
      </w:rPr>
    </w:lvl>
  </w:abstractNum>
  <w:abstractNum w:abstractNumId="13" w15:restartNumberingAfterBreak="0">
    <w:nsid w:val="379513FD"/>
    <w:multiLevelType w:val="hybridMultilevel"/>
    <w:tmpl w:val="FAE0016A"/>
    <w:lvl w:ilvl="0" w:tplc="A202BB8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B96235E"/>
    <w:multiLevelType w:val="hybridMultilevel"/>
    <w:tmpl w:val="EAA2E382"/>
    <w:lvl w:ilvl="0" w:tplc="2B9C62A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BC6655A"/>
    <w:multiLevelType w:val="multilevel"/>
    <w:tmpl w:val="D0840C4A"/>
    <w:lvl w:ilvl="0">
      <w:start w:val="6"/>
      <w:numFmt w:val="decimal"/>
      <w:pStyle w:val="1"/>
      <w:lvlText w:val="%1"/>
      <w:lvlJc w:val="left"/>
      <w:pPr>
        <w:tabs>
          <w:tab w:val="num" w:pos="432"/>
        </w:tabs>
        <w:ind w:left="432" w:hanging="432"/>
      </w:pPr>
      <w:rPr>
        <w:rFonts w:cs="Times New Roman" w:hint="default"/>
      </w:rPr>
    </w:lvl>
    <w:lvl w:ilvl="1">
      <w:start w:val="2"/>
      <w:numFmt w:val="decimal"/>
      <w:pStyle w:val="2"/>
      <w:lvlText w:val="%1.%2"/>
      <w:lvlJc w:val="left"/>
      <w:pPr>
        <w:tabs>
          <w:tab w:val="num" w:pos="1144"/>
        </w:tabs>
        <w:ind w:left="1144" w:hanging="576"/>
      </w:pPr>
      <w:rPr>
        <w:rFonts w:cs="Times New Roman" w:hint="default"/>
      </w:rPr>
    </w:lvl>
    <w:lvl w:ilvl="2">
      <w:start w:val="1"/>
      <w:numFmt w:val="lowerLetter"/>
      <w:pStyle w:val="3"/>
      <w:lvlText w:val="%3)"/>
      <w:lvlJc w:val="left"/>
      <w:pPr>
        <w:tabs>
          <w:tab w:val="num" w:pos="720"/>
        </w:tabs>
        <w:ind w:left="720" w:hanging="720"/>
      </w:pPr>
      <w:rPr>
        <w:rFonts w:ascii="Times New Roman" w:eastAsia="Times New Roman" w:hAnsi="Times New Roman" w:cs="Times New Roman"/>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lowerLetter"/>
      <w:pStyle w:val="6"/>
      <w:lvlText w:val="%6)"/>
      <w:lvlJc w:val="left"/>
      <w:pPr>
        <w:tabs>
          <w:tab w:val="num" w:pos="1152"/>
        </w:tabs>
        <w:ind w:left="1152" w:hanging="1152"/>
      </w:pPr>
      <w:rPr>
        <w:rFonts w:ascii="Times New Roman" w:eastAsia="SimSun" w:hAnsi="Times New Roman" w:cs="Times New Roman"/>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6" w15:restartNumberingAfterBreak="0">
    <w:nsid w:val="3C280D94"/>
    <w:multiLevelType w:val="hybridMultilevel"/>
    <w:tmpl w:val="3A620E82"/>
    <w:lvl w:ilvl="0" w:tplc="3ECCA17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365333C"/>
    <w:multiLevelType w:val="hybridMultilevel"/>
    <w:tmpl w:val="705CFE0C"/>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205522"/>
    <w:multiLevelType w:val="hybridMultilevel"/>
    <w:tmpl w:val="9BCA0480"/>
    <w:lvl w:ilvl="0" w:tplc="04180011">
      <w:start w:val="1"/>
      <w:numFmt w:val="decimal"/>
      <w:pStyle w:val="a"/>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9" w15:restartNumberingAfterBreak="0">
    <w:nsid w:val="4E0B3B9E"/>
    <w:multiLevelType w:val="hybridMultilevel"/>
    <w:tmpl w:val="DEEA5954"/>
    <w:lvl w:ilvl="0" w:tplc="FFA614A4">
      <w:start w:val="1"/>
      <w:numFmt w:val="decimal"/>
      <w:pStyle w:val="SecondLevel"/>
      <w:lvlText w:val="%1)"/>
      <w:lvlJc w:val="left"/>
      <w:pPr>
        <w:ind w:left="1440" w:hanging="360"/>
      </w:pPr>
      <w:rPr>
        <w:rFonts w:cs="Times New Roman"/>
      </w:rPr>
    </w:lvl>
    <w:lvl w:ilvl="1" w:tplc="04190019">
      <w:start w:val="1"/>
      <w:numFmt w:val="decimal"/>
      <w:lvlText w:val="%2)"/>
      <w:lvlJc w:val="left"/>
      <w:pPr>
        <w:ind w:left="2160" w:hanging="360"/>
      </w:pPr>
      <w:rPr>
        <w:rFonts w:cs="Times New Roman"/>
      </w:rPr>
    </w:lvl>
    <w:lvl w:ilvl="2" w:tplc="5C42E0B6">
      <w:start w:val="126"/>
      <w:numFmt w:val="decimal"/>
      <w:lvlText w:val="%3."/>
      <w:lvlJc w:val="left"/>
      <w:pPr>
        <w:ind w:left="3120" w:hanging="420"/>
      </w:pPr>
      <w:rPr>
        <w:rFonts w:hint="default"/>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4F413DC1"/>
    <w:multiLevelType w:val="hybridMultilevel"/>
    <w:tmpl w:val="BD3649FC"/>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5223601E"/>
    <w:multiLevelType w:val="hybridMultilevel"/>
    <w:tmpl w:val="60FE7F10"/>
    <w:lvl w:ilvl="0" w:tplc="04180017">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D7E04AF6"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2" w15:restartNumberingAfterBreak="0">
    <w:nsid w:val="5308296F"/>
    <w:multiLevelType w:val="hybridMultilevel"/>
    <w:tmpl w:val="AF1E836E"/>
    <w:lvl w:ilvl="0" w:tplc="376A7038">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411562C"/>
    <w:multiLevelType w:val="hybridMultilevel"/>
    <w:tmpl w:val="12A8030C"/>
    <w:lvl w:ilvl="0" w:tplc="86F29430">
      <w:start w:val="1"/>
      <w:numFmt w:val="decimal"/>
      <w:lvlText w:val="%1)"/>
      <w:lvlJc w:val="left"/>
      <w:pPr>
        <w:ind w:left="1440" w:hanging="360"/>
      </w:pPr>
      <w:rPr>
        <w:rFonts w:cs="Times New Roman"/>
      </w:rPr>
    </w:lvl>
    <w:lvl w:ilvl="1" w:tplc="04080019">
      <w:start w:val="1"/>
      <w:numFmt w:val="decimal"/>
      <w:lvlText w:val="%2)"/>
      <w:lvlJc w:val="left"/>
      <w:pPr>
        <w:ind w:left="2160" w:hanging="360"/>
      </w:pPr>
      <w:rPr>
        <w:rFonts w:cs="Times New Roman"/>
      </w:rPr>
    </w:lvl>
    <w:lvl w:ilvl="2" w:tplc="0408001B">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24" w15:restartNumberingAfterBreak="0">
    <w:nsid w:val="567E64EF"/>
    <w:multiLevelType w:val="hybridMultilevel"/>
    <w:tmpl w:val="FD960E00"/>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5" w15:restartNumberingAfterBreak="0">
    <w:nsid w:val="56C4640F"/>
    <w:multiLevelType w:val="hybridMultilevel"/>
    <w:tmpl w:val="9BB4AFA6"/>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8FD193D"/>
    <w:multiLevelType w:val="hybridMultilevel"/>
    <w:tmpl w:val="11DEB538"/>
    <w:lvl w:ilvl="0" w:tplc="2B9C62A6">
      <w:start w:val="1"/>
      <w:numFmt w:val="decimal"/>
      <w:lvlText w:val="%1)"/>
      <w:lvlJc w:val="left"/>
      <w:pPr>
        <w:ind w:left="17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98471B4"/>
    <w:multiLevelType w:val="hybridMultilevel"/>
    <w:tmpl w:val="88B6568A"/>
    <w:lvl w:ilvl="0" w:tplc="27820CD8">
      <w:start w:val="1"/>
      <w:numFmt w:val="decimal"/>
      <w:lvlText w:val="%1)"/>
      <w:lvlJc w:val="left"/>
      <w:pPr>
        <w:ind w:left="1070" w:hanging="360"/>
      </w:pPr>
      <w:rPr>
        <w:rFonts w:cs="Times New Roman"/>
        <w:b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9BF4640"/>
    <w:multiLevelType w:val="hybridMultilevel"/>
    <w:tmpl w:val="A2D07DCE"/>
    <w:lvl w:ilvl="0" w:tplc="04180011">
      <w:start w:val="1"/>
      <w:numFmt w:val="decimal"/>
      <w:lvlText w:val="%1)"/>
      <w:lvlJc w:val="left"/>
      <w:pPr>
        <w:ind w:left="1440" w:hanging="360"/>
      </w:pPr>
      <w:rPr>
        <w:rFonts w:cs="Times New Roman"/>
      </w:rPr>
    </w:lvl>
    <w:lvl w:ilvl="1" w:tplc="04180019">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9" w15:restartNumberingAfterBreak="0">
    <w:nsid w:val="657765C4"/>
    <w:multiLevelType w:val="hybridMultilevel"/>
    <w:tmpl w:val="94502CAE"/>
    <w:lvl w:ilvl="0" w:tplc="04180011">
      <w:start w:val="1"/>
      <w:numFmt w:val="decimal"/>
      <w:lvlText w:val="%1)"/>
      <w:lvlJc w:val="left"/>
      <w:pPr>
        <w:ind w:left="1070" w:hanging="360"/>
      </w:pPr>
      <w:rPr>
        <w:rFonts w:cs="Times New Roman"/>
        <w:b w:val="0"/>
      </w:rPr>
    </w:lvl>
    <w:lvl w:ilvl="1" w:tplc="0418001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6AA21FEB"/>
    <w:multiLevelType w:val="hybridMultilevel"/>
    <w:tmpl w:val="7B54B21C"/>
    <w:lvl w:ilvl="0" w:tplc="75BC26D2">
      <w:start w:val="1"/>
      <w:numFmt w:val="decimal"/>
      <w:lvlText w:val="%1."/>
      <w:lvlJc w:val="left"/>
      <w:pPr>
        <w:ind w:left="1080" w:hanging="360"/>
      </w:pPr>
      <w:rPr>
        <w:rFonts w:hint="default"/>
        <w:b/>
      </w:rPr>
    </w:lvl>
    <w:lvl w:ilvl="1" w:tplc="04190011">
      <w:start w:val="1"/>
      <w:numFmt w:val="decimal"/>
      <w:lvlText w:val="%2)"/>
      <w:lvlJc w:val="left"/>
      <w:pPr>
        <w:ind w:left="1495"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6AF20863"/>
    <w:multiLevelType w:val="hybridMultilevel"/>
    <w:tmpl w:val="C5A02522"/>
    <w:lvl w:ilvl="0" w:tplc="FFFFFFFF">
      <w:start w:val="1"/>
      <w:numFmt w:val="decimal"/>
      <w:lvlText w:val="%1)"/>
      <w:lvlJc w:val="left"/>
      <w:pPr>
        <w:ind w:left="1440" w:hanging="360"/>
      </w:pPr>
      <w:rPr>
        <w:rFonts w:cs="Times New Roman"/>
      </w:rPr>
    </w:lvl>
    <w:lvl w:ilvl="1" w:tplc="FFFFFFFF">
      <w:start w:val="1"/>
      <w:numFmt w:val="decimal"/>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2" w15:restartNumberingAfterBreak="0">
    <w:nsid w:val="721E35EA"/>
    <w:multiLevelType w:val="hybridMultilevel"/>
    <w:tmpl w:val="1E9E158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Letter"/>
      <w:lvlText w:val="%3)"/>
      <w:lvlJc w:val="lef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743A31D3"/>
    <w:multiLevelType w:val="hybridMultilevel"/>
    <w:tmpl w:val="4DA63024"/>
    <w:lvl w:ilvl="0" w:tplc="04180017">
      <w:start w:val="1"/>
      <w:numFmt w:val="decimal"/>
      <w:lvlText w:val="%1)"/>
      <w:lvlJc w:val="left"/>
      <w:pPr>
        <w:ind w:left="2880" w:hanging="360"/>
      </w:pPr>
      <w:rPr>
        <w:rFonts w:cs="Times New Roman"/>
      </w:rPr>
    </w:lvl>
    <w:lvl w:ilvl="1" w:tplc="04180019" w:tentative="1">
      <w:start w:val="1"/>
      <w:numFmt w:val="lowerLetter"/>
      <w:lvlText w:val="%2."/>
      <w:lvlJc w:val="left"/>
      <w:pPr>
        <w:ind w:left="3600" w:hanging="360"/>
      </w:pPr>
      <w:rPr>
        <w:rFonts w:cs="Times New Roman"/>
      </w:rPr>
    </w:lvl>
    <w:lvl w:ilvl="2" w:tplc="04180017" w:tentative="1">
      <w:start w:val="1"/>
      <w:numFmt w:val="lowerRoman"/>
      <w:lvlText w:val="%3."/>
      <w:lvlJc w:val="right"/>
      <w:pPr>
        <w:ind w:left="4320" w:hanging="180"/>
      </w:pPr>
      <w:rPr>
        <w:rFonts w:cs="Times New Roman"/>
      </w:rPr>
    </w:lvl>
    <w:lvl w:ilvl="3" w:tplc="0418000F" w:tentative="1">
      <w:start w:val="1"/>
      <w:numFmt w:val="decimal"/>
      <w:lvlText w:val="%4."/>
      <w:lvlJc w:val="left"/>
      <w:pPr>
        <w:ind w:left="5040" w:hanging="360"/>
      </w:pPr>
      <w:rPr>
        <w:rFonts w:cs="Times New Roman"/>
      </w:rPr>
    </w:lvl>
    <w:lvl w:ilvl="4" w:tplc="04180019" w:tentative="1">
      <w:start w:val="1"/>
      <w:numFmt w:val="lowerLetter"/>
      <w:lvlText w:val="%5."/>
      <w:lvlJc w:val="left"/>
      <w:pPr>
        <w:ind w:left="5760" w:hanging="360"/>
      </w:pPr>
      <w:rPr>
        <w:rFonts w:cs="Times New Roman"/>
      </w:rPr>
    </w:lvl>
    <w:lvl w:ilvl="5" w:tplc="0418001B" w:tentative="1">
      <w:start w:val="1"/>
      <w:numFmt w:val="lowerRoman"/>
      <w:lvlText w:val="%6."/>
      <w:lvlJc w:val="right"/>
      <w:pPr>
        <w:ind w:left="6480" w:hanging="180"/>
      </w:pPr>
      <w:rPr>
        <w:rFonts w:cs="Times New Roman"/>
      </w:rPr>
    </w:lvl>
    <w:lvl w:ilvl="6" w:tplc="0418000F" w:tentative="1">
      <w:start w:val="1"/>
      <w:numFmt w:val="decimal"/>
      <w:lvlText w:val="%7."/>
      <w:lvlJc w:val="left"/>
      <w:pPr>
        <w:ind w:left="7200" w:hanging="360"/>
      </w:pPr>
      <w:rPr>
        <w:rFonts w:cs="Times New Roman"/>
      </w:rPr>
    </w:lvl>
    <w:lvl w:ilvl="7" w:tplc="04180019" w:tentative="1">
      <w:start w:val="1"/>
      <w:numFmt w:val="lowerLetter"/>
      <w:lvlText w:val="%8."/>
      <w:lvlJc w:val="left"/>
      <w:pPr>
        <w:ind w:left="7920" w:hanging="360"/>
      </w:pPr>
      <w:rPr>
        <w:rFonts w:cs="Times New Roman"/>
      </w:rPr>
    </w:lvl>
    <w:lvl w:ilvl="8" w:tplc="0418001B" w:tentative="1">
      <w:start w:val="1"/>
      <w:numFmt w:val="lowerRoman"/>
      <w:lvlText w:val="%9."/>
      <w:lvlJc w:val="right"/>
      <w:pPr>
        <w:ind w:left="8640" w:hanging="180"/>
      </w:pPr>
      <w:rPr>
        <w:rFonts w:cs="Times New Roman"/>
      </w:rPr>
    </w:lvl>
  </w:abstractNum>
  <w:abstractNum w:abstractNumId="34" w15:restartNumberingAfterBreak="0">
    <w:nsid w:val="75725977"/>
    <w:multiLevelType w:val="hybridMultilevel"/>
    <w:tmpl w:val="C69ABA22"/>
    <w:lvl w:ilvl="0" w:tplc="04180011">
      <w:start w:val="1"/>
      <w:numFmt w:val="decimal"/>
      <w:lvlText w:val="%1)"/>
      <w:lvlJc w:val="left"/>
      <w:pPr>
        <w:ind w:left="2160" w:hanging="360"/>
      </w:pPr>
      <w:rPr>
        <w:rFonts w:cs="Times New Roman"/>
      </w:rPr>
    </w:lvl>
    <w:lvl w:ilvl="1" w:tplc="04090019">
      <w:start w:val="1"/>
      <w:numFmt w:val="decimal"/>
      <w:lvlText w:val="%2)"/>
      <w:lvlJc w:val="left"/>
      <w:pPr>
        <w:ind w:left="1637"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15:restartNumberingAfterBreak="0">
    <w:nsid w:val="77DC7F77"/>
    <w:multiLevelType w:val="hybridMultilevel"/>
    <w:tmpl w:val="8DA8E126"/>
    <w:lvl w:ilvl="0" w:tplc="04180011">
      <w:start w:val="1"/>
      <w:numFmt w:val="lowerLetter"/>
      <w:lvlText w:val="%1)"/>
      <w:lvlJc w:val="left"/>
      <w:pPr>
        <w:ind w:left="3300" w:hanging="360"/>
      </w:pPr>
      <w:rPr>
        <w:rFonts w:cs="Times New Roman"/>
      </w:rPr>
    </w:lvl>
    <w:lvl w:ilvl="1" w:tplc="04180011" w:tentative="1">
      <w:start w:val="1"/>
      <w:numFmt w:val="lowerLetter"/>
      <w:lvlText w:val="%2."/>
      <w:lvlJc w:val="left"/>
      <w:pPr>
        <w:ind w:left="4020" w:hanging="360"/>
      </w:pPr>
      <w:rPr>
        <w:rFonts w:cs="Times New Roman"/>
      </w:rPr>
    </w:lvl>
    <w:lvl w:ilvl="2" w:tplc="0418001B">
      <w:start w:val="1"/>
      <w:numFmt w:val="lowerLetter"/>
      <w:lvlText w:val="%3)"/>
      <w:lvlJc w:val="left"/>
      <w:pPr>
        <w:ind w:left="4740" w:hanging="180"/>
      </w:pPr>
      <w:rPr>
        <w:rFonts w:cs="Times New Roman"/>
      </w:rPr>
    </w:lvl>
    <w:lvl w:ilvl="3" w:tplc="0418000F" w:tentative="1">
      <w:start w:val="1"/>
      <w:numFmt w:val="decimal"/>
      <w:lvlText w:val="%4."/>
      <w:lvlJc w:val="left"/>
      <w:pPr>
        <w:ind w:left="5460" w:hanging="360"/>
      </w:pPr>
      <w:rPr>
        <w:rFonts w:cs="Times New Roman"/>
      </w:rPr>
    </w:lvl>
    <w:lvl w:ilvl="4" w:tplc="04180019" w:tentative="1">
      <w:start w:val="1"/>
      <w:numFmt w:val="lowerLetter"/>
      <w:lvlText w:val="%5."/>
      <w:lvlJc w:val="left"/>
      <w:pPr>
        <w:ind w:left="6180" w:hanging="360"/>
      </w:pPr>
      <w:rPr>
        <w:rFonts w:cs="Times New Roman"/>
      </w:rPr>
    </w:lvl>
    <w:lvl w:ilvl="5" w:tplc="0418001B" w:tentative="1">
      <w:start w:val="1"/>
      <w:numFmt w:val="lowerRoman"/>
      <w:lvlText w:val="%6."/>
      <w:lvlJc w:val="right"/>
      <w:pPr>
        <w:ind w:left="6900" w:hanging="180"/>
      </w:pPr>
      <w:rPr>
        <w:rFonts w:cs="Times New Roman"/>
      </w:rPr>
    </w:lvl>
    <w:lvl w:ilvl="6" w:tplc="0418000F" w:tentative="1">
      <w:start w:val="1"/>
      <w:numFmt w:val="decimal"/>
      <w:lvlText w:val="%7."/>
      <w:lvlJc w:val="left"/>
      <w:pPr>
        <w:ind w:left="7620" w:hanging="360"/>
      </w:pPr>
      <w:rPr>
        <w:rFonts w:cs="Times New Roman"/>
      </w:rPr>
    </w:lvl>
    <w:lvl w:ilvl="7" w:tplc="04180019" w:tentative="1">
      <w:start w:val="1"/>
      <w:numFmt w:val="lowerLetter"/>
      <w:lvlText w:val="%8."/>
      <w:lvlJc w:val="left"/>
      <w:pPr>
        <w:ind w:left="8340" w:hanging="360"/>
      </w:pPr>
      <w:rPr>
        <w:rFonts w:cs="Times New Roman"/>
      </w:rPr>
    </w:lvl>
    <w:lvl w:ilvl="8" w:tplc="0418001B" w:tentative="1">
      <w:start w:val="1"/>
      <w:numFmt w:val="lowerRoman"/>
      <w:lvlText w:val="%9."/>
      <w:lvlJc w:val="right"/>
      <w:pPr>
        <w:ind w:left="9060" w:hanging="180"/>
      </w:pPr>
      <w:rPr>
        <w:rFonts w:cs="Times New Roman"/>
      </w:rPr>
    </w:lvl>
  </w:abstractNum>
  <w:abstractNum w:abstractNumId="36" w15:restartNumberingAfterBreak="0">
    <w:nsid w:val="77E43FE7"/>
    <w:multiLevelType w:val="hybridMultilevel"/>
    <w:tmpl w:val="6F581B8A"/>
    <w:lvl w:ilvl="0" w:tplc="04180011">
      <w:start w:val="1"/>
      <w:numFmt w:val="decimal"/>
      <w:lvlText w:val="%1)"/>
      <w:lvlJc w:val="left"/>
      <w:pPr>
        <w:ind w:left="720" w:hanging="360"/>
      </w:pPr>
      <w:rPr>
        <w:rFonts w:cs="Times New Roman"/>
      </w:rPr>
    </w:lvl>
    <w:lvl w:ilvl="1" w:tplc="04180019">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7D557810"/>
    <w:multiLevelType w:val="hybridMultilevel"/>
    <w:tmpl w:val="046290CE"/>
    <w:lvl w:ilvl="0" w:tplc="04180011">
      <w:start w:val="1"/>
      <w:numFmt w:val="decimal"/>
      <w:lvlText w:val="%1)"/>
      <w:lvlJc w:val="left"/>
      <w:pPr>
        <w:ind w:left="2160" w:hanging="360"/>
      </w:pPr>
      <w:rPr>
        <w:rFonts w:cs="Times New Roman"/>
      </w:rPr>
    </w:lvl>
    <w:lvl w:ilvl="1" w:tplc="04190003">
      <w:start w:val="1"/>
      <w:numFmt w:val="decimal"/>
      <w:lvlText w:val="%2)"/>
      <w:lvlJc w:val="left"/>
      <w:pPr>
        <w:ind w:left="2880" w:hanging="360"/>
      </w:pPr>
      <w:rPr>
        <w:rFonts w:cs="Times New Roman"/>
      </w:rPr>
    </w:lvl>
    <w:lvl w:ilvl="2" w:tplc="04190005" w:tentative="1">
      <w:start w:val="1"/>
      <w:numFmt w:val="lowerRoman"/>
      <w:lvlText w:val="%3."/>
      <w:lvlJc w:val="right"/>
      <w:pPr>
        <w:ind w:left="3600" w:hanging="180"/>
      </w:pPr>
      <w:rPr>
        <w:rFonts w:cs="Times New Roman"/>
      </w:rPr>
    </w:lvl>
    <w:lvl w:ilvl="3" w:tplc="04190001" w:tentative="1">
      <w:start w:val="1"/>
      <w:numFmt w:val="decimal"/>
      <w:lvlText w:val="%4."/>
      <w:lvlJc w:val="left"/>
      <w:pPr>
        <w:ind w:left="4320" w:hanging="360"/>
      </w:pPr>
      <w:rPr>
        <w:rFonts w:cs="Times New Roman"/>
      </w:rPr>
    </w:lvl>
    <w:lvl w:ilvl="4" w:tplc="04190003" w:tentative="1">
      <w:start w:val="1"/>
      <w:numFmt w:val="lowerLetter"/>
      <w:lvlText w:val="%5."/>
      <w:lvlJc w:val="left"/>
      <w:pPr>
        <w:ind w:left="5040" w:hanging="360"/>
      </w:pPr>
      <w:rPr>
        <w:rFonts w:cs="Times New Roman"/>
      </w:rPr>
    </w:lvl>
    <w:lvl w:ilvl="5" w:tplc="04190005" w:tentative="1">
      <w:start w:val="1"/>
      <w:numFmt w:val="lowerRoman"/>
      <w:lvlText w:val="%6."/>
      <w:lvlJc w:val="right"/>
      <w:pPr>
        <w:ind w:left="5760" w:hanging="180"/>
      </w:pPr>
      <w:rPr>
        <w:rFonts w:cs="Times New Roman"/>
      </w:rPr>
    </w:lvl>
    <w:lvl w:ilvl="6" w:tplc="04190001" w:tentative="1">
      <w:start w:val="1"/>
      <w:numFmt w:val="decimal"/>
      <w:lvlText w:val="%7."/>
      <w:lvlJc w:val="left"/>
      <w:pPr>
        <w:ind w:left="6480" w:hanging="360"/>
      </w:pPr>
      <w:rPr>
        <w:rFonts w:cs="Times New Roman"/>
      </w:rPr>
    </w:lvl>
    <w:lvl w:ilvl="7" w:tplc="04190003" w:tentative="1">
      <w:start w:val="1"/>
      <w:numFmt w:val="lowerLetter"/>
      <w:lvlText w:val="%8."/>
      <w:lvlJc w:val="left"/>
      <w:pPr>
        <w:ind w:left="7200" w:hanging="360"/>
      </w:pPr>
      <w:rPr>
        <w:rFonts w:cs="Times New Roman"/>
      </w:rPr>
    </w:lvl>
    <w:lvl w:ilvl="8" w:tplc="04190005" w:tentative="1">
      <w:start w:val="1"/>
      <w:numFmt w:val="lowerRoman"/>
      <w:lvlText w:val="%9."/>
      <w:lvlJc w:val="right"/>
      <w:pPr>
        <w:ind w:left="7920" w:hanging="180"/>
      </w:pPr>
      <w:rPr>
        <w:rFonts w:cs="Times New Roman"/>
      </w:rPr>
    </w:lvl>
  </w:abstractNum>
  <w:abstractNum w:abstractNumId="38" w15:restartNumberingAfterBreak="0">
    <w:nsid w:val="7E043C4A"/>
    <w:multiLevelType w:val="hybridMultilevel"/>
    <w:tmpl w:val="C498A856"/>
    <w:lvl w:ilvl="0" w:tplc="199A89E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0"/>
  </w:num>
  <w:num w:numId="2">
    <w:abstractNumId w:val="19"/>
  </w:num>
  <w:num w:numId="3">
    <w:abstractNumId w:val="7"/>
  </w:num>
  <w:num w:numId="4">
    <w:abstractNumId w:val="17"/>
  </w:num>
  <w:num w:numId="5">
    <w:abstractNumId w:val="4"/>
  </w:num>
  <w:num w:numId="6">
    <w:abstractNumId w:val="15"/>
  </w:num>
  <w:num w:numId="7">
    <w:abstractNumId w:val="13"/>
  </w:num>
  <w:num w:numId="8">
    <w:abstractNumId w:val="38"/>
  </w:num>
  <w:num w:numId="9">
    <w:abstractNumId w:val="14"/>
  </w:num>
  <w:num w:numId="10">
    <w:abstractNumId w:val="18"/>
  </w:num>
  <w:num w:numId="11">
    <w:abstractNumId w:val="24"/>
  </w:num>
  <w:num w:numId="12">
    <w:abstractNumId w:val="3"/>
  </w:num>
  <w:num w:numId="13">
    <w:abstractNumId w:val="29"/>
  </w:num>
  <w:num w:numId="14">
    <w:abstractNumId w:val="26"/>
  </w:num>
  <w:num w:numId="15">
    <w:abstractNumId w:val="23"/>
  </w:num>
  <w:num w:numId="16">
    <w:abstractNumId w:val="11"/>
  </w:num>
  <w:num w:numId="17">
    <w:abstractNumId w:val="37"/>
  </w:num>
  <w:num w:numId="18">
    <w:abstractNumId w:val="21"/>
  </w:num>
  <w:num w:numId="19">
    <w:abstractNumId w:val="28"/>
  </w:num>
  <w:num w:numId="20">
    <w:abstractNumId w:val="36"/>
  </w:num>
  <w:num w:numId="21">
    <w:abstractNumId w:val="12"/>
  </w:num>
  <w:num w:numId="22">
    <w:abstractNumId w:val="35"/>
  </w:num>
  <w:num w:numId="23">
    <w:abstractNumId w:val="20"/>
  </w:num>
  <w:num w:numId="24">
    <w:abstractNumId w:val="33"/>
  </w:num>
  <w:num w:numId="25">
    <w:abstractNumId w:val="34"/>
  </w:num>
  <w:num w:numId="26">
    <w:abstractNumId w:val="2"/>
  </w:num>
  <w:num w:numId="27">
    <w:abstractNumId w:val="25"/>
  </w:num>
  <w:num w:numId="28">
    <w:abstractNumId w:val="9"/>
  </w:num>
  <w:num w:numId="29">
    <w:abstractNumId w:val="6"/>
  </w:num>
  <w:num w:numId="30">
    <w:abstractNumId w:val="31"/>
  </w:num>
  <w:num w:numId="31">
    <w:abstractNumId w:val="5"/>
  </w:num>
  <w:num w:numId="32">
    <w:abstractNumId w:val="27"/>
  </w:num>
  <w:num w:numId="33">
    <w:abstractNumId w:val="32"/>
  </w:num>
  <w:num w:numId="34">
    <w:abstractNumId w:val="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
  </w:num>
  <w:num w:numId="38">
    <w:abstractNumId w:val="16"/>
  </w:num>
  <w:num w:numId="39">
    <w:abstractNumId w:val="22"/>
  </w:num>
  <w:num w:numId="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0D"/>
    <w:rsid w:val="0000097A"/>
    <w:rsid w:val="00000B7D"/>
    <w:rsid w:val="00000F78"/>
    <w:rsid w:val="00001B26"/>
    <w:rsid w:val="00002739"/>
    <w:rsid w:val="00003FD2"/>
    <w:rsid w:val="000045FD"/>
    <w:rsid w:val="000065BE"/>
    <w:rsid w:val="00011060"/>
    <w:rsid w:val="00011386"/>
    <w:rsid w:val="0001253C"/>
    <w:rsid w:val="000128A5"/>
    <w:rsid w:val="00015490"/>
    <w:rsid w:val="00015603"/>
    <w:rsid w:val="0001730D"/>
    <w:rsid w:val="000214F4"/>
    <w:rsid w:val="000217B6"/>
    <w:rsid w:val="000234EF"/>
    <w:rsid w:val="00023BAB"/>
    <w:rsid w:val="00024C61"/>
    <w:rsid w:val="00026226"/>
    <w:rsid w:val="00026700"/>
    <w:rsid w:val="000272EE"/>
    <w:rsid w:val="0002758B"/>
    <w:rsid w:val="0002764B"/>
    <w:rsid w:val="00027A49"/>
    <w:rsid w:val="000314C0"/>
    <w:rsid w:val="00031D78"/>
    <w:rsid w:val="00032315"/>
    <w:rsid w:val="00032B45"/>
    <w:rsid w:val="00032F20"/>
    <w:rsid w:val="00034221"/>
    <w:rsid w:val="00034A0F"/>
    <w:rsid w:val="00036E7E"/>
    <w:rsid w:val="000374C3"/>
    <w:rsid w:val="00037947"/>
    <w:rsid w:val="00041158"/>
    <w:rsid w:val="0004176A"/>
    <w:rsid w:val="00041B26"/>
    <w:rsid w:val="00041E1B"/>
    <w:rsid w:val="00042AF6"/>
    <w:rsid w:val="00044D84"/>
    <w:rsid w:val="00045CA7"/>
    <w:rsid w:val="00047347"/>
    <w:rsid w:val="00051212"/>
    <w:rsid w:val="0005218C"/>
    <w:rsid w:val="0005339C"/>
    <w:rsid w:val="00054740"/>
    <w:rsid w:val="000547C8"/>
    <w:rsid w:val="00056713"/>
    <w:rsid w:val="00056994"/>
    <w:rsid w:val="00057A82"/>
    <w:rsid w:val="00060259"/>
    <w:rsid w:val="00060759"/>
    <w:rsid w:val="00061905"/>
    <w:rsid w:val="000627AB"/>
    <w:rsid w:val="00064458"/>
    <w:rsid w:val="0006577D"/>
    <w:rsid w:val="00065B63"/>
    <w:rsid w:val="0006666B"/>
    <w:rsid w:val="0006677B"/>
    <w:rsid w:val="0007018B"/>
    <w:rsid w:val="00072B35"/>
    <w:rsid w:val="00074931"/>
    <w:rsid w:val="00075FA9"/>
    <w:rsid w:val="0007622C"/>
    <w:rsid w:val="000767B9"/>
    <w:rsid w:val="00081453"/>
    <w:rsid w:val="00081FBA"/>
    <w:rsid w:val="0008362F"/>
    <w:rsid w:val="0008408A"/>
    <w:rsid w:val="000849CD"/>
    <w:rsid w:val="00084A9F"/>
    <w:rsid w:val="00086B85"/>
    <w:rsid w:val="00087094"/>
    <w:rsid w:val="00087C43"/>
    <w:rsid w:val="00087ED5"/>
    <w:rsid w:val="00091212"/>
    <w:rsid w:val="00091635"/>
    <w:rsid w:val="000936E4"/>
    <w:rsid w:val="00093923"/>
    <w:rsid w:val="00095E7E"/>
    <w:rsid w:val="00096AF1"/>
    <w:rsid w:val="00097203"/>
    <w:rsid w:val="0009752A"/>
    <w:rsid w:val="000A1297"/>
    <w:rsid w:val="000A1D07"/>
    <w:rsid w:val="000A2134"/>
    <w:rsid w:val="000A2138"/>
    <w:rsid w:val="000A2CB6"/>
    <w:rsid w:val="000A330D"/>
    <w:rsid w:val="000A414F"/>
    <w:rsid w:val="000A61D8"/>
    <w:rsid w:val="000A7026"/>
    <w:rsid w:val="000B03C6"/>
    <w:rsid w:val="000B07A2"/>
    <w:rsid w:val="000B0A52"/>
    <w:rsid w:val="000B10F6"/>
    <w:rsid w:val="000B1C7D"/>
    <w:rsid w:val="000B224B"/>
    <w:rsid w:val="000B2760"/>
    <w:rsid w:val="000B313A"/>
    <w:rsid w:val="000B3AD3"/>
    <w:rsid w:val="000B4422"/>
    <w:rsid w:val="000B49B4"/>
    <w:rsid w:val="000B7505"/>
    <w:rsid w:val="000B7DC4"/>
    <w:rsid w:val="000C0801"/>
    <w:rsid w:val="000C0DC3"/>
    <w:rsid w:val="000C1C77"/>
    <w:rsid w:val="000C24A5"/>
    <w:rsid w:val="000C2B03"/>
    <w:rsid w:val="000C4270"/>
    <w:rsid w:val="000C497D"/>
    <w:rsid w:val="000C4EFB"/>
    <w:rsid w:val="000C7C3F"/>
    <w:rsid w:val="000D070D"/>
    <w:rsid w:val="000D0E0D"/>
    <w:rsid w:val="000D1859"/>
    <w:rsid w:val="000D47C5"/>
    <w:rsid w:val="000D4DC9"/>
    <w:rsid w:val="000D5161"/>
    <w:rsid w:val="000D5202"/>
    <w:rsid w:val="000D6276"/>
    <w:rsid w:val="000E054E"/>
    <w:rsid w:val="000E11AB"/>
    <w:rsid w:val="000E2962"/>
    <w:rsid w:val="000E4200"/>
    <w:rsid w:val="000E47CA"/>
    <w:rsid w:val="000E4B78"/>
    <w:rsid w:val="000E6816"/>
    <w:rsid w:val="000F17F2"/>
    <w:rsid w:val="000F37DC"/>
    <w:rsid w:val="000F391F"/>
    <w:rsid w:val="000F4287"/>
    <w:rsid w:val="000F5E27"/>
    <w:rsid w:val="000F69EB"/>
    <w:rsid w:val="001000B6"/>
    <w:rsid w:val="0010059E"/>
    <w:rsid w:val="00101645"/>
    <w:rsid w:val="001028D2"/>
    <w:rsid w:val="00102FEC"/>
    <w:rsid w:val="001033C4"/>
    <w:rsid w:val="00103E8E"/>
    <w:rsid w:val="00106620"/>
    <w:rsid w:val="00107E92"/>
    <w:rsid w:val="00111B21"/>
    <w:rsid w:val="001135E8"/>
    <w:rsid w:val="00113694"/>
    <w:rsid w:val="00113CF4"/>
    <w:rsid w:val="00114067"/>
    <w:rsid w:val="00115F0B"/>
    <w:rsid w:val="00116E4C"/>
    <w:rsid w:val="0011761E"/>
    <w:rsid w:val="00120A8E"/>
    <w:rsid w:val="00120AB2"/>
    <w:rsid w:val="00120F5C"/>
    <w:rsid w:val="001212E1"/>
    <w:rsid w:val="001218BF"/>
    <w:rsid w:val="00122448"/>
    <w:rsid w:val="00122BA4"/>
    <w:rsid w:val="00125F7D"/>
    <w:rsid w:val="00127481"/>
    <w:rsid w:val="00131250"/>
    <w:rsid w:val="00131411"/>
    <w:rsid w:val="001325AC"/>
    <w:rsid w:val="00133513"/>
    <w:rsid w:val="00134FE5"/>
    <w:rsid w:val="00135163"/>
    <w:rsid w:val="0013728A"/>
    <w:rsid w:val="001375D4"/>
    <w:rsid w:val="00137AED"/>
    <w:rsid w:val="00142C4A"/>
    <w:rsid w:val="00142E0E"/>
    <w:rsid w:val="00143337"/>
    <w:rsid w:val="00144247"/>
    <w:rsid w:val="0014473E"/>
    <w:rsid w:val="00146453"/>
    <w:rsid w:val="0014758C"/>
    <w:rsid w:val="00150765"/>
    <w:rsid w:val="0015084F"/>
    <w:rsid w:val="0015155A"/>
    <w:rsid w:val="001519B7"/>
    <w:rsid w:val="00153269"/>
    <w:rsid w:val="0015421F"/>
    <w:rsid w:val="001542B2"/>
    <w:rsid w:val="001543B6"/>
    <w:rsid w:val="001545CB"/>
    <w:rsid w:val="00154DE0"/>
    <w:rsid w:val="00155208"/>
    <w:rsid w:val="001552A6"/>
    <w:rsid w:val="00156AAF"/>
    <w:rsid w:val="00161BB5"/>
    <w:rsid w:val="00162000"/>
    <w:rsid w:val="001638D8"/>
    <w:rsid w:val="00163C07"/>
    <w:rsid w:val="001645CB"/>
    <w:rsid w:val="0016535A"/>
    <w:rsid w:val="00165636"/>
    <w:rsid w:val="001701B7"/>
    <w:rsid w:val="001709A9"/>
    <w:rsid w:val="0017216D"/>
    <w:rsid w:val="00172260"/>
    <w:rsid w:val="00172D32"/>
    <w:rsid w:val="00172F19"/>
    <w:rsid w:val="00173DF9"/>
    <w:rsid w:val="00174377"/>
    <w:rsid w:val="0017478E"/>
    <w:rsid w:val="001756D2"/>
    <w:rsid w:val="00184D7F"/>
    <w:rsid w:val="0018501D"/>
    <w:rsid w:val="00185FBF"/>
    <w:rsid w:val="00186B10"/>
    <w:rsid w:val="00187A91"/>
    <w:rsid w:val="00187D8A"/>
    <w:rsid w:val="00190BBF"/>
    <w:rsid w:val="00190D25"/>
    <w:rsid w:val="00190FB9"/>
    <w:rsid w:val="001911D8"/>
    <w:rsid w:val="0019163F"/>
    <w:rsid w:val="00191BD7"/>
    <w:rsid w:val="0019208B"/>
    <w:rsid w:val="00194DCB"/>
    <w:rsid w:val="0019621F"/>
    <w:rsid w:val="00196CE1"/>
    <w:rsid w:val="001A10B3"/>
    <w:rsid w:val="001A1607"/>
    <w:rsid w:val="001A1F83"/>
    <w:rsid w:val="001A4B6D"/>
    <w:rsid w:val="001A51AA"/>
    <w:rsid w:val="001A5501"/>
    <w:rsid w:val="001A62FE"/>
    <w:rsid w:val="001A6719"/>
    <w:rsid w:val="001A676E"/>
    <w:rsid w:val="001A73CD"/>
    <w:rsid w:val="001A7A38"/>
    <w:rsid w:val="001B1559"/>
    <w:rsid w:val="001B3CFE"/>
    <w:rsid w:val="001B3E7D"/>
    <w:rsid w:val="001B4E6B"/>
    <w:rsid w:val="001B5862"/>
    <w:rsid w:val="001B701F"/>
    <w:rsid w:val="001C088D"/>
    <w:rsid w:val="001C0AB5"/>
    <w:rsid w:val="001C189C"/>
    <w:rsid w:val="001C200C"/>
    <w:rsid w:val="001C3AB3"/>
    <w:rsid w:val="001C41F5"/>
    <w:rsid w:val="001C659A"/>
    <w:rsid w:val="001C7B82"/>
    <w:rsid w:val="001D0670"/>
    <w:rsid w:val="001D162A"/>
    <w:rsid w:val="001D1782"/>
    <w:rsid w:val="001D1E74"/>
    <w:rsid w:val="001D21AD"/>
    <w:rsid w:val="001D3905"/>
    <w:rsid w:val="001D39D9"/>
    <w:rsid w:val="001D3B7A"/>
    <w:rsid w:val="001D5635"/>
    <w:rsid w:val="001D5704"/>
    <w:rsid w:val="001D687D"/>
    <w:rsid w:val="001D7C38"/>
    <w:rsid w:val="001D7DFB"/>
    <w:rsid w:val="001E29DE"/>
    <w:rsid w:val="001E3321"/>
    <w:rsid w:val="001E3D30"/>
    <w:rsid w:val="001E58D2"/>
    <w:rsid w:val="001E6BF8"/>
    <w:rsid w:val="001E7D98"/>
    <w:rsid w:val="001F0285"/>
    <w:rsid w:val="001F105D"/>
    <w:rsid w:val="001F1629"/>
    <w:rsid w:val="001F3BF0"/>
    <w:rsid w:val="001F448C"/>
    <w:rsid w:val="001F5028"/>
    <w:rsid w:val="001F7ED3"/>
    <w:rsid w:val="002004CA"/>
    <w:rsid w:val="00201DD7"/>
    <w:rsid w:val="0020209C"/>
    <w:rsid w:val="00204241"/>
    <w:rsid w:val="00204F02"/>
    <w:rsid w:val="00205C50"/>
    <w:rsid w:val="00205ED7"/>
    <w:rsid w:val="002060C9"/>
    <w:rsid w:val="002078CA"/>
    <w:rsid w:val="002104AF"/>
    <w:rsid w:val="00211483"/>
    <w:rsid w:val="00211E06"/>
    <w:rsid w:val="00212F65"/>
    <w:rsid w:val="00213E87"/>
    <w:rsid w:val="00214B29"/>
    <w:rsid w:val="00214F03"/>
    <w:rsid w:val="00215B51"/>
    <w:rsid w:val="00215BF9"/>
    <w:rsid w:val="00216B98"/>
    <w:rsid w:val="00217726"/>
    <w:rsid w:val="00220321"/>
    <w:rsid w:val="00221A70"/>
    <w:rsid w:val="002232CF"/>
    <w:rsid w:val="00223C60"/>
    <w:rsid w:val="00223F29"/>
    <w:rsid w:val="00223F5D"/>
    <w:rsid w:val="00224BE5"/>
    <w:rsid w:val="00225E53"/>
    <w:rsid w:val="00230500"/>
    <w:rsid w:val="00233DE4"/>
    <w:rsid w:val="00240487"/>
    <w:rsid w:val="00241451"/>
    <w:rsid w:val="00241895"/>
    <w:rsid w:val="0024487C"/>
    <w:rsid w:val="00244FE9"/>
    <w:rsid w:val="00245B25"/>
    <w:rsid w:val="00245EB2"/>
    <w:rsid w:val="00251634"/>
    <w:rsid w:val="002523BB"/>
    <w:rsid w:val="002530D6"/>
    <w:rsid w:val="002539E0"/>
    <w:rsid w:val="00254FA8"/>
    <w:rsid w:val="002579E9"/>
    <w:rsid w:val="00257FD5"/>
    <w:rsid w:val="0026215C"/>
    <w:rsid w:val="0026310A"/>
    <w:rsid w:val="002642D2"/>
    <w:rsid w:val="00264AB6"/>
    <w:rsid w:val="002653B2"/>
    <w:rsid w:val="00266F78"/>
    <w:rsid w:val="002677A4"/>
    <w:rsid w:val="002678A8"/>
    <w:rsid w:val="0027040A"/>
    <w:rsid w:val="00270994"/>
    <w:rsid w:val="00271EEC"/>
    <w:rsid w:val="0027288F"/>
    <w:rsid w:val="00274C55"/>
    <w:rsid w:val="002754F1"/>
    <w:rsid w:val="00275FE0"/>
    <w:rsid w:val="00283346"/>
    <w:rsid w:val="002850FE"/>
    <w:rsid w:val="002874EF"/>
    <w:rsid w:val="00287D94"/>
    <w:rsid w:val="00290062"/>
    <w:rsid w:val="0029078B"/>
    <w:rsid w:val="00291208"/>
    <w:rsid w:val="00292586"/>
    <w:rsid w:val="00292B85"/>
    <w:rsid w:val="00292EB6"/>
    <w:rsid w:val="002936E0"/>
    <w:rsid w:val="00295814"/>
    <w:rsid w:val="00295A5C"/>
    <w:rsid w:val="00297282"/>
    <w:rsid w:val="002A0616"/>
    <w:rsid w:val="002A1D5E"/>
    <w:rsid w:val="002A204C"/>
    <w:rsid w:val="002A27BB"/>
    <w:rsid w:val="002A2AF3"/>
    <w:rsid w:val="002A351B"/>
    <w:rsid w:val="002A3B9E"/>
    <w:rsid w:val="002A6F27"/>
    <w:rsid w:val="002A755F"/>
    <w:rsid w:val="002B0AF1"/>
    <w:rsid w:val="002B2FD1"/>
    <w:rsid w:val="002B34E2"/>
    <w:rsid w:val="002B4237"/>
    <w:rsid w:val="002B526E"/>
    <w:rsid w:val="002B6093"/>
    <w:rsid w:val="002B69CC"/>
    <w:rsid w:val="002B6C32"/>
    <w:rsid w:val="002B7FC4"/>
    <w:rsid w:val="002C15AE"/>
    <w:rsid w:val="002C2205"/>
    <w:rsid w:val="002C2207"/>
    <w:rsid w:val="002C3E59"/>
    <w:rsid w:val="002C4714"/>
    <w:rsid w:val="002C723E"/>
    <w:rsid w:val="002C74C9"/>
    <w:rsid w:val="002C7755"/>
    <w:rsid w:val="002D0681"/>
    <w:rsid w:val="002D0E72"/>
    <w:rsid w:val="002D1772"/>
    <w:rsid w:val="002D2A5C"/>
    <w:rsid w:val="002D2DA5"/>
    <w:rsid w:val="002D2EAA"/>
    <w:rsid w:val="002D3350"/>
    <w:rsid w:val="002D4B4B"/>
    <w:rsid w:val="002D55E5"/>
    <w:rsid w:val="002D5B05"/>
    <w:rsid w:val="002D699E"/>
    <w:rsid w:val="002D7625"/>
    <w:rsid w:val="002E1B5A"/>
    <w:rsid w:val="002E2A28"/>
    <w:rsid w:val="002E30BF"/>
    <w:rsid w:val="002E5300"/>
    <w:rsid w:val="002E57B6"/>
    <w:rsid w:val="002E6707"/>
    <w:rsid w:val="002F0531"/>
    <w:rsid w:val="002F1160"/>
    <w:rsid w:val="002F16E9"/>
    <w:rsid w:val="002F3D73"/>
    <w:rsid w:val="002F4972"/>
    <w:rsid w:val="003006E6"/>
    <w:rsid w:val="003010DF"/>
    <w:rsid w:val="00302D8D"/>
    <w:rsid w:val="00303E2D"/>
    <w:rsid w:val="00304382"/>
    <w:rsid w:val="00304915"/>
    <w:rsid w:val="00305968"/>
    <w:rsid w:val="00306EE2"/>
    <w:rsid w:val="00307456"/>
    <w:rsid w:val="003100D7"/>
    <w:rsid w:val="0031056D"/>
    <w:rsid w:val="00310BA4"/>
    <w:rsid w:val="00312F11"/>
    <w:rsid w:val="003140FA"/>
    <w:rsid w:val="003160DD"/>
    <w:rsid w:val="003175A2"/>
    <w:rsid w:val="003214D1"/>
    <w:rsid w:val="00321AE1"/>
    <w:rsid w:val="00321CA1"/>
    <w:rsid w:val="00322693"/>
    <w:rsid w:val="00324229"/>
    <w:rsid w:val="00324446"/>
    <w:rsid w:val="00326190"/>
    <w:rsid w:val="00326F9C"/>
    <w:rsid w:val="003270F6"/>
    <w:rsid w:val="003303F8"/>
    <w:rsid w:val="00330D9D"/>
    <w:rsid w:val="003324AB"/>
    <w:rsid w:val="00332E22"/>
    <w:rsid w:val="00333793"/>
    <w:rsid w:val="0033435E"/>
    <w:rsid w:val="00334978"/>
    <w:rsid w:val="00337F40"/>
    <w:rsid w:val="00340E51"/>
    <w:rsid w:val="0034153F"/>
    <w:rsid w:val="00341564"/>
    <w:rsid w:val="00342D44"/>
    <w:rsid w:val="0034530B"/>
    <w:rsid w:val="00347B91"/>
    <w:rsid w:val="00347D37"/>
    <w:rsid w:val="00352E02"/>
    <w:rsid w:val="003530A1"/>
    <w:rsid w:val="00360DB0"/>
    <w:rsid w:val="00361042"/>
    <w:rsid w:val="00361644"/>
    <w:rsid w:val="00365438"/>
    <w:rsid w:val="003658EF"/>
    <w:rsid w:val="003659E6"/>
    <w:rsid w:val="00365C33"/>
    <w:rsid w:val="0036641B"/>
    <w:rsid w:val="003675A6"/>
    <w:rsid w:val="003703F4"/>
    <w:rsid w:val="00370D85"/>
    <w:rsid w:val="003714F3"/>
    <w:rsid w:val="003731D5"/>
    <w:rsid w:val="003736A6"/>
    <w:rsid w:val="00373B9A"/>
    <w:rsid w:val="00374F65"/>
    <w:rsid w:val="00376ED2"/>
    <w:rsid w:val="0038131E"/>
    <w:rsid w:val="00381A4A"/>
    <w:rsid w:val="00382203"/>
    <w:rsid w:val="0038311A"/>
    <w:rsid w:val="00383B35"/>
    <w:rsid w:val="003873AA"/>
    <w:rsid w:val="003900BA"/>
    <w:rsid w:val="00390A29"/>
    <w:rsid w:val="00391022"/>
    <w:rsid w:val="00393844"/>
    <w:rsid w:val="00395A18"/>
    <w:rsid w:val="003973A5"/>
    <w:rsid w:val="003A122F"/>
    <w:rsid w:val="003A22A8"/>
    <w:rsid w:val="003A22F6"/>
    <w:rsid w:val="003A38F2"/>
    <w:rsid w:val="003A7576"/>
    <w:rsid w:val="003B00E7"/>
    <w:rsid w:val="003B056C"/>
    <w:rsid w:val="003B176C"/>
    <w:rsid w:val="003B1A2E"/>
    <w:rsid w:val="003B3C88"/>
    <w:rsid w:val="003B3F89"/>
    <w:rsid w:val="003B471A"/>
    <w:rsid w:val="003B5C20"/>
    <w:rsid w:val="003B7EC6"/>
    <w:rsid w:val="003C0182"/>
    <w:rsid w:val="003C01A8"/>
    <w:rsid w:val="003C048F"/>
    <w:rsid w:val="003C058C"/>
    <w:rsid w:val="003C1C1A"/>
    <w:rsid w:val="003C2B15"/>
    <w:rsid w:val="003C6378"/>
    <w:rsid w:val="003C763B"/>
    <w:rsid w:val="003C7DDE"/>
    <w:rsid w:val="003D05AF"/>
    <w:rsid w:val="003D05CB"/>
    <w:rsid w:val="003D185A"/>
    <w:rsid w:val="003D1F2A"/>
    <w:rsid w:val="003D21AE"/>
    <w:rsid w:val="003D233C"/>
    <w:rsid w:val="003D23B3"/>
    <w:rsid w:val="003D2D91"/>
    <w:rsid w:val="003D31D3"/>
    <w:rsid w:val="003D45EF"/>
    <w:rsid w:val="003D532F"/>
    <w:rsid w:val="003D5B2E"/>
    <w:rsid w:val="003E223C"/>
    <w:rsid w:val="003E27B6"/>
    <w:rsid w:val="003E2C45"/>
    <w:rsid w:val="003E574A"/>
    <w:rsid w:val="003E6FDD"/>
    <w:rsid w:val="003E7127"/>
    <w:rsid w:val="003E7843"/>
    <w:rsid w:val="003F0AEB"/>
    <w:rsid w:val="003F21CB"/>
    <w:rsid w:val="003F2DB3"/>
    <w:rsid w:val="003F329F"/>
    <w:rsid w:val="003F3FEA"/>
    <w:rsid w:val="003F4C41"/>
    <w:rsid w:val="003F6716"/>
    <w:rsid w:val="003F6B5B"/>
    <w:rsid w:val="003F7169"/>
    <w:rsid w:val="003F7B91"/>
    <w:rsid w:val="004001B5"/>
    <w:rsid w:val="00401066"/>
    <w:rsid w:val="00401532"/>
    <w:rsid w:val="004030B9"/>
    <w:rsid w:val="004031F6"/>
    <w:rsid w:val="00405815"/>
    <w:rsid w:val="00405CA8"/>
    <w:rsid w:val="00407064"/>
    <w:rsid w:val="00412733"/>
    <w:rsid w:val="00414AE7"/>
    <w:rsid w:val="00414FBC"/>
    <w:rsid w:val="004169B9"/>
    <w:rsid w:val="00417586"/>
    <w:rsid w:val="004200BE"/>
    <w:rsid w:val="0042085F"/>
    <w:rsid w:val="00423BE4"/>
    <w:rsid w:val="00423D67"/>
    <w:rsid w:val="00424BB7"/>
    <w:rsid w:val="00424DC5"/>
    <w:rsid w:val="004256F1"/>
    <w:rsid w:val="00425774"/>
    <w:rsid w:val="004272A4"/>
    <w:rsid w:val="004278F9"/>
    <w:rsid w:val="0043001C"/>
    <w:rsid w:val="00431025"/>
    <w:rsid w:val="00431907"/>
    <w:rsid w:val="004324C5"/>
    <w:rsid w:val="0043253C"/>
    <w:rsid w:val="0043481D"/>
    <w:rsid w:val="00434B30"/>
    <w:rsid w:val="00434C9E"/>
    <w:rsid w:val="00435087"/>
    <w:rsid w:val="00435924"/>
    <w:rsid w:val="0044043B"/>
    <w:rsid w:val="00440C15"/>
    <w:rsid w:val="00441E89"/>
    <w:rsid w:val="0044224E"/>
    <w:rsid w:val="00442615"/>
    <w:rsid w:val="00442D12"/>
    <w:rsid w:val="00443326"/>
    <w:rsid w:val="00443345"/>
    <w:rsid w:val="004435F3"/>
    <w:rsid w:val="0044366C"/>
    <w:rsid w:val="00444E6E"/>
    <w:rsid w:val="00445568"/>
    <w:rsid w:val="0044750F"/>
    <w:rsid w:val="004478B6"/>
    <w:rsid w:val="00447E03"/>
    <w:rsid w:val="004503EB"/>
    <w:rsid w:val="00450E92"/>
    <w:rsid w:val="00451BEB"/>
    <w:rsid w:val="0045237E"/>
    <w:rsid w:val="004549E2"/>
    <w:rsid w:val="00455104"/>
    <w:rsid w:val="00455861"/>
    <w:rsid w:val="00456DF0"/>
    <w:rsid w:val="00456E21"/>
    <w:rsid w:val="00457711"/>
    <w:rsid w:val="00457E45"/>
    <w:rsid w:val="00460344"/>
    <w:rsid w:val="0046319C"/>
    <w:rsid w:val="00464035"/>
    <w:rsid w:val="004640BD"/>
    <w:rsid w:val="004647E1"/>
    <w:rsid w:val="004657A7"/>
    <w:rsid w:val="004662A7"/>
    <w:rsid w:val="004666B4"/>
    <w:rsid w:val="00467FB4"/>
    <w:rsid w:val="00470658"/>
    <w:rsid w:val="004706C2"/>
    <w:rsid w:val="00472441"/>
    <w:rsid w:val="00472703"/>
    <w:rsid w:val="0047443D"/>
    <w:rsid w:val="00475141"/>
    <w:rsid w:val="00475F0B"/>
    <w:rsid w:val="00476FB4"/>
    <w:rsid w:val="004802A5"/>
    <w:rsid w:val="00485DFC"/>
    <w:rsid w:val="00486795"/>
    <w:rsid w:val="00487BA0"/>
    <w:rsid w:val="00487F05"/>
    <w:rsid w:val="00490CD0"/>
    <w:rsid w:val="00492BAE"/>
    <w:rsid w:val="0049302E"/>
    <w:rsid w:val="00494100"/>
    <w:rsid w:val="0049443A"/>
    <w:rsid w:val="00494AB4"/>
    <w:rsid w:val="0049644E"/>
    <w:rsid w:val="004A0709"/>
    <w:rsid w:val="004A0D5A"/>
    <w:rsid w:val="004A1732"/>
    <w:rsid w:val="004A2883"/>
    <w:rsid w:val="004A2AFD"/>
    <w:rsid w:val="004A4013"/>
    <w:rsid w:val="004A42B3"/>
    <w:rsid w:val="004A4814"/>
    <w:rsid w:val="004A49B1"/>
    <w:rsid w:val="004A4D98"/>
    <w:rsid w:val="004A4E03"/>
    <w:rsid w:val="004A4F14"/>
    <w:rsid w:val="004A76D6"/>
    <w:rsid w:val="004B097B"/>
    <w:rsid w:val="004B1567"/>
    <w:rsid w:val="004B2429"/>
    <w:rsid w:val="004B4723"/>
    <w:rsid w:val="004B62B9"/>
    <w:rsid w:val="004B6E66"/>
    <w:rsid w:val="004B7396"/>
    <w:rsid w:val="004B78B9"/>
    <w:rsid w:val="004B7C8C"/>
    <w:rsid w:val="004C0FCF"/>
    <w:rsid w:val="004C14F5"/>
    <w:rsid w:val="004C1C6B"/>
    <w:rsid w:val="004C2B0D"/>
    <w:rsid w:val="004C2D94"/>
    <w:rsid w:val="004C2DC0"/>
    <w:rsid w:val="004C3B59"/>
    <w:rsid w:val="004C4440"/>
    <w:rsid w:val="004C5024"/>
    <w:rsid w:val="004C60FE"/>
    <w:rsid w:val="004D1596"/>
    <w:rsid w:val="004D1B29"/>
    <w:rsid w:val="004D2065"/>
    <w:rsid w:val="004D2673"/>
    <w:rsid w:val="004D468B"/>
    <w:rsid w:val="004D479E"/>
    <w:rsid w:val="004D4941"/>
    <w:rsid w:val="004D4995"/>
    <w:rsid w:val="004D4C1A"/>
    <w:rsid w:val="004D5939"/>
    <w:rsid w:val="004E1FD0"/>
    <w:rsid w:val="004E2131"/>
    <w:rsid w:val="004E2A0C"/>
    <w:rsid w:val="004E2F2C"/>
    <w:rsid w:val="004E44AB"/>
    <w:rsid w:val="004E4D29"/>
    <w:rsid w:val="004E670F"/>
    <w:rsid w:val="004F01DE"/>
    <w:rsid w:val="004F20C6"/>
    <w:rsid w:val="004F27FC"/>
    <w:rsid w:val="004F37CB"/>
    <w:rsid w:val="004F5F0A"/>
    <w:rsid w:val="004F70A4"/>
    <w:rsid w:val="004F7D99"/>
    <w:rsid w:val="004F7F54"/>
    <w:rsid w:val="005008E5"/>
    <w:rsid w:val="005107C9"/>
    <w:rsid w:val="005108EF"/>
    <w:rsid w:val="00510DE4"/>
    <w:rsid w:val="0051122C"/>
    <w:rsid w:val="00511DE3"/>
    <w:rsid w:val="00512CB9"/>
    <w:rsid w:val="005132FD"/>
    <w:rsid w:val="005138AD"/>
    <w:rsid w:val="00513C01"/>
    <w:rsid w:val="00513D76"/>
    <w:rsid w:val="00517C2F"/>
    <w:rsid w:val="0052069C"/>
    <w:rsid w:val="005206F7"/>
    <w:rsid w:val="005209A4"/>
    <w:rsid w:val="00521350"/>
    <w:rsid w:val="00521E2B"/>
    <w:rsid w:val="00523D95"/>
    <w:rsid w:val="00524ACC"/>
    <w:rsid w:val="005253FA"/>
    <w:rsid w:val="005258E5"/>
    <w:rsid w:val="00526368"/>
    <w:rsid w:val="005265B2"/>
    <w:rsid w:val="00530A7E"/>
    <w:rsid w:val="0053108A"/>
    <w:rsid w:val="0053164E"/>
    <w:rsid w:val="00532B4B"/>
    <w:rsid w:val="00533663"/>
    <w:rsid w:val="00533F22"/>
    <w:rsid w:val="00534118"/>
    <w:rsid w:val="00534737"/>
    <w:rsid w:val="0053560B"/>
    <w:rsid w:val="0053726F"/>
    <w:rsid w:val="00541A88"/>
    <w:rsid w:val="00541C75"/>
    <w:rsid w:val="005421B4"/>
    <w:rsid w:val="00544FFC"/>
    <w:rsid w:val="00550453"/>
    <w:rsid w:val="00550AD4"/>
    <w:rsid w:val="00552BDA"/>
    <w:rsid w:val="00554570"/>
    <w:rsid w:val="00555B77"/>
    <w:rsid w:val="005577EC"/>
    <w:rsid w:val="00560309"/>
    <w:rsid w:val="005630FC"/>
    <w:rsid w:val="00564141"/>
    <w:rsid w:val="00565676"/>
    <w:rsid w:val="00567954"/>
    <w:rsid w:val="00572A8D"/>
    <w:rsid w:val="00573668"/>
    <w:rsid w:val="005743F8"/>
    <w:rsid w:val="005744F5"/>
    <w:rsid w:val="005842B7"/>
    <w:rsid w:val="005847C0"/>
    <w:rsid w:val="0058497B"/>
    <w:rsid w:val="00586428"/>
    <w:rsid w:val="00586748"/>
    <w:rsid w:val="00586A84"/>
    <w:rsid w:val="00586F6F"/>
    <w:rsid w:val="005877C8"/>
    <w:rsid w:val="00590D55"/>
    <w:rsid w:val="005917A3"/>
    <w:rsid w:val="00592AAF"/>
    <w:rsid w:val="00592D27"/>
    <w:rsid w:val="00593241"/>
    <w:rsid w:val="005934AC"/>
    <w:rsid w:val="00593F5E"/>
    <w:rsid w:val="00594760"/>
    <w:rsid w:val="0059534F"/>
    <w:rsid w:val="00595350"/>
    <w:rsid w:val="0059731A"/>
    <w:rsid w:val="00597F2B"/>
    <w:rsid w:val="005A0564"/>
    <w:rsid w:val="005A1BB8"/>
    <w:rsid w:val="005A2B20"/>
    <w:rsid w:val="005A2BDA"/>
    <w:rsid w:val="005A3FF6"/>
    <w:rsid w:val="005A411F"/>
    <w:rsid w:val="005A475F"/>
    <w:rsid w:val="005A7253"/>
    <w:rsid w:val="005A7F2C"/>
    <w:rsid w:val="005B00B4"/>
    <w:rsid w:val="005B2DE4"/>
    <w:rsid w:val="005B3222"/>
    <w:rsid w:val="005B322B"/>
    <w:rsid w:val="005B363E"/>
    <w:rsid w:val="005B44A6"/>
    <w:rsid w:val="005B4E72"/>
    <w:rsid w:val="005B5A93"/>
    <w:rsid w:val="005B64F5"/>
    <w:rsid w:val="005B6575"/>
    <w:rsid w:val="005B6732"/>
    <w:rsid w:val="005C078E"/>
    <w:rsid w:val="005C10C8"/>
    <w:rsid w:val="005C3A3F"/>
    <w:rsid w:val="005C4396"/>
    <w:rsid w:val="005C45F3"/>
    <w:rsid w:val="005C5014"/>
    <w:rsid w:val="005D110E"/>
    <w:rsid w:val="005D1C06"/>
    <w:rsid w:val="005D2158"/>
    <w:rsid w:val="005D2223"/>
    <w:rsid w:val="005D54AA"/>
    <w:rsid w:val="005D7B48"/>
    <w:rsid w:val="005E0D15"/>
    <w:rsid w:val="005E0DA1"/>
    <w:rsid w:val="005E0EAF"/>
    <w:rsid w:val="005E0EF4"/>
    <w:rsid w:val="005E13B7"/>
    <w:rsid w:val="005E180B"/>
    <w:rsid w:val="005E2CF8"/>
    <w:rsid w:val="005E2DEC"/>
    <w:rsid w:val="005E367C"/>
    <w:rsid w:val="005E3BBB"/>
    <w:rsid w:val="005E483F"/>
    <w:rsid w:val="005E490A"/>
    <w:rsid w:val="005E5432"/>
    <w:rsid w:val="005E5524"/>
    <w:rsid w:val="005E62B3"/>
    <w:rsid w:val="005E6567"/>
    <w:rsid w:val="005E6ACA"/>
    <w:rsid w:val="005E6DB4"/>
    <w:rsid w:val="005E7AB9"/>
    <w:rsid w:val="005F0258"/>
    <w:rsid w:val="005F0DC0"/>
    <w:rsid w:val="005F20C4"/>
    <w:rsid w:val="005F2D9A"/>
    <w:rsid w:val="005F41EB"/>
    <w:rsid w:val="005F56A1"/>
    <w:rsid w:val="005F5B10"/>
    <w:rsid w:val="005F64BE"/>
    <w:rsid w:val="005F6AA7"/>
    <w:rsid w:val="005F7A51"/>
    <w:rsid w:val="0060049B"/>
    <w:rsid w:val="0060103C"/>
    <w:rsid w:val="006011B6"/>
    <w:rsid w:val="006013CD"/>
    <w:rsid w:val="00601B4E"/>
    <w:rsid w:val="0060267E"/>
    <w:rsid w:val="00603E1F"/>
    <w:rsid w:val="00603EB0"/>
    <w:rsid w:val="006051BA"/>
    <w:rsid w:val="00605A88"/>
    <w:rsid w:val="00606A4F"/>
    <w:rsid w:val="0061088F"/>
    <w:rsid w:val="00611A25"/>
    <w:rsid w:val="00611DF1"/>
    <w:rsid w:val="006141DC"/>
    <w:rsid w:val="00614C66"/>
    <w:rsid w:val="00614F4C"/>
    <w:rsid w:val="00615C30"/>
    <w:rsid w:val="0061654D"/>
    <w:rsid w:val="00616974"/>
    <w:rsid w:val="00616FB1"/>
    <w:rsid w:val="006178EE"/>
    <w:rsid w:val="0061798D"/>
    <w:rsid w:val="00617E2D"/>
    <w:rsid w:val="00621AAD"/>
    <w:rsid w:val="006225A4"/>
    <w:rsid w:val="00623AF1"/>
    <w:rsid w:val="00623F92"/>
    <w:rsid w:val="00624A22"/>
    <w:rsid w:val="00624F2B"/>
    <w:rsid w:val="006255BA"/>
    <w:rsid w:val="00625977"/>
    <w:rsid w:val="00626433"/>
    <w:rsid w:val="006273B8"/>
    <w:rsid w:val="0062795D"/>
    <w:rsid w:val="0063096D"/>
    <w:rsid w:val="00631904"/>
    <w:rsid w:val="006329FE"/>
    <w:rsid w:val="0063549C"/>
    <w:rsid w:val="0063584B"/>
    <w:rsid w:val="00637247"/>
    <w:rsid w:val="00637840"/>
    <w:rsid w:val="00640E83"/>
    <w:rsid w:val="00641426"/>
    <w:rsid w:val="00641CC8"/>
    <w:rsid w:val="006426A7"/>
    <w:rsid w:val="006435F7"/>
    <w:rsid w:val="00643FC8"/>
    <w:rsid w:val="00645916"/>
    <w:rsid w:val="00646284"/>
    <w:rsid w:val="00650303"/>
    <w:rsid w:val="0065276F"/>
    <w:rsid w:val="00652E7A"/>
    <w:rsid w:val="00653224"/>
    <w:rsid w:val="006565A1"/>
    <w:rsid w:val="006578D2"/>
    <w:rsid w:val="00657AF9"/>
    <w:rsid w:val="00657C73"/>
    <w:rsid w:val="00660DEA"/>
    <w:rsid w:val="006614B6"/>
    <w:rsid w:val="00661DF8"/>
    <w:rsid w:val="0066224E"/>
    <w:rsid w:val="00662427"/>
    <w:rsid w:val="00664480"/>
    <w:rsid w:val="006651A9"/>
    <w:rsid w:val="006658B8"/>
    <w:rsid w:val="006664C0"/>
    <w:rsid w:val="0067150B"/>
    <w:rsid w:val="00673809"/>
    <w:rsid w:val="0067647A"/>
    <w:rsid w:val="006775FF"/>
    <w:rsid w:val="00681A3C"/>
    <w:rsid w:val="00683091"/>
    <w:rsid w:val="00683CAA"/>
    <w:rsid w:val="0068415E"/>
    <w:rsid w:val="006857C3"/>
    <w:rsid w:val="0068753F"/>
    <w:rsid w:val="006915AC"/>
    <w:rsid w:val="00692636"/>
    <w:rsid w:val="00692FA3"/>
    <w:rsid w:val="0069377B"/>
    <w:rsid w:val="006940F1"/>
    <w:rsid w:val="006946CB"/>
    <w:rsid w:val="00695CBE"/>
    <w:rsid w:val="006A0C60"/>
    <w:rsid w:val="006A2899"/>
    <w:rsid w:val="006A4F03"/>
    <w:rsid w:val="006A5921"/>
    <w:rsid w:val="006A6D7D"/>
    <w:rsid w:val="006A7120"/>
    <w:rsid w:val="006B14BE"/>
    <w:rsid w:val="006B1FF3"/>
    <w:rsid w:val="006B2C05"/>
    <w:rsid w:val="006B40EF"/>
    <w:rsid w:val="006B4276"/>
    <w:rsid w:val="006B4301"/>
    <w:rsid w:val="006B56BA"/>
    <w:rsid w:val="006B706F"/>
    <w:rsid w:val="006B7C0F"/>
    <w:rsid w:val="006C0229"/>
    <w:rsid w:val="006C055E"/>
    <w:rsid w:val="006C1D96"/>
    <w:rsid w:val="006C35FF"/>
    <w:rsid w:val="006C4D90"/>
    <w:rsid w:val="006C5314"/>
    <w:rsid w:val="006C5863"/>
    <w:rsid w:val="006C5ED7"/>
    <w:rsid w:val="006D0BC9"/>
    <w:rsid w:val="006D1455"/>
    <w:rsid w:val="006D1C7C"/>
    <w:rsid w:val="006D1C92"/>
    <w:rsid w:val="006D1F67"/>
    <w:rsid w:val="006D2391"/>
    <w:rsid w:val="006D28E5"/>
    <w:rsid w:val="006D2EB5"/>
    <w:rsid w:val="006D2EE2"/>
    <w:rsid w:val="006D365D"/>
    <w:rsid w:val="006D6650"/>
    <w:rsid w:val="006E082D"/>
    <w:rsid w:val="006E0A1D"/>
    <w:rsid w:val="006E0D9A"/>
    <w:rsid w:val="006E0EC8"/>
    <w:rsid w:val="006E1FB3"/>
    <w:rsid w:val="006E2472"/>
    <w:rsid w:val="006E3C58"/>
    <w:rsid w:val="006E425B"/>
    <w:rsid w:val="006E5F88"/>
    <w:rsid w:val="006F09D8"/>
    <w:rsid w:val="006F15CB"/>
    <w:rsid w:val="006F296E"/>
    <w:rsid w:val="006F2BCB"/>
    <w:rsid w:val="006F4443"/>
    <w:rsid w:val="006F44E9"/>
    <w:rsid w:val="006F4BE5"/>
    <w:rsid w:val="006F7287"/>
    <w:rsid w:val="006F72E0"/>
    <w:rsid w:val="00701702"/>
    <w:rsid w:val="00701D03"/>
    <w:rsid w:val="007022F2"/>
    <w:rsid w:val="00702A35"/>
    <w:rsid w:val="00702D9B"/>
    <w:rsid w:val="007034ED"/>
    <w:rsid w:val="00704215"/>
    <w:rsid w:val="00705BC7"/>
    <w:rsid w:val="00706CCB"/>
    <w:rsid w:val="00706EA5"/>
    <w:rsid w:val="00710780"/>
    <w:rsid w:val="007107C6"/>
    <w:rsid w:val="00710914"/>
    <w:rsid w:val="0071135B"/>
    <w:rsid w:val="007116F5"/>
    <w:rsid w:val="00712379"/>
    <w:rsid w:val="0071542E"/>
    <w:rsid w:val="007156DA"/>
    <w:rsid w:val="00715C69"/>
    <w:rsid w:val="00715D96"/>
    <w:rsid w:val="007171AF"/>
    <w:rsid w:val="00717CF9"/>
    <w:rsid w:val="00721CCA"/>
    <w:rsid w:val="00722F6A"/>
    <w:rsid w:val="00723906"/>
    <w:rsid w:val="00723E00"/>
    <w:rsid w:val="00725669"/>
    <w:rsid w:val="007268CE"/>
    <w:rsid w:val="0072711B"/>
    <w:rsid w:val="00731CA2"/>
    <w:rsid w:val="00731F8D"/>
    <w:rsid w:val="00732AB9"/>
    <w:rsid w:val="00734441"/>
    <w:rsid w:val="0073585C"/>
    <w:rsid w:val="00735FF7"/>
    <w:rsid w:val="00736841"/>
    <w:rsid w:val="00736DF8"/>
    <w:rsid w:val="00736EE4"/>
    <w:rsid w:val="00736F15"/>
    <w:rsid w:val="00737999"/>
    <w:rsid w:val="007379E9"/>
    <w:rsid w:val="00737BCE"/>
    <w:rsid w:val="00741786"/>
    <w:rsid w:val="00744929"/>
    <w:rsid w:val="00744F31"/>
    <w:rsid w:val="007456A3"/>
    <w:rsid w:val="00745D3A"/>
    <w:rsid w:val="00747EEB"/>
    <w:rsid w:val="0075020F"/>
    <w:rsid w:val="00750921"/>
    <w:rsid w:val="007512FF"/>
    <w:rsid w:val="007521B4"/>
    <w:rsid w:val="00753B82"/>
    <w:rsid w:val="00755383"/>
    <w:rsid w:val="00756455"/>
    <w:rsid w:val="0075707A"/>
    <w:rsid w:val="00760FF3"/>
    <w:rsid w:val="0076183A"/>
    <w:rsid w:val="00762876"/>
    <w:rsid w:val="00762C7C"/>
    <w:rsid w:val="00763E66"/>
    <w:rsid w:val="00764E35"/>
    <w:rsid w:val="00766335"/>
    <w:rsid w:val="0076777B"/>
    <w:rsid w:val="00767F9E"/>
    <w:rsid w:val="007703DF"/>
    <w:rsid w:val="007705C9"/>
    <w:rsid w:val="00770702"/>
    <w:rsid w:val="00771DDA"/>
    <w:rsid w:val="00772883"/>
    <w:rsid w:val="00774EA5"/>
    <w:rsid w:val="007764EB"/>
    <w:rsid w:val="00776899"/>
    <w:rsid w:val="00776C35"/>
    <w:rsid w:val="00777CCE"/>
    <w:rsid w:val="00781552"/>
    <w:rsid w:val="007817ED"/>
    <w:rsid w:val="00781A31"/>
    <w:rsid w:val="00781BAA"/>
    <w:rsid w:val="0078289F"/>
    <w:rsid w:val="00784B1F"/>
    <w:rsid w:val="00785EF2"/>
    <w:rsid w:val="007869DF"/>
    <w:rsid w:val="00791732"/>
    <w:rsid w:val="00793225"/>
    <w:rsid w:val="0079326F"/>
    <w:rsid w:val="00793748"/>
    <w:rsid w:val="00793953"/>
    <w:rsid w:val="0079431F"/>
    <w:rsid w:val="007976F3"/>
    <w:rsid w:val="00797DC3"/>
    <w:rsid w:val="007A0C6C"/>
    <w:rsid w:val="007A0D6C"/>
    <w:rsid w:val="007A2253"/>
    <w:rsid w:val="007A2F6E"/>
    <w:rsid w:val="007A44A0"/>
    <w:rsid w:val="007A5CCF"/>
    <w:rsid w:val="007A6750"/>
    <w:rsid w:val="007A7638"/>
    <w:rsid w:val="007A7BB8"/>
    <w:rsid w:val="007B19D5"/>
    <w:rsid w:val="007B2DB7"/>
    <w:rsid w:val="007B43CB"/>
    <w:rsid w:val="007B74C5"/>
    <w:rsid w:val="007B7905"/>
    <w:rsid w:val="007B7C84"/>
    <w:rsid w:val="007C0273"/>
    <w:rsid w:val="007C0FAE"/>
    <w:rsid w:val="007C20A9"/>
    <w:rsid w:val="007C259B"/>
    <w:rsid w:val="007C3ADA"/>
    <w:rsid w:val="007C3F43"/>
    <w:rsid w:val="007C53E7"/>
    <w:rsid w:val="007C5627"/>
    <w:rsid w:val="007C58F3"/>
    <w:rsid w:val="007C5DB9"/>
    <w:rsid w:val="007C69DE"/>
    <w:rsid w:val="007D0E78"/>
    <w:rsid w:val="007D13E0"/>
    <w:rsid w:val="007D17A1"/>
    <w:rsid w:val="007D3E20"/>
    <w:rsid w:val="007D4AD5"/>
    <w:rsid w:val="007D67CB"/>
    <w:rsid w:val="007D68B2"/>
    <w:rsid w:val="007D738D"/>
    <w:rsid w:val="007E01C4"/>
    <w:rsid w:val="007E3996"/>
    <w:rsid w:val="007E4690"/>
    <w:rsid w:val="007E4E12"/>
    <w:rsid w:val="007E59B6"/>
    <w:rsid w:val="007E6CA9"/>
    <w:rsid w:val="007E732F"/>
    <w:rsid w:val="007E7668"/>
    <w:rsid w:val="007E7E2D"/>
    <w:rsid w:val="007E7F1D"/>
    <w:rsid w:val="007F10FF"/>
    <w:rsid w:val="007F1E33"/>
    <w:rsid w:val="007F4FD7"/>
    <w:rsid w:val="007F580A"/>
    <w:rsid w:val="007F5EF6"/>
    <w:rsid w:val="007F6829"/>
    <w:rsid w:val="008000A6"/>
    <w:rsid w:val="00800576"/>
    <w:rsid w:val="008015BF"/>
    <w:rsid w:val="008019BF"/>
    <w:rsid w:val="00801DCA"/>
    <w:rsid w:val="0080278C"/>
    <w:rsid w:val="0080320B"/>
    <w:rsid w:val="0080410A"/>
    <w:rsid w:val="00804397"/>
    <w:rsid w:val="00804409"/>
    <w:rsid w:val="00805A1D"/>
    <w:rsid w:val="00805AF9"/>
    <w:rsid w:val="00806430"/>
    <w:rsid w:val="00806982"/>
    <w:rsid w:val="008070EB"/>
    <w:rsid w:val="008103DA"/>
    <w:rsid w:val="00810602"/>
    <w:rsid w:val="0081065D"/>
    <w:rsid w:val="00810E36"/>
    <w:rsid w:val="008111D5"/>
    <w:rsid w:val="0081175C"/>
    <w:rsid w:val="00813080"/>
    <w:rsid w:val="00813781"/>
    <w:rsid w:val="00813A00"/>
    <w:rsid w:val="00814045"/>
    <w:rsid w:val="00814085"/>
    <w:rsid w:val="00814DE6"/>
    <w:rsid w:val="0081781F"/>
    <w:rsid w:val="00817B63"/>
    <w:rsid w:val="008201B2"/>
    <w:rsid w:val="008219C7"/>
    <w:rsid w:val="00822197"/>
    <w:rsid w:val="008245C2"/>
    <w:rsid w:val="00824989"/>
    <w:rsid w:val="0082555A"/>
    <w:rsid w:val="0082638B"/>
    <w:rsid w:val="008269A4"/>
    <w:rsid w:val="00827E93"/>
    <w:rsid w:val="00831CCB"/>
    <w:rsid w:val="008323C8"/>
    <w:rsid w:val="008324AA"/>
    <w:rsid w:val="0083276B"/>
    <w:rsid w:val="0083314D"/>
    <w:rsid w:val="008338B0"/>
    <w:rsid w:val="00833DFE"/>
    <w:rsid w:val="00835E69"/>
    <w:rsid w:val="00836290"/>
    <w:rsid w:val="00836364"/>
    <w:rsid w:val="008364E4"/>
    <w:rsid w:val="008369D8"/>
    <w:rsid w:val="008407EC"/>
    <w:rsid w:val="00840C44"/>
    <w:rsid w:val="008415BE"/>
    <w:rsid w:val="00842940"/>
    <w:rsid w:val="0084298A"/>
    <w:rsid w:val="0084430E"/>
    <w:rsid w:val="00847581"/>
    <w:rsid w:val="00850659"/>
    <w:rsid w:val="00851329"/>
    <w:rsid w:val="00851490"/>
    <w:rsid w:val="00851968"/>
    <w:rsid w:val="00851F3E"/>
    <w:rsid w:val="00853CC1"/>
    <w:rsid w:val="0085418D"/>
    <w:rsid w:val="00854627"/>
    <w:rsid w:val="00854923"/>
    <w:rsid w:val="008549EB"/>
    <w:rsid w:val="00856F44"/>
    <w:rsid w:val="008609D6"/>
    <w:rsid w:val="00862B26"/>
    <w:rsid w:val="0086318D"/>
    <w:rsid w:val="00864BA1"/>
    <w:rsid w:val="00865178"/>
    <w:rsid w:val="00865599"/>
    <w:rsid w:val="00865DFA"/>
    <w:rsid w:val="00866CD6"/>
    <w:rsid w:val="00866F92"/>
    <w:rsid w:val="00867272"/>
    <w:rsid w:val="00867481"/>
    <w:rsid w:val="008703E4"/>
    <w:rsid w:val="00870E9B"/>
    <w:rsid w:val="0087151E"/>
    <w:rsid w:val="00871966"/>
    <w:rsid w:val="008757C8"/>
    <w:rsid w:val="008779AA"/>
    <w:rsid w:val="00880D5D"/>
    <w:rsid w:val="00881993"/>
    <w:rsid w:val="00883411"/>
    <w:rsid w:val="00883C6E"/>
    <w:rsid w:val="00883D4D"/>
    <w:rsid w:val="00884172"/>
    <w:rsid w:val="0088525A"/>
    <w:rsid w:val="00885FCE"/>
    <w:rsid w:val="008909AC"/>
    <w:rsid w:val="008931C8"/>
    <w:rsid w:val="0089510C"/>
    <w:rsid w:val="00895CC4"/>
    <w:rsid w:val="00897A68"/>
    <w:rsid w:val="008A099E"/>
    <w:rsid w:val="008A0E02"/>
    <w:rsid w:val="008A7A1E"/>
    <w:rsid w:val="008A7A6C"/>
    <w:rsid w:val="008A7D59"/>
    <w:rsid w:val="008B0667"/>
    <w:rsid w:val="008B07A7"/>
    <w:rsid w:val="008B21E2"/>
    <w:rsid w:val="008B2F64"/>
    <w:rsid w:val="008B3162"/>
    <w:rsid w:val="008B32D5"/>
    <w:rsid w:val="008B3D56"/>
    <w:rsid w:val="008B3DE8"/>
    <w:rsid w:val="008B5AAC"/>
    <w:rsid w:val="008C0C9A"/>
    <w:rsid w:val="008C1402"/>
    <w:rsid w:val="008C190A"/>
    <w:rsid w:val="008C2131"/>
    <w:rsid w:val="008C491D"/>
    <w:rsid w:val="008C51F1"/>
    <w:rsid w:val="008C68D5"/>
    <w:rsid w:val="008C6AA5"/>
    <w:rsid w:val="008C6EC6"/>
    <w:rsid w:val="008C74F7"/>
    <w:rsid w:val="008D0AD1"/>
    <w:rsid w:val="008D21E2"/>
    <w:rsid w:val="008D254D"/>
    <w:rsid w:val="008D2792"/>
    <w:rsid w:val="008D3BDE"/>
    <w:rsid w:val="008D4B9E"/>
    <w:rsid w:val="008D7003"/>
    <w:rsid w:val="008E0C1B"/>
    <w:rsid w:val="008E0D92"/>
    <w:rsid w:val="008E127E"/>
    <w:rsid w:val="008E18BD"/>
    <w:rsid w:val="008E2DD4"/>
    <w:rsid w:val="008E4770"/>
    <w:rsid w:val="008E4AAD"/>
    <w:rsid w:val="008E55A0"/>
    <w:rsid w:val="008E56D0"/>
    <w:rsid w:val="008E6B14"/>
    <w:rsid w:val="008F00CE"/>
    <w:rsid w:val="008F11D5"/>
    <w:rsid w:val="008F14DC"/>
    <w:rsid w:val="008F28CB"/>
    <w:rsid w:val="008F37F7"/>
    <w:rsid w:val="008F71C4"/>
    <w:rsid w:val="008F7E3D"/>
    <w:rsid w:val="00900279"/>
    <w:rsid w:val="00900A6E"/>
    <w:rsid w:val="00900E1E"/>
    <w:rsid w:val="00902421"/>
    <w:rsid w:val="00902A73"/>
    <w:rsid w:val="00902FBE"/>
    <w:rsid w:val="009030E2"/>
    <w:rsid w:val="009043E5"/>
    <w:rsid w:val="009046F7"/>
    <w:rsid w:val="0090499D"/>
    <w:rsid w:val="00905AE8"/>
    <w:rsid w:val="0090661B"/>
    <w:rsid w:val="0090737C"/>
    <w:rsid w:val="009104A5"/>
    <w:rsid w:val="00912020"/>
    <w:rsid w:val="0091401F"/>
    <w:rsid w:val="009152D9"/>
    <w:rsid w:val="00915B25"/>
    <w:rsid w:val="009162DE"/>
    <w:rsid w:val="009176FD"/>
    <w:rsid w:val="009178EA"/>
    <w:rsid w:val="00917C37"/>
    <w:rsid w:val="00920E5A"/>
    <w:rsid w:val="00921482"/>
    <w:rsid w:val="0092179B"/>
    <w:rsid w:val="00921DD3"/>
    <w:rsid w:val="00922208"/>
    <w:rsid w:val="009222A4"/>
    <w:rsid w:val="009223D1"/>
    <w:rsid w:val="009227D7"/>
    <w:rsid w:val="009228A8"/>
    <w:rsid w:val="00923473"/>
    <w:rsid w:val="009252DB"/>
    <w:rsid w:val="00925709"/>
    <w:rsid w:val="00925A46"/>
    <w:rsid w:val="00926354"/>
    <w:rsid w:val="0092741C"/>
    <w:rsid w:val="0093012F"/>
    <w:rsid w:val="009319FF"/>
    <w:rsid w:val="00931A05"/>
    <w:rsid w:val="009321F2"/>
    <w:rsid w:val="00932BF4"/>
    <w:rsid w:val="00933471"/>
    <w:rsid w:val="0093367B"/>
    <w:rsid w:val="00934801"/>
    <w:rsid w:val="00935493"/>
    <w:rsid w:val="00935C65"/>
    <w:rsid w:val="00935C7F"/>
    <w:rsid w:val="00936935"/>
    <w:rsid w:val="00936B85"/>
    <w:rsid w:val="00937875"/>
    <w:rsid w:val="00940978"/>
    <w:rsid w:val="00942AEB"/>
    <w:rsid w:val="00942CD0"/>
    <w:rsid w:val="00942D06"/>
    <w:rsid w:val="009433E6"/>
    <w:rsid w:val="00943B0E"/>
    <w:rsid w:val="0094428E"/>
    <w:rsid w:val="0094447E"/>
    <w:rsid w:val="00945AD5"/>
    <w:rsid w:val="00946208"/>
    <w:rsid w:val="00946A6D"/>
    <w:rsid w:val="00951E61"/>
    <w:rsid w:val="009531BE"/>
    <w:rsid w:val="00955AC6"/>
    <w:rsid w:val="00957067"/>
    <w:rsid w:val="00960FEB"/>
    <w:rsid w:val="0096149C"/>
    <w:rsid w:val="00961614"/>
    <w:rsid w:val="00961802"/>
    <w:rsid w:val="00962731"/>
    <w:rsid w:val="00962969"/>
    <w:rsid w:val="00963292"/>
    <w:rsid w:val="00963E9A"/>
    <w:rsid w:val="009640C9"/>
    <w:rsid w:val="009663EA"/>
    <w:rsid w:val="00966F52"/>
    <w:rsid w:val="0096700A"/>
    <w:rsid w:val="0097327D"/>
    <w:rsid w:val="00973A95"/>
    <w:rsid w:val="00974B6B"/>
    <w:rsid w:val="009756EA"/>
    <w:rsid w:val="0097617F"/>
    <w:rsid w:val="009774B8"/>
    <w:rsid w:val="00981580"/>
    <w:rsid w:val="009815E0"/>
    <w:rsid w:val="00983B0E"/>
    <w:rsid w:val="00984E88"/>
    <w:rsid w:val="00985D45"/>
    <w:rsid w:val="009865EF"/>
    <w:rsid w:val="009866EF"/>
    <w:rsid w:val="009878C8"/>
    <w:rsid w:val="00987C52"/>
    <w:rsid w:val="00987CD9"/>
    <w:rsid w:val="0099046A"/>
    <w:rsid w:val="009904A3"/>
    <w:rsid w:val="009930FE"/>
    <w:rsid w:val="00994A28"/>
    <w:rsid w:val="0099511F"/>
    <w:rsid w:val="00996E2B"/>
    <w:rsid w:val="009977A1"/>
    <w:rsid w:val="009A1522"/>
    <w:rsid w:val="009A1BAB"/>
    <w:rsid w:val="009A2C5D"/>
    <w:rsid w:val="009A5B66"/>
    <w:rsid w:val="009A5F87"/>
    <w:rsid w:val="009A6882"/>
    <w:rsid w:val="009A7238"/>
    <w:rsid w:val="009A7652"/>
    <w:rsid w:val="009A79A8"/>
    <w:rsid w:val="009B036C"/>
    <w:rsid w:val="009B0CC3"/>
    <w:rsid w:val="009B10A8"/>
    <w:rsid w:val="009B515B"/>
    <w:rsid w:val="009B54AE"/>
    <w:rsid w:val="009B56FA"/>
    <w:rsid w:val="009B63DE"/>
    <w:rsid w:val="009C009A"/>
    <w:rsid w:val="009C3994"/>
    <w:rsid w:val="009D0068"/>
    <w:rsid w:val="009D0851"/>
    <w:rsid w:val="009D159B"/>
    <w:rsid w:val="009D535A"/>
    <w:rsid w:val="009D6B0E"/>
    <w:rsid w:val="009D6BCF"/>
    <w:rsid w:val="009E03FE"/>
    <w:rsid w:val="009E1714"/>
    <w:rsid w:val="009E2C55"/>
    <w:rsid w:val="009E39A7"/>
    <w:rsid w:val="009E4EA9"/>
    <w:rsid w:val="009E526D"/>
    <w:rsid w:val="009E53EC"/>
    <w:rsid w:val="009E5F32"/>
    <w:rsid w:val="009E6783"/>
    <w:rsid w:val="009E696A"/>
    <w:rsid w:val="009F08D1"/>
    <w:rsid w:val="009F3D82"/>
    <w:rsid w:val="009F437C"/>
    <w:rsid w:val="009F465E"/>
    <w:rsid w:val="009F474A"/>
    <w:rsid w:val="009F6A90"/>
    <w:rsid w:val="009F744F"/>
    <w:rsid w:val="00A008FF"/>
    <w:rsid w:val="00A0257F"/>
    <w:rsid w:val="00A03AD2"/>
    <w:rsid w:val="00A03F71"/>
    <w:rsid w:val="00A03FC6"/>
    <w:rsid w:val="00A0603E"/>
    <w:rsid w:val="00A0664A"/>
    <w:rsid w:val="00A074F0"/>
    <w:rsid w:val="00A102E6"/>
    <w:rsid w:val="00A11777"/>
    <w:rsid w:val="00A120DE"/>
    <w:rsid w:val="00A121E3"/>
    <w:rsid w:val="00A12801"/>
    <w:rsid w:val="00A12988"/>
    <w:rsid w:val="00A1350A"/>
    <w:rsid w:val="00A13576"/>
    <w:rsid w:val="00A1474D"/>
    <w:rsid w:val="00A14B01"/>
    <w:rsid w:val="00A15F4B"/>
    <w:rsid w:val="00A23A4F"/>
    <w:rsid w:val="00A259A2"/>
    <w:rsid w:val="00A25F5F"/>
    <w:rsid w:val="00A26426"/>
    <w:rsid w:val="00A26DF3"/>
    <w:rsid w:val="00A2728E"/>
    <w:rsid w:val="00A303D2"/>
    <w:rsid w:val="00A314B0"/>
    <w:rsid w:val="00A350BE"/>
    <w:rsid w:val="00A354BC"/>
    <w:rsid w:val="00A37B69"/>
    <w:rsid w:val="00A37C8A"/>
    <w:rsid w:val="00A407C4"/>
    <w:rsid w:val="00A41137"/>
    <w:rsid w:val="00A429CF"/>
    <w:rsid w:val="00A436AA"/>
    <w:rsid w:val="00A44775"/>
    <w:rsid w:val="00A50557"/>
    <w:rsid w:val="00A507E3"/>
    <w:rsid w:val="00A51829"/>
    <w:rsid w:val="00A51EC9"/>
    <w:rsid w:val="00A52001"/>
    <w:rsid w:val="00A53014"/>
    <w:rsid w:val="00A5373C"/>
    <w:rsid w:val="00A53D80"/>
    <w:rsid w:val="00A54B76"/>
    <w:rsid w:val="00A57928"/>
    <w:rsid w:val="00A61DCE"/>
    <w:rsid w:val="00A625CB"/>
    <w:rsid w:val="00A653A1"/>
    <w:rsid w:val="00A6637B"/>
    <w:rsid w:val="00A668A6"/>
    <w:rsid w:val="00A67915"/>
    <w:rsid w:val="00A70D52"/>
    <w:rsid w:val="00A70D7A"/>
    <w:rsid w:val="00A71CA6"/>
    <w:rsid w:val="00A73E3A"/>
    <w:rsid w:val="00A7588F"/>
    <w:rsid w:val="00A75A77"/>
    <w:rsid w:val="00A75E52"/>
    <w:rsid w:val="00A75FF4"/>
    <w:rsid w:val="00A76295"/>
    <w:rsid w:val="00A806FC"/>
    <w:rsid w:val="00A80A89"/>
    <w:rsid w:val="00A81019"/>
    <w:rsid w:val="00A81429"/>
    <w:rsid w:val="00A8256C"/>
    <w:rsid w:val="00A83D50"/>
    <w:rsid w:val="00A86C27"/>
    <w:rsid w:val="00A910BE"/>
    <w:rsid w:val="00A928FA"/>
    <w:rsid w:val="00A92E6A"/>
    <w:rsid w:val="00A92FDC"/>
    <w:rsid w:val="00A93A3B"/>
    <w:rsid w:val="00A93C7B"/>
    <w:rsid w:val="00A93E7B"/>
    <w:rsid w:val="00A947C3"/>
    <w:rsid w:val="00A95263"/>
    <w:rsid w:val="00A9662C"/>
    <w:rsid w:val="00A96DB9"/>
    <w:rsid w:val="00A972F3"/>
    <w:rsid w:val="00A97AFF"/>
    <w:rsid w:val="00A97F0C"/>
    <w:rsid w:val="00AA122E"/>
    <w:rsid w:val="00AA2E15"/>
    <w:rsid w:val="00AA4228"/>
    <w:rsid w:val="00AA4E07"/>
    <w:rsid w:val="00AA760B"/>
    <w:rsid w:val="00AB29C0"/>
    <w:rsid w:val="00AB52DB"/>
    <w:rsid w:val="00AB5880"/>
    <w:rsid w:val="00AB5A82"/>
    <w:rsid w:val="00AB79E6"/>
    <w:rsid w:val="00AC03E0"/>
    <w:rsid w:val="00AC0EBE"/>
    <w:rsid w:val="00AC2BA0"/>
    <w:rsid w:val="00AC5AA6"/>
    <w:rsid w:val="00AC627F"/>
    <w:rsid w:val="00AC6CB7"/>
    <w:rsid w:val="00AC760D"/>
    <w:rsid w:val="00AD0A9A"/>
    <w:rsid w:val="00AD1B76"/>
    <w:rsid w:val="00AD2001"/>
    <w:rsid w:val="00AD423E"/>
    <w:rsid w:val="00AD5035"/>
    <w:rsid w:val="00AD5308"/>
    <w:rsid w:val="00AD574D"/>
    <w:rsid w:val="00AD5EDE"/>
    <w:rsid w:val="00AD7506"/>
    <w:rsid w:val="00AD7C73"/>
    <w:rsid w:val="00AE04F8"/>
    <w:rsid w:val="00AE07F4"/>
    <w:rsid w:val="00AE0AB4"/>
    <w:rsid w:val="00AE3E9C"/>
    <w:rsid w:val="00AE42DC"/>
    <w:rsid w:val="00AE575E"/>
    <w:rsid w:val="00AE60E6"/>
    <w:rsid w:val="00AE6ABD"/>
    <w:rsid w:val="00AE73EB"/>
    <w:rsid w:val="00AF32CD"/>
    <w:rsid w:val="00AF3BCC"/>
    <w:rsid w:val="00AF56BF"/>
    <w:rsid w:val="00AF780F"/>
    <w:rsid w:val="00AF7AA5"/>
    <w:rsid w:val="00B001DA"/>
    <w:rsid w:val="00B00E46"/>
    <w:rsid w:val="00B03EEC"/>
    <w:rsid w:val="00B0474E"/>
    <w:rsid w:val="00B061EB"/>
    <w:rsid w:val="00B07A02"/>
    <w:rsid w:val="00B07DAD"/>
    <w:rsid w:val="00B07FF8"/>
    <w:rsid w:val="00B104FC"/>
    <w:rsid w:val="00B1070B"/>
    <w:rsid w:val="00B1386C"/>
    <w:rsid w:val="00B13AFB"/>
    <w:rsid w:val="00B1491F"/>
    <w:rsid w:val="00B14A00"/>
    <w:rsid w:val="00B15126"/>
    <w:rsid w:val="00B15896"/>
    <w:rsid w:val="00B15C73"/>
    <w:rsid w:val="00B167AE"/>
    <w:rsid w:val="00B17CD0"/>
    <w:rsid w:val="00B2054E"/>
    <w:rsid w:val="00B206EB"/>
    <w:rsid w:val="00B2111E"/>
    <w:rsid w:val="00B22EC3"/>
    <w:rsid w:val="00B2361A"/>
    <w:rsid w:val="00B25CFD"/>
    <w:rsid w:val="00B26182"/>
    <w:rsid w:val="00B262BD"/>
    <w:rsid w:val="00B26AAA"/>
    <w:rsid w:val="00B270CB"/>
    <w:rsid w:val="00B27360"/>
    <w:rsid w:val="00B30D87"/>
    <w:rsid w:val="00B32A82"/>
    <w:rsid w:val="00B32FBB"/>
    <w:rsid w:val="00B341CE"/>
    <w:rsid w:val="00B35B69"/>
    <w:rsid w:val="00B40E3A"/>
    <w:rsid w:val="00B413BC"/>
    <w:rsid w:val="00B423F5"/>
    <w:rsid w:val="00B428CE"/>
    <w:rsid w:val="00B442B8"/>
    <w:rsid w:val="00B44F45"/>
    <w:rsid w:val="00B44FA1"/>
    <w:rsid w:val="00B451B6"/>
    <w:rsid w:val="00B453A0"/>
    <w:rsid w:val="00B47326"/>
    <w:rsid w:val="00B47517"/>
    <w:rsid w:val="00B47F92"/>
    <w:rsid w:val="00B50C4E"/>
    <w:rsid w:val="00B5129D"/>
    <w:rsid w:val="00B52CD6"/>
    <w:rsid w:val="00B54260"/>
    <w:rsid w:val="00B54364"/>
    <w:rsid w:val="00B55966"/>
    <w:rsid w:val="00B55A15"/>
    <w:rsid w:val="00B55C44"/>
    <w:rsid w:val="00B576B3"/>
    <w:rsid w:val="00B63255"/>
    <w:rsid w:val="00B6389F"/>
    <w:rsid w:val="00B638E0"/>
    <w:rsid w:val="00B6493C"/>
    <w:rsid w:val="00B6562F"/>
    <w:rsid w:val="00B67EE8"/>
    <w:rsid w:val="00B70783"/>
    <w:rsid w:val="00B71415"/>
    <w:rsid w:val="00B73220"/>
    <w:rsid w:val="00B735BE"/>
    <w:rsid w:val="00B75875"/>
    <w:rsid w:val="00B77411"/>
    <w:rsid w:val="00B77635"/>
    <w:rsid w:val="00B8087F"/>
    <w:rsid w:val="00B80896"/>
    <w:rsid w:val="00B80C02"/>
    <w:rsid w:val="00B80DA8"/>
    <w:rsid w:val="00B8192F"/>
    <w:rsid w:val="00B83268"/>
    <w:rsid w:val="00B83298"/>
    <w:rsid w:val="00B851C3"/>
    <w:rsid w:val="00B85DF9"/>
    <w:rsid w:val="00B85EA9"/>
    <w:rsid w:val="00B86D7F"/>
    <w:rsid w:val="00B8705A"/>
    <w:rsid w:val="00B876BD"/>
    <w:rsid w:val="00B900DD"/>
    <w:rsid w:val="00B91565"/>
    <w:rsid w:val="00B919F0"/>
    <w:rsid w:val="00B91D19"/>
    <w:rsid w:val="00B92C10"/>
    <w:rsid w:val="00B9353B"/>
    <w:rsid w:val="00B93E5B"/>
    <w:rsid w:val="00B94158"/>
    <w:rsid w:val="00B944DF"/>
    <w:rsid w:val="00B94D2C"/>
    <w:rsid w:val="00B959DC"/>
    <w:rsid w:val="00B95A62"/>
    <w:rsid w:val="00B95CF9"/>
    <w:rsid w:val="00B96CB1"/>
    <w:rsid w:val="00B96D64"/>
    <w:rsid w:val="00B9781D"/>
    <w:rsid w:val="00BA06B9"/>
    <w:rsid w:val="00BA0CC3"/>
    <w:rsid w:val="00BA1B16"/>
    <w:rsid w:val="00BA1F6F"/>
    <w:rsid w:val="00BA25CA"/>
    <w:rsid w:val="00BA379A"/>
    <w:rsid w:val="00BA3D59"/>
    <w:rsid w:val="00BA3E99"/>
    <w:rsid w:val="00BA4E41"/>
    <w:rsid w:val="00BA5F09"/>
    <w:rsid w:val="00BA695F"/>
    <w:rsid w:val="00BA6C9D"/>
    <w:rsid w:val="00BA75FD"/>
    <w:rsid w:val="00BB054A"/>
    <w:rsid w:val="00BB0954"/>
    <w:rsid w:val="00BB1D96"/>
    <w:rsid w:val="00BB1DB7"/>
    <w:rsid w:val="00BB1E0F"/>
    <w:rsid w:val="00BB2DCB"/>
    <w:rsid w:val="00BB4F9B"/>
    <w:rsid w:val="00BB7BFA"/>
    <w:rsid w:val="00BC04A4"/>
    <w:rsid w:val="00BC089C"/>
    <w:rsid w:val="00BC1049"/>
    <w:rsid w:val="00BC3C0F"/>
    <w:rsid w:val="00BC3E21"/>
    <w:rsid w:val="00BC42A8"/>
    <w:rsid w:val="00BD00BD"/>
    <w:rsid w:val="00BD03CF"/>
    <w:rsid w:val="00BD07DB"/>
    <w:rsid w:val="00BD103E"/>
    <w:rsid w:val="00BD1B2C"/>
    <w:rsid w:val="00BD1FBF"/>
    <w:rsid w:val="00BD26DE"/>
    <w:rsid w:val="00BD2FF6"/>
    <w:rsid w:val="00BD4FF2"/>
    <w:rsid w:val="00BD50E8"/>
    <w:rsid w:val="00BD5A1D"/>
    <w:rsid w:val="00BD5F7F"/>
    <w:rsid w:val="00BD7B49"/>
    <w:rsid w:val="00BD7E44"/>
    <w:rsid w:val="00BD7F6B"/>
    <w:rsid w:val="00BE2762"/>
    <w:rsid w:val="00BE37FE"/>
    <w:rsid w:val="00BE41E6"/>
    <w:rsid w:val="00BE796D"/>
    <w:rsid w:val="00BF0CAE"/>
    <w:rsid w:val="00BF2748"/>
    <w:rsid w:val="00BF3248"/>
    <w:rsid w:val="00BF3304"/>
    <w:rsid w:val="00BF487F"/>
    <w:rsid w:val="00BF566B"/>
    <w:rsid w:val="00BF6D21"/>
    <w:rsid w:val="00BF7236"/>
    <w:rsid w:val="00C031E2"/>
    <w:rsid w:val="00C04080"/>
    <w:rsid w:val="00C04185"/>
    <w:rsid w:val="00C0424B"/>
    <w:rsid w:val="00C058E4"/>
    <w:rsid w:val="00C10CEE"/>
    <w:rsid w:val="00C11192"/>
    <w:rsid w:val="00C1349F"/>
    <w:rsid w:val="00C13B9A"/>
    <w:rsid w:val="00C14CBB"/>
    <w:rsid w:val="00C17063"/>
    <w:rsid w:val="00C1765C"/>
    <w:rsid w:val="00C2066F"/>
    <w:rsid w:val="00C20AE6"/>
    <w:rsid w:val="00C24732"/>
    <w:rsid w:val="00C255DE"/>
    <w:rsid w:val="00C26233"/>
    <w:rsid w:val="00C26B51"/>
    <w:rsid w:val="00C278C0"/>
    <w:rsid w:val="00C307F4"/>
    <w:rsid w:val="00C31DA4"/>
    <w:rsid w:val="00C34817"/>
    <w:rsid w:val="00C360AF"/>
    <w:rsid w:val="00C37E69"/>
    <w:rsid w:val="00C404B1"/>
    <w:rsid w:val="00C40DF8"/>
    <w:rsid w:val="00C415E1"/>
    <w:rsid w:val="00C428A7"/>
    <w:rsid w:val="00C43FBF"/>
    <w:rsid w:val="00C46137"/>
    <w:rsid w:val="00C501A1"/>
    <w:rsid w:val="00C5089C"/>
    <w:rsid w:val="00C50974"/>
    <w:rsid w:val="00C51B09"/>
    <w:rsid w:val="00C51BFC"/>
    <w:rsid w:val="00C53043"/>
    <w:rsid w:val="00C54145"/>
    <w:rsid w:val="00C54CD3"/>
    <w:rsid w:val="00C567E7"/>
    <w:rsid w:val="00C56AB0"/>
    <w:rsid w:val="00C5758C"/>
    <w:rsid w:val="00C658D4"/>
    <w:rsid w:val="00C67677"/>
    <w:rsid w:val="00C6797E"/>
    <w:rsid w:val="00C70893"/>
    <w:rsid w:val="00C735FD"/>
    <w:rsid w:val="00C756E9"/>
    <w:rsid w:val="00C769AA"/>
    <w:rsid w:val="00C76B00"/>
    <w:rsid w:val="00C76B67"/>
    <w:rsid w:val="00C77C69"/>
    <w:rsid w:val="00C77EFF"/>
    <w:rsid w:val="00C801CE"/>
    <w:rsid w:val="00C81485"/>
    <w:rsid w:val="00C81A65"/>
    <w:rsid w:val="00C81EBC"/>
    <w:rsid w:val="00C82D31"/>
    <w:rsid w:val="00C85185"/>
    <w:rsid w:val="00C867A1"/>
    <w:rsid w:val="00C87172"/>
    <w:rsid w:val="00C9117B"/>
    <w:rsid w:val="00C91791"/>
    <w:rsid w:val="00C92083"/>
    <w:rsid w:val="00C9274E"/>
    <w:rsid w:val="00C92BF0"/>
    <w:rsid w:val="00C92CE7"/>
    <w:rsid w:val="00C93DE2"/>
    <w:rsid w:val="00C94944"/>
    <w:rsid w:val="00C959EC"/>
    <w:rsid w:val="00C97FBC"/>
    <w:rsid w:val="00CA27B5"/>
    <w:rsid w:val="00CA5C23"/>
    <w:rsid w:val="00CA645E"/>
    <w:rsid w:val="00CA774C"/>
    <w:rsid w:val="00CB150C"/>
    <w:rsid w:val="00CB3002"/>
    <w:rsid w:val="00CB352C"/>
    <w:rsid w:val="00CB3F92"/>
    <w:rsid w:val="00CB44A8"/>
    <w:rsid w:val="00CB44FF"/>
    <w:rsid w:val="00CB4A7C"/>
    <w:rsid w:val="00CB508B"/>
    <w:rsid w:val="00CB56F7"/>
    <w:rsid w:val="00CB5CA8"/>
    <w:rsid w:val="00CB6666"/>
    <w:rsid w:val="00CC04C3"/>
    <w:rsid w:val="00CC138F"/>
    <w:rsid w:val="00CC1EBD"/>
    <w:rsid w:val="00CC4F30"/>
    <w:rsid w:val="00CC54B0"/>
    <w:rsid w:val="00CC5504"/>
    <w:rsid w:val="00CC5C00"/>
    <w:rsid w:val="00CC5D74"/>
    <w:rsid w:val="00CC5F0E"/>
    <w:rsid w:val="00CC6583"/>
    <w:rsid w:val="00CD12C1"/>
    <w:rsid w:val="00CD1A09"/>
    <w:rsid w:val="00CD2217"/>
    <w:rsid w:val="00CD3E21"/>
    <w:rsid w:val="00CD4BB8"/>
    <w:rsid w:val="00CD4D14"/>
    <w:rsid w:val="00CD5C09"/>
    <w:rsid w:val="00CD5F40"/>
    <w:rsid w:val="00CD603C"/>
    <w:rsid w:val="00CD76F1"/>
    <w:rsid w:val="00CE056D"/>
    <w:rsid w:val="00CE0B9B"/>
    <w:rsid w:val="00CE1519"/>
    <w:rsid w:val="00CE1706"/>
    <w:rsid w:val="00CE2021"/>
    <w:rsid w:val="00CE2672"/>
    <w:rsid w:val="00CE26E1"/>
    <w:rsid w:val="00CE2915"/>
    <w:rsid w:val="00CE2D34"/>
    <w:rsid w:val="00CE3359"/>
    <w:rsid w:val="00CE38DF"/>
    <w:rsid w:val="00CE4171"/>
    <w:rsid w:val="00CE4FE4"/>
    <w:rsid w:val="00CF00D4"/>
    <w:rsid w:val="00CF0457"/>
    <w:rsid w:val="00CF25A0"/>
    <w:rsid w:val="00CF5B79"/>
    <w:rsid w:val="00CF6DFE"/>
    <w:rsid w:val="00CF777B"/>
    <w:rsid w:val="00CF7FF6"/>
    <w:rsid w:val="00D0119C"/>
    <w:rsid w:val="00D01925"/>
    <w:rsid w:val="00D030FB"/>
    <w:rsid w:val="00D03E42"/>
    <w:rsid w:val="00D051DF"/>
    <w:rsid w:val="00D05619"/>
    <w:rsid w:val="00D06CDC"/>
    <w:rsid w:val="00D07FEE"/>
    <w:rsid w:val="00D11640"/>
    <w:rsid w:val="00D11A58"/>
    <w:rsid w:val="00D12A1C"/>
    <w:rsid w:val="00D12E7A"/>
    <w:rsid w:val="00D141A3"/>
    <w:rsid w:val="00D14B18"/>
    <w:rsid w:val="00D150FD"/>
    <w:rsid w:val="00D16BFA"/>
    <w:rsid w:val="00D16C19"/>
    <w:rsid w:val="00D20998"/>
    <w:rsid w:val="00D20B24"/>
    <w:rsid w:val="00D222EF"/>
    <w:rsid w:val="00D23507"/>
    <w:rsid w:val="00D23623"/>
    <w:rsid w:val="00D236DF"/>
    <w:rsid w:val="00D244EA"/>
    <w:rsid w:val="00D24CEB"/>
    <w:rsid w:val="00D24D9A"/>
    <w:rsid w:val="00D2520B"/>
    <w:rsid w:val="00D25579"/>
    <w:rsid w:val="00D26152"/>
    <w:rsid w:val="00D265A2"/>
    <w:rsid w:val="00D27023"/>
    <w:rsid w:val="00D271AF"/>
    <w:rsid w:val="00D2732E"/>
    <w:rsid w:val="00D316B6"/>
    <w:rsid w:val="00D31AA7"/>
    <w:rsid w:val="00D34B60"/>
    <w:rsid w:val="00D361A4"/>
    <w:rsid w:val="00D37182"/>
    <w:rsid w:val="00D40802"/>
    <w:rsid w:val="00D40A4B"/>
    <w:rsid w:val="00D41DF1"/>
    <w:rsid w:val="00D42F7A"/>
    <w:rsid w:val="00D4323C"/>
    <w:rsid w:val="00D43CD2"/>
    <w:rsid w:val="00D44E7A"/>
    <w:rsid w:val="00D462AF"/>
    <w:rsid w:val="00D46FCC"/>
    <w:rsid w:val="00D47599"/>
    <w:rsid w:val="00D47957"/>
    <w:rsid w:val="00D47B82"/>
    <w:rsid w:val="00D50BD1"/>
    <w:rsid w:val="00D51198"/>
    <w:rsid w:val="00D514E8"/>
    <w:rsid w:val="00D55A16"/>
    <w:rsid w:val="00D61911"/>
    <w:rsid w:val="00D63AEE"/>
    <w:rsid w:val="00D671D3"/>
    <w:rsid w:val="00D70ABE"/>
    <w:rsid w:val="00D713E0"/>
    <w:rsid w:val="00D71F7F"/>
    <w:rsid w:val="00D720BF"/>
    <w:rsid w:val="00D72614"/>
    <w:rsid w:val="00D735D4"/>
    <w:rsid w:val="00D752AC"/>
    <w:rsid w:val="00D76CB1"/>
    <w:rsid w:val="00D779D9"/>
    <w:rsid w:val="00D8094A"/>
    <w:rsid w:val="00D80AB1"/>
    <w:rsid w:val="00D8257E"/>
    <w:rsid w:val="00D836C5"/>
    <w:rsid w:val="00D84091"/>
    <w:rsid w:val="00D8438C"/>
    <w:rsid w:val="00D845B0"/>
    <w:rsid w:val="00D84917"/>
    <w:rsid w:val="00D90118"/>
    <w:rsid w:val="00D90BF0"/>
    <w:rsid w:val="00D917F6"/>
    <w:rsid w:val="00D91AAD"/>
    <w:rsid w:val="00D928CB"/>
    <w:rsid w:val="00D94121"/>
    <w:rsid w:val="00D94C27"/>
    <w:rsid w:val="00D96660"/>
    <w:rsid w:val="00DA1D8A"/>
    <w:rsid w:val="00DA2CD9"/>
    <w:rsid w:val="00DA3E74"/>
    <w:rsid w:val="00DA40A8"/>
    <w:rsid w:val="00DA45E2"/>
    <w:rsid w:val="00DA4CF8"/>
    <w:rsid w:val="00DA5A9E"/>
    <w:rsid w:val="00DA63C8"/>
    <w:rsid w:val="00DA7A29"/>
    <w:rsid w:val="00DB107C"/>
    <w:rsid w:val="00DB1A30"/>
    <w:rsid w:val="00DB2C7E"/>
    <w:rsid w:val="00DB309A"/>
    <w:rsid w:val="00DB379E"/>
    <w:rsid w:val="00DB4747"/>
    <w:rsid w:val="00DB506B"/>
    <w:rsid w:val="00DB50D1"/>
    <w:rsid w:val="00DB5651"/>
    <w:rsid w:val="00DB6163"/>
    <w:rsid w:val="00DB621B"/>
    <w:rsid w:val="00DB7762"/>
    <w:rsid w:val="00DB7FA2"/>
    <w:rsid w:val="00DC0B0C"/>
    <w:rsid w:val="00DC1200"/>
    <w:rsid w:val="00DC1610"/>
    <w:rsid w:val="00DC262C"/>
    <w:rsid w:val="00DC28E0"/>
    <w:rsid w:val="00DC33CF"/>
    <w:rsid w:val="00DC49A8"/>
    <w:rsid w:val="00DC4D7E"/>
    <w:rsid w:val="00DC59AC"/>
    <w:rsid w:val="00DC5D92"/>
    <w:rsid w:val="00DC619A"/>
    <w:rsid w:val="00DC6AD5"/>
    <w:rsid w:val="00DC749B"/>
    <w:rsid w:val="00DD0D08"/>
    <w:rsid w:val="00DD1177"/>
    <w:rsid w:val="00DD13CD"/>
    <w:rsid w:val="00DD1508"/>
    <w:rsid w:val="00DD15EC"/>
    <w:rsid w:val="00DD1792"/>
    <w:rsid w:val="00DD2E76"/>
    <w:rsid w:val="00DD5442"/>
    <w:rsid w:val="00DD5605"/>
    <w:rsid w:val="00DD59B9"/>
    <w:rsid w:val="00DD5D46"/>
    <w:rsid w:val="00DD7E89"/>
    <w:rsid w:val="00DE0BA7"/>
    <w:rsid w:val="00DE0C6B"/>
    <w:rsid w:val="00DE4FCA"/>
    <w:rsid w:val="00DE5EA4"/>
    <w:rsid w:val="00DE70BC"/>
    <w:rsid w:val="00DE738D"/>
    <w:rsid w:val="00DF058F"/>
    <w:rsid w:val="00DF15F5"/>
    <w:rsid w:val="00DF16EC"/>
    <w:rsid w:val="00DF1B44"/>
    <w:rsid w:val="00DF1E9F"/>
    <w:rsid w:val="00DF2519"/>
    <w:rsid w:val="00DF3295"/>
    <w:rsid w:val="00DF34F1"/>
    <w:rsid w:val="00DF3A8C"/>
    <w:rsid w:val="00DF489F"/>
    <w:rsid w:val="00DF4DE4"/>
    <w:rsid w:val="00DF4F6E"/>
    <w:rsid w:val="00DF57A2"/>
    <w:rsid w:val="00DF5C40"/>
    <w:rsid w:val="00DF7BAD"/>
    <w:rsid w:val="00E00047"/>
    <w:rsid w:val="00E003B1"/>
    <w:rsid w:val="00E02149"/>
    <w:rsid w:val="00E027C4"/>
    <w:rsid w:val="00E02CB7"/>
    <w:rsid w:val="00E02EC4"/>
    <w:rsid w:val="00E03AF8"/>
    <w:rsid w:val="00E0497A"/>
    <w:rsid w:val="00E05296"/>
    <w:rsid w:val="00E061C1"/>
    <w:rsid w:val="00E07313"/>
    <w:rsid w:val="00E13299"/>
    <w:rsid w:val="00E15340"/>
    <w:rsid w:val="00E1559B"/>
    <w:rsid w:val="00E15CD8"/>
    <w:rsid w:val="00E16DA9"/>
    <w:rsid w:val="00E21535"/>
    <w:rsid w:val="00E23514"/>
    <w:rsid w:val="00E240E3"/>
    <w:rsid w:val="00E2439D"/>
    <w:rsid w:val="00E2442F"/>
    <w:rsid w:val="00E2598C"/>
    <w:rsid w:val="00E26830"/>
    <w:rsid w:val="00E27480"/>
    <w:rsid w:val="00E30135"/>
    <w:rsid w:val="00E30B61"/>
    <w:rsid w:val="00E31820"/>
    <w:rsid w:val="00E32C82"/>
    <w:rsid w:val="00E34234"/>
    <w:rsid w:val="00E346F7"/>
    <w:rsid w:val="00E35802"/>
    <w:rsid w:val="00E36740"/>
    <w:rsid w:val="00E36E65"/>
    <w:rsid w:val="00E375D0"/>
    <w:rsid w:val="00E377D0"/>
    <w:rsid w:val="00E4015D"/>
    <w:rsid w:val="00E404A0"/>
    <w:rsid w:val="00E404A4"/>
    <w:rsid w:val="00E41516"/>
    <w:rsid w:val="00E41872"/>
    <w:rsid w:val="00E4237F"/>
    <w:rsid w:val="00E42B96"/>
    <w:rsid w:val="00E450D5"/>
    <w:rsid w:val="00E4754C"/>
    <w:rsid w:val="00E47CE2"/>
    <w:rsid w:val="00E506B6"/>
    <w:rsid w:val="00E51B25"/>
    <w:rsid w:val="00E52D39"/>
    <w:rsid w:val="00E5316A"/>
    <w:rsid w:val="00E56AE3"/>
    <w:rsid w:val="00E570B1"/>
    <w:rsid w:val="00E61CAE"/>
    <w:rsid w:val="00E622BA"/>
    <w:rsid w:val="00E62C33"/>
    <w:rsid w:val="00E635FD"/>
    <w:rsid w:val="00E652B9"/>
    <w:rsid w:val="00E67009"/>
    <w:rsid w:val="00E6711F"/>
    <w:rsid w:val="00E67996"/>
    <w:rsid w:val="00E67A6A"/>
    <w:rsid w:val="00E70844"/>
    <w:rsid w:val="00E70888"/>
    <w:rsid w:val="00E711C2"/>
    <w:rsid w:val="00E7232C"/>
    <w:rsid w:val="00E739B6"/>
    <w:rsid w:val="00E74226"/>
    <w:rsid w:val="00E747E1"/>
    <w:rsid w:val="00E75036"/>
    <w:rsid w:val="00E77179"/>
    <w:rsid w:val="00E777A0"/>
    <w:rsid w:val="00E8065A"/>
    <w:rsid w:val="00E8077B"/>
    <w:rsid w:val="00E81371"/>
    <w:rsid w:val="00E82303"/>
    <w:rsid w:val="00E82D92"/>
    <w:rsid w:val="00E82ED9"/>
    <w:rsid w:val="00E84BBB"/>
    <w:rsid w:val="00E84D15"/>
    <w:rsid w:val="00E853DB"/>
    <w:rsid w:val="00E877AB"/>
    <w:rsid w:val="00E878C7"/>
    <w:rsid w:val="00E87B39"/>
    <w:rsid w:val="00E87D71"/>
    <w:rsid w:val="00E87F27"/>
    <w:rsid w:val="00E91E5E"/>
    <w:rsid w:val="00E937F2"/>
    <w:rsid w:val="00E94474"/>
    <w:rsid w:val="00E9684E"/>
    <w:rsid w:val="00E979EF"/>
    <w:rsid w:val="00EA1098"/>
    <w:rsid w:val="00EA4C51"/>
    <w:rsid w:val="00EA52D8"/>
    <w:rsid w:val="00EA7F72"/>
    <w:rsid w:val="00EB0C30"/>
    <w:rsid w:val="00EB1A3D"/>
    <w:rsid w:val="00EB1C73"/>
    <w:rsid w:val="00EB2C3D"/>
    <w:rsid w:val="00EB2FF3"/>
    <w:rsid w:val="00EB4F54"/>
    <w:rsid w:val="00EB6910"/>
    <w:rsid w:val="00EC3952"/>
    <w:rsid w:val="00EC3F51"/>
    <w:rsid w:val="00EC4103"/>
    <w:rsid w:val="00EC41A5"/>
    <w:rsid w:val="00EC49D1"/>
    <w:rsid w:val="00EC4C78"/>
    <w:rsid w:val="00EC5549"/>
    <w:rsid w:val="00EC5AE2"/>
    <w:rsid w:val="00EC6363"/>
    <w:rsid w:val="00EC7606"/>
    <w:rsid w:val="00EC774B"/>
    <w:rsid w:val="00EC7949"/>
    <w:rsid w:val="00EC7B1E"/>
    <w:rsid w:val="00ED128E"/>
    <w:rsid w:val="00ED15EC"/>
    <w:rsid w:val="00ED1A59"/>
    <w:rsid w:val="00ED4605"/>
    <w:rsid w:val="00ED4D2D"/>
    <w:rsid w:val="00ED7158"/>
    <w:rsid w:val="00ED7CEE"/>
    <w:rsid w:val="00EE3490"/>
    <w:rsid w:val="00EE3DEA"/>
    <w:rsid w:val="00EE426E"/>
    <w:rsid w:val="00EE6CBC"/>
    <w:rsid w:val="00EE75EF"/>
    <w:rsid w:val="00EF077B"/>
    <w:rsid w:val="00EF0AE6"/>
    <w:rsid w:val="00EF0BCF"/>
    <w:rsid w:val="00EF1704"/>
    <w:rsid w:val="00EF285F"/>
    <w:rsid w:val="00EF5872"/>
    <w:rsid w:val="00EF6ADE"/>
    <w:rsid w:val="00EF7549"/>
    <w:rsid w:val="00F011EA"/>
    <w:rsid w:val="00F0129B"/>
    <w:rsid w:val="00F02401"/>
    <w:rsid w:val="00F02708"/>
    <w:rsid w:val="00F02937"/>
    <w:rsid w:val="00F03EE2"/>
    <w:rsid w:val="00F044E0"/>
    <w:rsid w:val="00F0476B"/>
    <w:rsid w:val="00F0479D"/>
    <w:rsid w:val="00F063F5"/>
    <w:rsid w:val="00F064C9"/>
    <w:rsid w:val="00F06B01"/>
    <w:rsid w:val="00F13112"/>
    <w:rsid w:val="00F13708"/>
    <w:rsid w:val="00F1499B"/>
    <w:rsid w:val="00F15315"/>
    <w:rsid w:val="00F15579"/>
    <w:rsid w:val="00F168C7"/>
    <w:rsid w:val="00F17462"/>
    <w:rsid w:val="00F17467"/>
    <w:rsid w:val="00F20F64"/>
    <w:rsid w:val="00F24136"/>
    <w:rsid w:val="00F245AE"/>
    <w:rsid w:val="00F246AB"/>
    <w:rsid w:val="00F25881"/>
    <w:rsid w:val="00F25BB5"/>
    <w:rsid w:val="00F27755"/>
    <w:rsid w:val="00F27C7F"/>
    <w:rsid w:val="00F30FD9"/>
    <w:rsid w:val="00F322D0"/>
    <w:rsid w:val="00F325DC"/>
    <w:rsid w:val="00F333E2"/>
    <w:rsid w:val="00F337DE"/>
    <w:rsid w:val="00F34133"/>
    <w:rsid w:val="00F3484F"/>
    <w:rsid w:val="00F35E49"/>
    <w:rsid w:val="00F3600C"/>
    <w:rsid w:val="00F365A3"/>
    <w:rsid w:val="00F371D9"/>
    <w:rsid w:val="00F43644"/>
    <w:rsid w:val="00F45A4D"/>
    <w:rsid w:val="00F45D62"/>
    <w:rsid w:val="00F46379"/>
    <w:rsid w:val="00F46773"/>
    <w:rsid w:val="00F47A74"/>
    <w:rsid w:val="00F5006D"/>
    <w:rsid w:val="00F503BD"/>
    <w:rsid w:val="00F50DA7"/>
    <w:rsid w:val="00F5105C"/>
    <w:rsid w:val="00F5250F"/>
    <w:rsid w:val="00F52C58"/>
    <w:rsid w:val="00F54832"/>
    <w:rsid w:val="00F57A19"/>
    <w:rsid w:val="00F57B09"/>
    <w:rsid w:val="00F60BB5"/>
    <w:rsid w:val="00F6213B"/>
    <w:rsid w:val="00F62B4F"/>
    <w:rsid w:val="00F641B5"/>
    <w:rsid w:val="00F64369"/>
    <w:rsid w:val="00F647A8"/>
    <w:rsid w:val="00F65EF3"/>
    <w:rsid w:val="00F66786"/>
    <w:rsid w:val="00F66C36"/>
    <w:rsid w:val="00F67269"/>
    <w:rsid w:val="00F676DA"/>
    <w:rsid w:val="00F72C7C"/>
    <w:rsid w:val="00F736C7"/>
    <w:rsid w:val="00F7450E"/>
    <w:rsid w:val="00F74AC9"/>
    <w:rsid w:val="00F755A1"/>
    <w:rsid w:val="00F756AC"/>
    <w:rsid w:val="00F759BF"/>
    <w:rsid w:val="00F763BF"/>
    <w:rsid w:val="00F76D63"/>
    <w:rsid w:val="00F804D3"/>
    <w:rsid w:val="00F80DA8"/>
    <w:rsid w:val="00F80EDC"/>
    <w:rsid w:val="00F8182B"/>
    <w:rsid w:val="00F8267D"/>
    <w:rsid w:val="00F82C38"/>
    <w:rsid w:val="00F82F49"/>
    <w:rsid w:val="00F83449"/>
    <w:rsid w:val="00F8433C"/>
    <w:rsid w:val="00F85B54"/>
    <w:rsid w:val="00F86030"/>
    <w:rsid w:val="00F874AF"/>
    <w:rsid w:val="00F87D08"/>
    <w:rsid w:val="00F87F92"/>
    <w:rsid w:val="00F90189"/>
    <w:rsid w:val="00F919FB"/>
    <w:rsid w:val="00F91D97"/>
    <w:rsid w:val="00F93EC2"/>
    <w:rsid w:val="00F948A5"/>
    <w:rsid w:val="00F95916"/>
    <w:rsid w:val="00F95BC9"/>
    <w:rsid w:val="00F95E97"/>
    <w:rsid w:val="00F975B1"/>
    <w:rsid w:val="00FA194B"/>
    <w:rsid w:val="00FA20DC"/>
    <w:rsid w:val="00FA45A7"/>
    <w:rsid w:val="00FA45F8"/>
    <w:rsid w:val="00FA6D94"/>
    <w:rsid w:val="00FB2063"/>
    <w:rsid w:val="00FB2DAC"/>
    <w:rsid w:val="00FB61B5"/>
    <w:rsid w:val="00FB6B0E"/>
    <w:rsid w:val="00FC0C20"/>
    <w:rsid w:val="00FC2090"/>
    <w:rsid w:val="00FC428D"/>
    <w:rsid w:val="00FC58C3"/>
    <w:rsid w:val="00FC5C45"/>
    <w:rsid w:val="00FC7560"/>
    <w:rsid w:val="00FC7627"/>
    <w:rsid w:val="00FD00C6"/>
    <w:rsid w:val="00FD17AF"/>
    <w:rsid w:val="00FD1C8D"/>
    <w:rsid w:val="00FD1CE0"/>
    <w:rsid w:val="00FD243E"/>
    <w:rsid w:val="00FE049B"/>
    <w:rsid w:val="00FE0A54"/>
    <w:rsid w:val="00FE12CA"/>
    <w:rsid w:val="00FE22EB"/>
    <w:rsid w:val="00FE335F"/>
    <w:rsid w:val="00FE3401"/>
    <w:rsid w:val="00FE3B87"/>
    <w:rsid w:val="00FE50B9"/>
    <w:rsid w:val="00FE7CDA"/>
    <w:rsid w:val="00FF0F46"/>
    <w:rsid w:val="00FF20F8"/>
    <w:rsid w:val="00FF28E4"/>
    <w:rsid w:val="00FF2E60"/>
    <w:rsid w:val="00FF4CA0"/>
    <w:rsid w:val="00FF566E"/>
    <w:rsid w:val="00FF5DAB"/>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238A"/>
  <w15:docId w15:val="{85F430DF-772C-4BC3-811E-CBA25D7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1895"/>
    <w:pPr>
      <w:ind w:firstLine="720"/>
      <w:jc w:val="both"/>
    </w:pPr>
    <w:rPr>
      <w:rFonts w:ascii="Times New Roman" w:eastAsia="Times New Roman" w:hAnsi="Times New Roman"/>
    </w:rPr>
  </w:style>
  <w:style w:type="paragraph" w:styleId="1">
    <w:name w:val="heading 1"/>
    <w:aliases w:val="Section,(cntl 1),DVG,HEADING 1,H1,ARTICULO 1º + Times New Roman,14...."/>
    <w:basedOn w:val="a0"/>
    <w:link w:val="10"/>
    <w:qFormat/>
    <w:rsid w:val="00AE6ABD"/>
    <w:pPr>
      <w:keepNext/>
      <w:keepLines/>
      <w:numPr>
        <w:numId w:val="6"/>
      </w:numPr>
      <w:suppressLineNumbers/>
      <w:suppressAutoHyphens/>
      <w:spacing w:before="240" w:after="240"/>
      <w:outlineLvl w:val="0"/>
    </w:pPr>
    <w:rPr>
      <w:rFonts w:ascii="Arial" w:eastAsia="SimSun" w:hAnsi="Arial" w:cs="Arial"/>
      <w:b/>
      <w:bCs/>
      <w:kern w:val="32"/>
      <w:sz w:val="32"/>
      <w:szCs w:val="32"/>
      <w:lang w:val="en-GB"/>
    </w:rPr>
  </w:style>
  <w:style w:type="paragraph" w:styleId="2">
    <w:name w:val="heading 2"/>
    <w:aliases w:val="Major,2,(cntl 2),Ü2-DVG,h2,level 2,Subhead A,H2,Titre m,Tacis 2,1,a..."/>
    <w:basedOn w:val="a0"/>
    <w:link w:val="20"/>
    <w:qFormat/>
    <w:rsid w:val="00AE6ABD"/>
    <w:pPr>
      <w:keepNext/>
      <w:keepLines/>
      <w:numPr>
        <w:ilvl w:val="1"/>
        <w:numId w:val="6"/>
      </w:numPr>
      <w:suppressLineNumbers/>
      <w:suppressAutoHyphens/>
      <w:spacing w:before="360" w:after="240" w:line="264" w:lineRule="auto"/>
      <w:outlineLvl w:val="1"/>
    </w:pPr>
    <w:rPr>
      <w:rFonts w:ascii="Arial" w:eastAsia="SimSun" w:hAnsi="Arial" w:cs="Arial"/>
      <w:b/>
      <w:bCs/>
      <w:iCs/>
      <w:sz w:val="28"/>
      <w:szCs w:val="28"/>
      <w:lang w:val="en-GB"/>
    </w:rPr>
  </w:style>
  <w:style w:type="paragraph" w:styleId="3">
    <w:name w:val="heading 3"/>
    <w:aliases w:val="Minor,level 3,Subhead B,No Indent,No Indent + Line spacing:  single..."/>
    <w:basedOn w:val="a0"/>
    <w:link w:val="30"/>
    <w:qFormat/>
    <w:rsid w:val="00AE6ABD"/>
    <w:pPr>
      <w:keepNext/>
      <w:keepLines/>
      <w:numPr>
        <w:ilvl w:val="2"/>
        <w:numId w:val="6"/>
      </w:numPr>
      <w:suppressLineNumbers/>
      <w:suppressAutoHyphens/>
      <w:spacing w:before="240" w:after="180" w:line="264" w:lineRule="auto"/>
      <w:outlineLvl w:val="2"/>
    </w:pPr>
    <w:rPr>
      <w:rFonts w:ascii="Arial" w:eastAsia="SimSun" w:hAnsi="Arial" w:cs="Arial"/>
      <w:b/>
      <w:bCs/>
      <w:i/>
      <w:sz w:val="28"/>
      <w:szCs w:val="26"/>
      <w:lang w:val="en-GB"/>
    </w:rPr>
  </w:style>
  <w:style w:type="paragraph" w:styleId="4">
    <w:name w:val="heading 4"/>
    <w:aliases w:val="Sub-Minor,4,Subhead C,H4,o"/>
    <w:basedOn w:val="a0"/>
    <w:link w:val="40"/>
    <w:qFormat/>
    <w:rsid w:val="00AE6ABD"/>
    <w:pPr>
      <w:numPr>
        <w:ilvl w:val="3"/>
        <w:numId w:val="6"/>
      </w:numPr>
      <w:suppressLineNumbers/>
      <w:suppressAutoHyphens/>
      <w:spacing w:before="120" w:after="120" w:line="264" w:lineRule="auto"/>
      <w:outlineLvl w:val="3"/>
    </w:pPr>
    <w:rPr>
      <w:rFonts w:ascii="Arial" w:eastAsia="SimSun" w:hAnsi="Arial"/>
      <w:bCs/>
      <w:sz w:val="22"/>
      <w:szCs w:val="28"/>
      <w:lang w:val="en-GB"/>
    </w:rPr>
  </w:style>
  <w:style w:type="paragraph" w:styleId="5">
    <w:name w:val="heading 5"/>
    <w:basedOn w:val="a0"/>
    <w:link w:val="50"/>
    <w:qFormat/>
    <w:rsid w:val="00AE6ABD"/>
    <w:pPr>
      <w:numPr>
        <w:ilvl w:val="4"/>
        <w:numId w:val="6"/>
      </w:numPr>
      <w:suppressLineNumbers/>
      <w:suppressAutoHyphens/>
      <w:spacing w:after="120" w:line="264" w:lineRule="auto"/>
      <w:outlineLvl w:val="4"/>
    </w:pPr>
    <w:rPr>
      <w:rFonts w:ascii="Arial" w:eastAsia="SimSun" w:hAnsi="Arial"/>
      <w:bCs/>
      <w:iCs/>
      <w:sz w:val="22"/>
      <w:szCs w:val="26"/>
      <w:lang w:val="en-GB"/>
    </w:rPr>
  </w:style>
  <w:style w:type="paragraph" w:styleId="6">
    <w:name w:val="heading 6"/>
    <w:basedOn w:val="a0"/>
    <w:link w:val="60"/>
    <w:qFormat/>
    <w:rsid w:val="00AE6ABD"/>
    <w:pPr>
      <w:keepLines/>
      <w:numPr>
        <w:ilvl w:val="5"/>
        <w:numId w:val="6"/>
      </w:numPr>
      <w:suppressLineNumbers/>
      <w:suppressAutoHyphens/>
      <w:spacing w:after="120" w:line="264" w:lineRule="auto"/>
      <w:outlineLvl w:val="5"/>
    </w:pPr>
    <w:rPr>
      <w:rFonts w:ascii="Arial" w:eastAsia="SimSun" w:hAnsi="Arial"/>
      <w:bCs/>
      <w:sz w:val="22"/>
      <w:szCs w:val="22"/>
      <w:lang w:val="en-GB"/>
    </w:rPr>
  </w:style>
  <w:style w:type="paragraph" w:styleId="7">
    <w:name w:val="heading 7"/>
    <w:basedOn w:val="a0"/>
    <w:link w:val="70"/>
    <w:qFormat/>
    <w:rsid w:val="00AE6ABD"/>
    <w:pPr>
      <w:numPr>
        <w:ilvl w:val="6"/>
        <w:numId w:val="6"/>
      </w:numPr>
      <w:suppressLineNumbers/>
      <w:suppressAutoHyphens/>
      <w:spacing w:after="120" w:line="264" w:lineRule="auto"/>
      <w:outlineLvl w:val="6"/>
    </w:pPr>
    <w:rPr>
      <w:rFonts w:ascii="Arial" w:eastAsia="SimSun" w:hAnsi="Arial"/>
      <w:sz w:val="22"/>
      <w:szCs w:val="24"/>
      <w:lang w:val="en-GB"/>
    </w:rPr>
  </w:style>
  <w:style w:type="paragraph" w:styleId="8">
    <w:name w:val="heading 8"/>
    <w:aliases w:val="Heading 4 Text"/>
    <w:basedOn w:val="a0"/>
    <w:link w:val="80"/>
    <w:qFormat/>
    <w:rsid w:val="00AE6ABD"/>
    <w:pPr>
      <w:numPr>
        <w:ilvl w:val="7"/>
        <w:numId w:val="6"/>
      </w:numPr>
      <w:spacing w:after="120" w:line="264" w:lineRule="auto"/>
      <w:outlineLvl w:val="7"/>
    </w:pPr>
    <w:rPr>
      <w:rFonts w:ascii="Arial" w:eastAsia="SimSun" w:hAnsi="Arial"/>
      <w:iCs/>
      <w:sz w:val="22"/>
      <w:szCs w:val="24"/>
      <w:lang w:val="en-GB"/>
    </w:rPr>
  </w:style>
  <w:style w:type="paragraph" w:styleId="9">
    <w:name w:val="heading 9"/>
    <w:basedOn w:val="a0"/>
    <w:next w:val="a0"/>
    <w:link w:val="90"/>
    <w:qFormat/>
    <w:rsid w:val="00AE6ABD"/>
    <w:pPr>
      <w:keepNext/>
      <w:keepLines/>
      <w:numPr>
        <w:ilvl w:val="8"/>
        <w:numId w:val="6"/>
      </w:numPr>
      <w:spacing w:before="120" w:after="120" w:line="264" w:lineRule="auto"/>
      <w:outlineLvl w:val="8"/>
    </w:pPr>
    <w:rPr>
      <w:rFonts w:ascii="Arial" w:eastAsia="SimSun" w:hAnsi="Arial" w:cs="Arial"/>
      <w:b/>
      <w:sz w:val="30"/>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n">
    <w:name w:val="cn"/>
    <w:basedOn w:val="a0"/>
    <w:uiPriority w:val="99"/>
    <w:rsid w:val="0001730D"/>
    <w:pPr>
      <w:ind w:firstLine="0"/>
      <w:jc w:val="center"/>
    </w:pPr>
    <w:rPr>
      <w:rFonts w:eastAsia="PMingLiU"/>
      <w:sz w:val="24"/>
      <w:szCs w:val="24"/>
      <w:lang w:val="ro-RO" w:eastAsia="ro-RO"/>
    </w:rPr>
  </w:style>
  <w:style w:type="paragraph" w:styleId="a4">
    <w:name w:val="List Paragraph"/>
    <w:basedOn w:val="a0"/>
    <w:uiPriority w:val="34"/>
    <w:qFormat/>
    <w:rsid w:val="008B07A7"/>
    <w:pPr>
      <w:ind w:left="720"/>
      <w:contextualSpacing/>
    </w:pPr>
  </w:style>
  <w:style w:type="character" w:styleId="a5">
    <w:name w:val="Hyperlink"/>
    <w:uiPriority w:val="99"/>
    <w:unhideWhenUsed/>
    <w:rsid w:val="008B07A7"/>
    <w:rPr>
      <w:color w:val="0000FF"/>
      <w:u w:val="single"/>
    </w:rPr>
  </w:style>
  <w:style w:type="paragraph" w:styleId="a6">
    <w:name w:val="Normal (Web)"/>
    <w:basedOn w:val="a0"/>
    <w:uiPriority w:val="99"/>
    <w:unhideWhenUsed/>
    <w:rsid w:val="004A4D98"/>
    <w:pPr>
      <w:ind w:firstLine="567"/>
    </w:pPr>
    <w:rPr>
      <w:rFonts w:eastAsia="PMingLiU"/>
      <w:sz w:val="24"/>
      <w:szCs w:val="24"/>
      <w:lang w:val="ro-RO" w:eastAsia="ro-RO"/>
    </w:rPr>
  </w:style>
  <w:style w:type="paragraph" w:customStyle="1" w:styleId="cb">
    <w:name w:val="cb"/>
    <w:basedOn w:val="a0"/>
    <w:uiPriority w:val="99"/>
    <w:rsid w:val="001F105D"/>
    <w:pPr>
      <w:ind w:firstLine="0"/>
      <w:jc w:val="center"/>
    </w:pPr>
    <w:rPr>
      <w:rFonts w:eastAsia="PMingLiU"/>
      <w:b/>
      <w:bCs/>
      <w:sz w:val="24"/>
      <w:szCs w:val="24"/>
      <w:lang w:val="ro-RO" w:eastAsia="ro-RO"/>
    </w:rPr>
  </w:style>
  <w:style w:type="paragraph" w:customStyle="1" w:styleId="rg">
    <w:name w:val="rg"/>
    <w:basedOn w:val="a0"/>
    <w:rsid w:val="001F105D"/>
    <w:pPr>
      <w:ind w:firstLine="0"/>
      <w:jc w:val="right"/>
    </w:pPr>
    <w:rPr>
      <w:rFonts w:eastAsia="PMingLiU"/>
      <w:sz w:val="24"/>
      <w:szCs w:val="24"/>
      <w:lang w:val="ro-RO" w:eastAsia="ro-RO"/>
    </w:rPr>
  </w:style>
  <w:style w:type="paragraph" w:customStyle="1" w:styleId="lf">
    <w:name w:val="lf"/>
    <w:basedOn w:val="a0"/>
    <w:uiPriority w:val="99"/>
    <w:rsid w:val="001F105D"/>
    <w:pPr>
      <w:ind w:firstLine="0"/>
      <w:jc w:val="left"/>
    </w:pPr>
    <w:rPr>
      <w:rFonts w:eastAsia="PMingLiU"/>
      <w:sz w:val="24"/>
      <w:szCs w:val="24"/>
      <w:lang w:val="ro-RO" w:eastAsia="ro-RO"/>
    </w:rPr>
  </w:style>
  <w:style w:type="paragraph" w:styleId="a7">
    <w:name w:val="Balloon Text"/>
    <w:basedOn w:val="a0"/>
    <w:link w:val="a8"/>
    <w:uiPriority w:val="99"/>
    <w:semiHidden/>
    <w:unhideWhenUsed/>
    <w:rsid w:val="003E2C45"/>
    <w:rPr>
      <w:rFonts w:ascii="Tahoma" w:hAnsi="Tahoma" w:cs="Tahoma"/>
      <w:sz w:val="16"/>
      <w:szCs w:val="16"/>
    </w:rPr>
  </w:style>
  <w:style w:type="character" w:customStyle="1" w:styleId="a8">
    <w:name w:val="Текст выноски Знак"/>
    <w:link w:val="a7"/>
    <w:uiPriority w:val="99"/>
    <w:semiHidden/>
    <w:rsid w:val="003E2C45"/>
    <w:rPr>
      <w:rFonts w:ascii="Tahoma" w:eastAsia="Times New Roman" w:hAnsi="Tahoma" w:cs="Tahoma"/>
      <w:sz w:val="16"/>
      <w:szCs w:val="16"/>
      <w:lang w:val="en-US" w:eastAsia="en-US"/>
    </w:rPr>
  </w:style>
  <w:style w:type="paragraph" w:customStyle="1" w:styleId="Normal">
    <w:name w:val="[Normal]"/>
    <w:link w:val="Normal0"/>
    <w:rsid w:val="00603E1F"/>
    <w:pPr>
      <w:autoSpaceDE w:val="0"/>
      <w:autoSpaceDN w:val="0"/>
      <w:adjustRightInd w:val="0"/>
    </w:pPr>
    <w:rPr>
      <w:rFonts w:ascii="Arial" w:eastAsia="Times New Roman" w:hAnsi="Arial" w:cs="Arial"/>
      <w:sz w:val="24"/>
      <w:szCs w:val="24"/>
      <w:lang w:val="ru-RU" w:eastAsia="ru-RU"/>
    </w:rPr>
  </w:style>
  <w:style w:type="character" w:customStyle="1" w:styleId="Normal0">
    <w:name w:val="[Normal] Знак"/>
    <w:link w:val="Normal"/>
    <w:rsid w:val="00603E1F"/>
    <w:rPr>
      <w:rFonts w:ascii="Arial" w:eastAsia="Times New Roman" w:hAnsi="Arial" w:cs="Arial"/>
      <w:sz w:val="24"/>
      <w:szCs w:val="24"/>
      <w:lang w:val="ru-RU" w:eastAsia="ru-RU"/>
    </w:rPr>
  </w:style>
  <w:style w:type="paragraph" w:styleId="a9">
    <w:name w:val="header"/>
    <w:basedOn w:val="a0"/>
    <w:link w:val="aa"/>
    <w:uiPriority w:val="99"/>
    <w:unhideWhenUsed/>
    <w:rsid w:val="00B442B8"/>
    <w:pPr>
      <w:tabs>
        <w:tab w:val="center" w:pos="4677"/>
        <w:tab w:val="right" w:pos="9355"/>
      </w:tabs>
    </w:pPr>
  </w:style>
  <w:style w:type="character" w:customStyle="1" w:styleId="aa">
    <w:name w:val="Верхний колонтитул Знак"/>
    <w:link w:val="a9"/>
    <w:uiPriority w:val="99"/>
    <w:rsid w:val="00B442B8"/>
    <w:rPr>
      <w:rFonts w:ascii="Times New Roman" w:eastAsia="Times New Roman" w:hAnsi="Times New Roman" w:cs="Times New Roman"/>
      <w:sz w:val="20"/>
      <w:szCs w:val="20"/>
      <w:lang w:val="en-US" w:eastAsia="en-US"/>
    </w:rPr>
  </w:style>
  <w:style w:type="paragraph" w:styleId="ab">
    <w:name w:val="footer"/>
    <w:basedOn w:val="a0"/>
    <w:link w:val="ac"/>
    <w:uiPriority w:val="99"/>
    <w:unhideWhenUsed/>
    <w:rsid w:val="00B442B8"/>
    <w:pPr>
      <w:tabs>
        <w:tab w:val="center" w:pos="4677"/>
        <w:tab w:val="right" w:pos="9355"/>
      </w:tabs>
    </w:pPr>
  </w:style>
  <w:style w:type="character" w:customStyle="1" w:styleId="ac">
    <w:name w:val="Нижний колонтитул Знак"/>
    <w:link w:val="ab"/>
    <w:uiPriority w:val="99"/>
    <w:rsid w:val="00B442B8"/>
    <w:rPr>
      <w:rFonts w:ascii="Times New Roman" w:eastAsia="Times New Roman" w:hAnsi="Times New Roman" w:cs="Times New Roman"/>
      <w:sz w:val="20"/>
      <w:szCs w:val="20"/>
      <w:lang w:val="en-US" w:eastAsia="en-US"/>
    </w:rPr>
  </w:style>
  <w:style w:type="character" w:styleId="ad">
    <w:name w:val="annotation reference"/>
    <w:unhideWhenUsed/>
    <w:rsid w:val="00CD2217"/>
    <w:rPr>
      <w:sz w:val="16"/>
      <w:szCs w:val="16"/>
    </w:rPr>
  </w:style>
  <w:style w:type="paragraph" w:styleId="ae">
    <w:name w:val="annotation text"/>
    <w:basedOn w:val="a0"/>
    <w:link w:val="af"/>
    <w:unhideWhenUsed/>
    <w:rsid w:val="00CD2217"/>
  </w:style>
  <w:style w:type="character" w:customStyle="1" w:styleId="af">
    <w:name w:val="Текст примечания Знак"/>
    <w:link w:val="ae"/>
    <w:rsid w:val="00CD2217"/>
    <w:rPr>
      <w:rFonts w:ascii="Times New Roman" w:eastAsia="Times New Roman" w:hAnsi="Times New Roman" w:cs="Times New Roman"/>
      <w:sz w:val="20"/>
      <w:szCs w:val="20"/>
      <w:lang w:val="en-US" w:eastAsia="en-US"/>
    </w:rPr>
  </w:style>
  <w:style w:type="paragraph" w:styleId="af0">
    <w:name w:val="annotation subject"/>
    <w:basedOn w:val="ae"/>
    <w:next w:val="ae"/>
    <w:link w:val="af1"/>
    <w:uiPriority w:val="99"/>
    <w:semiHidden/>
    <w:unhideWhenUsed/>
    <w:rsid w:val="00CD2217"/>
    <w:rPr>
      <w:b/>
      <w:bCs/>
    </w:rPr>
  </w:style>
  <w:style w:type="character" w:customStyle="1" w:styleId="af1">
    <w:name w:val="Тема примечания Знак"/>
    <w:link w:val="af0"/>
    <w:uiPriority w:val="99"/>
    <w:semiHidden/>
    <w:rsid w:val="00CD2217"/>
    <w:rPr>
      <w:rFonts w:ascii="Times New Roman" w:eastAsia="Times New Roman" w:hAnsi="Times New Roman" w:cs="Times New Roman"/>
      <w:b/>
      <w:bCs/>
      <w:sz w:val="20"/>
      <w:szCs w:val="20"/>
      <w:lang w:val="en-US" w:eastAsia="en-US"/>
    </w:rPr>
  </w:style>
  <w:style w:type="paragraph" w:styleId="af2">
    <w:name w:val="Revision"/>
    <w:hidden/>
    <w:uiPriority w:val="99"/>
    <w:semiHidden/>
    <w:rsid w:val="00CD2217"/>
    <w:rPr>
      <w:rFonts w:ascii="Times New Roman" w:eastAsia="Times New Roman" w:hAnsi="Times New Roman"/>
    </w:rPr>
  </w:style>
  <w:style w:type="paragraph" w:styleId="af3">
    <w:name w:val="No Spacing"/>
    <w:qFormat/>
    <w:rsid w:val="00002739"/>
    <w:rPr>
      <w:rFonts w:eastAsia="Calibri"/>
      <w:sz w:val="22"/>
      <w:szCs w:val="22"/>
      <w:lang w:val="ro-RO"/>
    </w:rPr>
  </w:style>
  <w:style w:type="character" w:styleId="af4">
    <w:name w:val="Strong"/>
    <w:uiPriority w:val="22"/>
    <w:qFormat/>
    <w:rsid w:val="00781BAA"/>
    <w:rPr>
      <w:b/>
      <w:bCs/>
    </w:rPr>
  </w:style>
  <w:style w:type="paragraph" w:styleId="HTML">
    <w:name w:val="HTML Preformatted"/>
    <w:basedOn w:val="a0"/>
    <w:link w:val="HTML0"/>
    <w:semiHidden/>
    <w:unhideWhenUsed/>
    <w:rsid w:val="0003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0">
    <w:name w:val="Стандартный HTML Знак"/>
    <w:link w:val="HTML"/>
    <w:semiHidden/>
    <w:rsid w:val="00034221"/>
    <w:rPr>
      <w:rFonts w:ascii="Courier New" w:eastAsia="Times New Roman" w:hAnsi="Courier New" w:cs="Times New Roman"/>
      <w:sz w:val="20"/>
      <w:szCs w:val="20"/>
      <w:lang w:val="ru-RU" w:eastAsia="ar-SA"/>
    </w:rPr>
  </w:style>
  <w:style w:type="paragraph" w:customStyle="1" w:styleId="cp">
    <w:name w:val="cp"/>
    <w:basedOn w:val="a0"/>
    <w:rsid w:val="00F011EA"/>
    <w:pPr>
      <w:ind w:firstLine="0"/>
      <w:jc w:val="center"/>
    </w:pPr>
    <w:rPr>
      <w:b/>
      <w:bCs/>
      <w:sz w:val="24"/>
      <w:szCs w:val="24"/>
      <w:lang w:val="ro-RO" w:eastAsia="ja-JP"/>
    </w:rPr>
  </w:style>
  <w:style w:type="table" w:styleId="af5">
    <w:name w:val="Table Grid"/>
    <w:basedOn w:val="a2"/>
    <w:uiPriority w:val="39"/>
    <w:rsid w:val="007B74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1"/>
    <w:uiPriority w:val="99"/>
    <w:semiHidden/>
    <w:rsid w:val="00FD1CE0"/>
    <w:rPr>
      <w:color w:val="808080"/>
    </w:rPr>
  </w:style>
  <w:style w:type="paragraph" w:customStyle="1" w:styleId="SecondLevel">
    <w:name w:val="SecondLevel"/>
    <w:basedOn w:val="af7"/>
    <w:rsid w:val="002D2DA5"/>
    <w:pPr>
      <w:widowControl w:val="0"/>
      <w:numPr>
        <w:numId w:val="2"/>
      </w:numPr>
      <w:tabs>
        <w:tab w:val="num" w:pos="360"/>
      </w:tabs>
      <w:spacing w:line="360" w:lineRule="auto"/>
      <w:ind w:left="0" w:firstLine="0"/>
    </w:pPr>
    <w:rPr>
      <w:rFonts w:ascii="Arial" w:hAnsi="Arial"/>
      <w:sz w:val="19"/>
      <w:szCs w:val="19"/>
      <w:lang w:eastAsia="ru-RU"/>
    </w:rPr>
  </w:style>
  <w:style w:type="paragraph" w:styleId="af7">
    <w:name w:val="Body Text"/>
    <w:basedOn w:val="a0"/>
    <w:link w:val="af8"/>
    <w:uiPriority w:val="99"/>
    <w:semiHidden/>
    <w:unhideWhenUsed/>
    <w:rsid w:val="002D2DA5"/>
    <w:pPr>
      <w:spacing w:after="120"/>
    </w:pPr>
  </w:style>
  <w:style w:type="character" w:customStyle="1" w:styleId="af8">
    <w:name w:val="Основной текст Знак"/>
    <w:basedOn w:val="a1"/>
    <w:link w:val="af7"/>
    <w:uiPriority w:val="99"/>
    <w:semiHidden/>
    <w:rsid w:val="002D2DA5"/>
    <w:rPr>
      <w:rFonts w:ascii="Times New Roman" w:eastAsia="Times New Roman" w:hAnsi="Times New Roman"/>
    </w:rPr>
  </w:style>
  <w:style w:type="character" w:customStyle="1" w:styleId="10">
    <w:name w:val="Заголовок 1 Знак"/>
    <w:aliases w:val="Section Знак,(cntl 1) Знак,DVG Знак,HEADING 1 Знак,H1 Знак,ARTICULO 1º + Times New Roman Знак,14.... Знак"/>
    <w:basedOn w:val="a1"/>
    <w:link w:val="1"/>
    <w:rsid w:val="00AE6ABD"/>
    <w:rPr>
      <w:rFonts w:ascii="Arial" w:eastAsia="SimSun" w:hAnsi="Arial" w:cs="Arial"/>
      <w:b/>
      <w:bCs/>
      <w:kern w:val="32"/>
      <w:sz w:val="32"/>
      <w:szCs w:val="32"/>
      <w:lang w:val="en-GB"/>
    </w:rPr>
  </w:style>
  <w:style w:type="character" w:customStyle="1" w:styleId="20">
    <w:name w:val="Заголовок 2 Знак"/>
    <w:aliases w:val="Major Знак,2 Знак,(cntl 2) Знак,Ü2-DVG Знак,h2 Знак,level 2 Знак,Subhead A Знак,H2 Знак,Titre m Знак,Tacis 2 Знак,1 Знак,a... Знак"/>
    <w:basedOn w:val="a1"/>
    <w:link w:val="2"/>
    <w:rsid w:val="00AE6ABD"/>
    <w:rPr>
      <w:rFonts w:ascii="Arial" w:eastAsia="SimSun" w:hAnsi="Arial" w:cs="Arial"/>
      <w:b/>
      <w:bCs/>
      <w:iCs/>
      <w:sz w:val="28"/>
      <w:szCs w:val="28"/>
      <w:lang w:val="en-GB"/>
    </w:rPr>
  </w:style>
  <w:style w:type="character" w:customStyle="1" w:styleId="30">
    <w:name w:val="Заголовок 3 Знак"/>
    <w:aliases w:val="Minor Знак,level 3 Знак,Subhead B Знак,No Indent Знак,No Indent + Line spacing:  single... Знак"/>
    <w:basedOn w:val="a1"/>
    <w:link w:val="3"/>
    <w:rsid w:val="00AE6ABD"/>
    <w:rPr>
      <w:rFonts w:ascii="Arial" w:eastAsia="SimSun" w:hAnsi="Arial" w:cs="Arial"/>
      <w:b/>
      <w:bCs/>
      <w:i/>
      <w:sz w:val="28"/>
      <w:szCs w:val="26"/>
      <w:lang w:val="en-GB"/>
    </w:rPr>
  </w:style>
  <w:style w:type="character" w:customStyle="1" w:styleId="40">
    <w:name w:val="Заголовок 4 Знак"/>
    <w:aliases w:val="Sub-Minor Знак,4 Знак,Subhead C Знак,H4 Знак,o Знак"/>
    <w:basedOn w:val="a1"/>
    <w:link w:val="4"/>
    <w:rsid w:val="00AE6ABD"/>
    <w:rPr>
      <w:rFonts w:ascii="Arial" w:eastAsia="SimSun" w:hAnsi="Arial"/>
      <w:bCs/>
      <w:sz w:val="22"/>
      <w:szCs w:val="28"/>
      <w:lang w:val="en-GB"/>
    </w:rPr>
  </w:style>
  <w:style w:type="character" w:customStyle="1" w:styleId="50">
    <w:name w:val="Заголовок 5 Знак"/>
    <w:basedOn w:val="a1"/>
    <w:link w:val="5"/>
    <w:rsid w:val="00AE6ABD"/>
    <w:rPr>
      <w:rFonts w:ascii="Arial" w:eastAsia="SimSun" w:hAnsi="Arial"/>
      <w:bCs/>
      <w:iCs/>
      <w:sz w:val="22"/>
      <w:szCs w:val="26"/>
      <w:lang w:val="en-GB"/>
    </w:rPr>
  </w:style>
  <w:style w:type="character" w:customStyle="1" w:styleId="60">
    <w:name w:val="Заголовок 6 Знак"/>
    <w:basedOn w:val="a1"/>
    <w:link w:val="6"/>
    <w:rsid w:val="00AE6ABD"/>
    <w:rPr>
      <w:rFonts w:ascii="Arial" w:eastAsia="SimSun" w:hAnsi="Arial"/>
      <w:bCs/>
      <w:sz w:val="22"/>
      <w:szCs w:val="22"/>
      <w:lang w:val="en-GB"/>
    </w:rPr>
  </w:style>
  <w:style w:type="character" w:customStyle="1" w:styleId="70">
    <w:name w:val="Заголовок 7 Знак"/>
    <w:basedOn w:val="a1"/>
    <w:link w:val="7"/>
    <w:rsid w:val="00AE6ABD"/>
    <w:rPr>
      <w:rFonts w:ascii="Arial" w:eastAsia="SimSun" w:hAnsi="Arial"/>
      <w:sz w:val="22"/>
      <w:szCs w:val="24"/>
      <w:lang w:val="en-GB"/>
    </w:rPr>
  </w:style>
  <w:style w:type="character" w:customStyle="1" w:styleId="80">
    <w:name w:val="Заголовок 8 Знак"/>
    <w:aliases w:val="Heading 4 Text Знак"/>
    <w:basedOn w:val="a1"/>
    <w:link w:val="8"/>
    <w:rsid w:val="00AE6ABD"/>
    <w:rPr>
      <w:rFonts w:ascii="Arial" w:eastAsia="SimSun" w:hAnsi="Arial"/>
      <w:iCs/>
      <w:sz w:val="22"/>
      <w:szCs w:val="24"/>
      <w:lang w:val="en-GB"/>
    </w:rPr>
  </w:style>
  <w:style w:type="character" w:customStyle="1" w:styleId="90">
    <w:name w:val="Заголовок 9 Знак"/>
    <w:basedOn w:val="a1"/>
    <w:link w:val="9"/>
    <w:rsid w:val="00AE6ABD"/>
    <w:rPr>
      <w:rFonts w:ascii="Arial" w:eastAsia="SimSun" w:hAnsi="Arial" w:cs="Arial"/>
      <w:b/>
      <w:sz w:val="30"/>
      <w:szCs w:val="22"/>
      <w:lang w:val="en-GB"/>
    </w:rPr>
  </w:style>
  <w:style w:type="paragraph" w:styleId="a">
    <w:name w:val="List Bullet"/>
    <w:basedOn w:val="a0"/>
    <w:autoRedefine/>
    <w:rsid w:val="00C82D31"/>
    <w:pPr>
      <w:numPr>
        <w:numId w:val="10"/>
      </w:numPr>
      <w:spacing w:before="60" w:after="60" w:line="300" w:lineRule="exact"/>
      <w:ind w:left="357" w:hanging="357"/>
    </w:pPr>
    <w:rPr>
      <w:rFonts w:ascii="Arial" w:eastAsia="SimSun" w:hAnsi="Arial"/>
      <w:sz w:val="22"/>
      <w:lang w:val="ro-RO"/>
    </w:rPr>
  </w:style>
  <w:style w:type="character" w:customStyle="1" w:styleId="fontstyle01">
    <w:name w:val="fontstyle01"/>
    <w:basedOn w:val="a1"/>
    <w:qFormat/>
    <w:rsid w:val="00423D67"/>
    <w:rPr>
      <w:rFonts w:ascii="CIDFont+F2" w:hAnsi="CIDFont+F2"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4616">
      <w:bodyDiv w:val="1"/>
      <w:marLeft w:val="0"/>
      <w:marRight w:val="0"/>
      <w:marTop w:val="0"/>
      <w:marBottom w:val="0"/>
      <w:divBdr>
        <w:top w:val="none" w:sz="0" w:space="0" w:color="auto"/>
        <w:left w:val="none" w:sz="0" w:space="0" w:color="auto"/>
        <w:bottom w:val="none" w:sz="0" w:space="0" w:color="auto"/>
        <w:right w:val="none" w:sz="0" w:space="0" w:color="auto"/>
      </w:divBdr>
    </w:div>
    <w:div w:id="831068548">
      <w:bodyDiv w:val="1"/>
      <w:marLeft w:val="0"/>
      <w:marRight w:val="0"/>
      <w:marTop w:val="0"/>
      <w:marBottom w:val="0"/>
      <w:divBdr>
        <w:top w:val="none" w:sz="0" w:space="0" w:color="auto"/>
        <w:left w:val="none" w:sz="0" w:space="0" w:color="auto"/>
        <w:bottom w:val="none" w:sz="0" w:space="0" w:color="auto"/>
        <w:right w:val="none" w:sz="0" w:space="0" w:color="auto"/>
      </w:divBdr>
    </w:div>
    <w:div w:id="877090900">
      <w:bodyDiv w:val="1"/>
      <w:marLeft w:val="0"/>
      <w:marRight w:val="0"/>
      <w:marTop w:val="0"/>
      <w:marBottom w:val="0"/>
      <w:divBdr>
        <w:top w:val="none" w:sz="0" w:space="0" w:color="auto"/>
        <w:left w:val="none" w:sz="0" w:space="0" w:color="auto"/>
        <w:bottom w:val="none" w:sz="0" w:space="0" w:color="auto"/>
        <w:right w:val="none" w:sz="0" w:space="0" w:color="auto"/>
      </w:divBdr>
    </w:div>
    <w:div w:id="1063916481">
      <w:bodyDiv w:val="1"/>
      <w:marLeft w:val="0"/>
      <w:marRight w:val="0"/>
      <w:marTop w:val="0"/>
      <w:marBottom w:val="0"/>
      <w:divBdr>
        <w:top w:val="none" w:sz="0" w:space="0" w:color="auto"/>
        <w:left w:val="none" w:sz="0" w:space="0" w:color="auto"/>
        <w:bottom w:val="none" w:sz="0" w:space="0" w:color="auto"/>
        <w:right w:val="none" w:sz="0" w:space="0" w:color="auto"/>
      </w:divBdr>
    </w:div>
    <w:div w:id="1226991326">
      <w:bodyDiv w:val="1"/>
      <w:marLeft w:val="0"/>
      <w:marRight w:val="0"/>
      <w:marTop w:val="0"/>
      <w:marBottom w:val="0"/>
      <w:divBdr>
        <w:top w:val="none" w:sz="0" w:space="0" w:color="auto"/>
        <w:left w:val="none" w:sz="0" w:space="0" w:color="auto"/>
        <w:bottom w:val="none" w:sz="0" w:space="0" w:color="auto"/>
        <w:right w:val="none" w:sz="0" w:space="0" w:color="auto"/>
      </w:divBdr>
    </w:div>
    <w:div w:id="1246039240">
      <w:bodyDiv w:val="1"/>
      <w:marLeft w:val="0"/>
      <w:marRight w:val="0"/>
      <w:marTop w:val="0"/>
      <w:marBottom w:val="0"/>
      <w:divBdr>
        <w:top w:val="none" w:sz="0" w:space="0" w:color="auto"/>
        <w:left w:val="none" w:sz="0" w:space="0" w:color="auto"/>
        <w:bottom w:val="none" w:sz="0" w:space="0" w:color="auto"/>
        <w:right w:val="none" w:sz="0" w:space="0" w:color="auto"/>
      </w:divBdr>
    </w:div>
    <w:div w:id="1416440830">
      <w:bodyDiv w:val="1"/>
      <w:marLeft w:val="0"/>
      <w:marRight w:val="0"/>
      <w:marTop w:val="0"/>
      <w:marBottom w:val="0"/>
      <w:divBdr>
        <w:top w:val="none" w:sz="0" w:space="0" w:color="auto"/>
        <w:left w:val="none" w:sz="0" w:space="0" w:color="auto"/>
        <w:bottom w:val="none" w:sz="0" w:space="0" w:color="auto"/>
        <w:right w:val="none" w:sz="0" w:space="0" w:color="auto"/>
      </w:divBdr>
    </w:div>
    <w:div w:id="1530491500">
      <w:bodyDiv w:val="1"/>
      <w:marLeft w:val="0"/>
      <w:marRight w:val="0"/>
      <w:marTop w:val="0"/>
      <w:marBottom w:val="0"/>
      <w:divBdr>
        <w:top w:val="none" w:sz="0" w:space="0" w:color="auto"/>
        <w:left w:val="none" w:sz="0" w:space="0" w:color="auto"/>
        <w:bottom w:val="none" w:sz="0" w:space="0" w:color="auto"/>
        <w:right w:val="none" w:sz="0" w:space="0" w:color="auto"/>
      </w:divBdr>
    </w:div>
    <w:div w:id="1787432382">
      <w:bodyDiv w:val="1"/>
      <w:marLeft w:val="0"/>
      <w:marRight w:val="0"/>
      <w:marTop w:val="0"/>
      <w:marBottom w:val="0"/>
      <w:divBdr>
        <w:top w:val="none" w:sz="0" w:space="0" w:color="auto"/>
        <w:left w:val="none" w:sz="0" w:space="0" w:color="auto"/>
        <w:bottom w:val="none" w:sz="0" w:space="0" w:color="auto"/>
        <w:right w:val="none" w:sz="0" w:space="0" w:color="auto"/>
      </w:divBdr>
    </w:div>
    <w:div w:id="1808278545">
      <w:bodyDiv w:val="1"/>
      <w:marLeft w:val="0"/>
      <w:marRight w:val="0"/>
      <w:marTop w:val="0"/>
      <w:marBottom w:val="0"/>
      <w:divBdr>
        <w:top w:val="none" w:sz="0" w:space="0" w:color="auto"/>
        <w:left w:val="none" w:sz="0" w:space="0" w:color="auto"/>
        <w:bottom w:val="none" w:sz="0" w:space="0" w:color="auto"/>
        <w:right w:val="none" w:sz="0" w:space="0" w:color="auto"/>
      </w:divBdr>
    </w:div>
    <w:div w:id="20113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yperlink" Target="http://www.anre.md" TargetMode="External"/><Relationship Id="rId19" Type="http://schemas.openxmlformats.org/officeDocument/2006/relationships/image" Target="media/image4.wmf"/><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anre@anre.md" TargetMode="External"/><Relationship Id="rId14" Type="http://schemas.openxmlformats.org/officeDocument/2006/relationships/oleObject" Target="embeddings/oleObject2.bin"/><Relationship Id="rId22" Type="http://schemas.openxmlformats.org/officeDocument/2006/relationships/oleObject" Target="embeddings/oleObject9.bin"/><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7EC8-15ED-4E99-82D6-4E94B77F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34</Pages>
  <Words>16067</Words>
  <Characters>91588</Characters>
  <Application>Microsoft Office Word</Application>
  <DocSecurity>0</DocSecurity>
  <Lines>763</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107441</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Chiviriga Daniel</dc:creator>
  <cp:keywords/>
  <dc:description/>
  <cp:lastModifiedBy>Veaceslav Turcanu</cp:lastModifiedBy>
  <cp:revision>128</cp:revision>
  <cp:lastPrinted>2025-07-23T06:09:00Z</cp:lastPrinted>
  <dcterms:created xsi:type="dcterms:W3CDTF">2025-08-05T08:45:00Z</dcterms:created>
  <dcterms:modified xsi:type="dcterms:W3CDTF">2025-08-28T07:06:00Z</dcterms:modified>
</cp:coreProperties>
</file>